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C45EF" w14:textId="77777777" w:rsidR="00637321" w:rsidRDefault="00637321"/>
    <w:p w14:paraId="6163D9EB" w14:textId="3CC171F7" w:rsidR="00C1220A" w:rsidRDefault="00B56B9F" w:rsidP="00C122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JUSTIFICATIVA TÉCNICA</w:t>
      </w:r>
    </w:p>
    <w:p w14:paraId="15B0F3F1" w14:textId="77777777" w:rsidR="00C1220A" w:rsidRDefault="00C1220A" w:rsidP="00C122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0B3C1BE" w14:textId="791CDC36" w:rsidR="00FA7D0B" w:rsidRDefault="00A66B1D" w:rsidP="00C1220A">
      <w:pPr>
        <w:jc w:val="both"/>
        <w:rPr>
          <w:rFonts w:ascii="Arial" w:hAnsi="Arial" w:cs="Arial"/>
        </w:rPr>
      </w:pPr>
      <w:r w:rsidRPr="00A66B1D">
        <w:rPr>
          <w:rFonts w:ascii="Times New Roman" w:hAnsi="Times New Roman" w:cs="Times New Roman"/>
          <w:b/>
          <w:bCs/>
          <w:sz w:val="24"/>
          <w:szCs w:val="24"/>
        </w:rPr>
        <w:t>Assunto: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D0341">
        <w:rPr>
          <w:rFonts w:ascii="Arial" w:hAnsi="Arial" w:cs="Arial"/>
        </w:rPr>
        <w:t>Solicitação de uso de rendimento</w:t>
      </w:r>
      <w:r w:rsidR="00FA7D0B" w:rsidRPr="006866C5">
        <w:rPr>
          <w:rFonts w:ascii="Arial" w:hAnsi="Arial" w:cs="Arial"/>
        </w:rPr>
        <w:t xml:space="preserve"> do Convênio nº 478/2021</w:t>
      </w:r>
      <w:r w:rsidR="00FA7D0B">
        <w:rPr>
          <w:rFonts w:ascii="Arial" w:hAnsi="Arial" w:cs="Arial"/>
        </w:rPr>
        <w:t xml:space="preserve"> - Construção de Creche para 50 crianças</w:t>
      </w:r>
      <w:r w:rsidR="00FA7D0B" w:rsidRPr="006866C5">
        <w:rPr>
          <w:rFonts w:ascii="Arial" w:hAnsi="Arial" w:cs="Arial"/>
        </w:rPr>
        <w:t xml:space="preserve"> e seus rendimentos</w:t>
      </w:r>
      <w:r w:rsidR="00FA7D0B">
        <w:rPr>
          <w:rFonts w:ascii="Arial" w:hAnsi="Arial" w:cs="Arial"/>
        </w:rPr>
        <w:t>.</w:t>
      </w:r>
    </w:p>
    <w:p w14:paraId="4F35AF92" w14:textId="56C4A326" w:rsidR="00C1220A" w:rsidRDefault="00C1220A" w:rsidP="00C1220A">
      <w:pPr>
        <w:jc w:val="both"/>
        <w:rPr>
          <w:rFonts w:ascii="Times New Roman" w:hAnsi="Times New Roman" w:cs="Times New Roman"/>
          <w:sz w:val="24"/>
          <w:szCs w:val="24"/>
        </w:rPr>
      </w:pPr>
      <w:r w:rsidRPr="00A66B1D">
        <w:rPr>
          <w:rFonts w:ascii="Times New Roman" w:hAnsi="Times New Roman" w:cs="Times New Roman"/>
          <w:b/>
          <w:bCs/>
          <w:sz w:val="24"/>
          <w:szCs w:val="24"/>
        </w:rPr>
        <w:t>Local:</w:t>
      </w:r>
      <w:r>
        <w:rPr>
          <w:rFonts w:ascii="Times New Roman" w:hAnsi="Times New Roman" w:cs="Times New Roman"/>
          <w:sz w:val="24"/>
          <w:szCs w:val="24"/>
        </w:rPr>
        <w:t xml:space="preserve"> Coremas – PB</w:t>
      </w:r>
    </w:p>
    <w:p w14:paraId="5145A169" w14:textId="6E1F14EC" w:rsidR="00C1220A" w:rsidRDefault="00C1220A" w:rsidP="00C1220A">
      <w:pPr>
        <w:jc w:val="both"/>
        <w:rPr>
          <w:rFonts w:ascii="Times New Roman" w:hAnsi="Times New Roman" w:cs="Times New Roman"/>
          <w:sz w:val="24"/>
          <w:szCs w:val="24"/>
        </w:rPr>
      </w:pPr>
      <w:r w:rsidRPr="00A66B1D">
        <w:rPr>
          <w:rFonts w:ascii="Times New Roman" w:hAnsi="Times New Roman" w:cs="Times New Roman"/>
          <w:b/>
          <w:bCs/>
          <w:sz w:val="24"/>
          <w:szCs w:val="24"/>
        </w:rPr>
        <w:t>Responsável Técnico</w:t>
      </w:r>
      <w:r w:rsidR="00A66B1D" w:rsidRPr="00A66B1D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Fernando Matias Mamede, CREA-PB Nº </w:t>
      </w:r>
      <w:r w:rsidR="00FA7D0B">
        <w:rPr>
          <w:rFonts w:ascii="Times New Roman" w:hAnsi="Times New Roman" w:cs="Times New Roman"/>
          <w:sz w:val="24"/>
          <w:szCs w:val="24"/>
        </w:rPr>
        <w:t>162056275-8</w:t>
      </w:r>
    </w:p>
    <w:p w14:paraId="04FEC360" w14:textId="77777777" w:rsidR="00C1220A" w:rsidRDefault="00C1220A" w:rsidP="00C1220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369E41" w14:textId="52A6D730" w:rsidR="00C1220A" w:rsidRDefault="00E93857" w:rsidP="00C1220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Fundamentação</w:t>
      </w:r>
    </w:p>
    <w:p w14:paraId="71B76305" w14:textId="6AC46215" w:rsidR="006F085E" w:rsidRDefault="006F085E" w:rsidP="00213FCE">
      <w:pPr>
        <w:jc w:val="both"/>
        <w:rPr>
          <w:rFonts w:ascii="Times New Roman" w:hAnsi="Times New Roman" w:cs="Times New Roman"/>
          <w:sz w:val="24"/>
          <w:szCs w:val="24"/>
        </w:rPr>
      </w:pPr>
      <w:r w:rsidRPr="006F085E">
        <w:rPr>
          <w:rFonts w:ascii="Times New Roman" w:hAnsi="Times New Roman" w:cs="Times New Roman"/>
          <w:sz w:val="24"/>
          <w:szCs w:val="24"/>
        </w:rPr>
        <w:t>No decorrer da execução da obra de construção da Creche com capacidade para 50 (cinquenta) crianças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085E">
        <w:rPr>
          <w:rFonts w:ascii="Times New Roman" w:hAnsi="Times New Roman" w:cs="Times New Roman"/>
          <w:sz w:val="24"/>
          <w:szCs w:val="24"/>
        </w:rPr>
        <w:t>constatou-se a necessidade de readequação da planilha orçamentária contratada, com vistas à plena utilização do montante total disponibilizado pelo convênio, incluindo os respectivos rendimentos financeiros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280B23B" w14:textId="28BA09AE" w:rsidR="006F085E" w:rsidRDefault="006F085E" w:rsidP="00213FCE">
      <w:pPr>
        <w:jc w:val="both"/>
        <w:rPr>
          <w:rFonts w:ascii="Times New Roman" w:hAnsi="Times New Roman" w:cs="Times New Roman"/>
          <w:sz w:val="24"/>
          <w:szCs w:val="24"/>
        </w:rPr>
      </w:pPr>
      <w:r w:rsidRPr="006F085E">
        <w:rPr>
          <w:rFonts w:ascii="Times New Roman" w:hAnsi="Times New Roman" w:cs="Times New Roman"/>
          <w:sz w:val="24"/>
          <w:szCs w:val="24"/>
        </w:rPr>
        <w:t>Durante o acompanhamento técnico da execução, verificou-se que determinados serviços demandavam quantitativos superiores aos inicialmente previstos na planilha contratual, ao passo que outros apresentaram quantitativos inferiores aos orçados, sendo necessário o remanejamento de valores entre os itens e grupos de serviços, considerando:</w:t>
      </w:r>
    </w:p>
    <w:p w14:paraId="3FE5A49E" w14:textId="7D198407" w:rsidR="00213FCE" w:rsidRDefault="006F085E" w:rsidP="00213FCE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085E">
        <w:rPr>
          <w:rFonts w:ascii="Times New Roman" w:hAnsi="Times New Roman" w:cs="Times New Roman"/>
          <w:sz w:val="24"/>
          <w:szCs w:val="24"/>
        </w:rPr>
        <w:t>Inclusão de serviços complementares não previstos na planilha original, referentes à execução de fossa, sumidouro e reservatório inferior de água, indispensáveis ao pleno funcionamento do sistema de esgotamento sanitário e de abastecimento de água da edificação;</w:t>
      </w:r>
    </w:p>
    <w:p w14:paraId="0DAA9EB2" w14:textId="77777777" w:rsidR="00213FCE" w:rsidRDefault="00213FCE" w:rsidP="00213FCE">
      <w:pPr>
        <w:pStyle w:val="PargrafodaLista"/>
        <w:ind w:left="1428"/>
        <w:jc w:val="both"/>
        <w:rPr>
          <w:rFonts w:ascii="Times New Roman" w:hAnsi="Times New Roman" w:cs="Times New Roman"/>
          <w:sz w:val="24"/>
          <w:szCs w:val="24"/>
        </w:rPr>
      </w:pPr>
    </w:p>
    <w:p w14:paraId="1865FDD9" w14:textId="7C58666C" w:rsidR="0015331B" w:rsidRDefault="006F085E" w:rsidP="0015331B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085E">
        <w:rPr>
          <w:rFonts w:ascii="Times New Roman" w:hAnsi="Times New Roman" w:cs="Times New Roman"/>
          <w:sz w:val="24"/>
          <w:szCs w:val="24"/>
        </w:rPr>
        <w:t>Ajustes nos quantitativos de cobertura e acabamentos, com acréscimo de forro em placas de gesso, trama de madeira para o telhado e rufo de proteção, visando maior estanqueidade, conforto térmico e durabilidade da edificação;</w:t>
      </w:r>
    </w:p>
    <w:p w14:paraId="0D71FE0D" w14:textId="77777777" w:rsidR="0015331B" w:rsidRPr="0015331B" w:rsidRDefault="0015331B" w:rsidP="0015331B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1BF47D27" w14:textId="567805EA" w:rsidR="0015331B" w:rsidRDefault="006F085E" w:rsidP="0015331B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085E">
        <w:rPr>
          <w:rFonts w:ascii="Times New Roman" w:hAnsi="Times New Roman" w:cs="Times New Roman"/>
          <w:sz w:val="24"/>
          <w:szCs w:val="24"/>
        </w:rPr>
        <w:t>Readequação dos quantitativos de alvenaria de vedação, revestimentos de paredes e esquadrias (portas, portões e janelas), de modo a compatibilizar a planilha com o projeto executivo e assegurar o padrão de acabamento adequado aos ambientes da creche;</w:t>
      </w:r>
    </w:p>
    <w:p w14:paraId="45CB91D7" w14:textId="77777777" w:rsidR="0015331B" w:rsidRPr="0015331B" w:rsidRDefault="0015331B" w:rsidP="0015331B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19E37350" w14:textId="4C5E359D" w:rsidR="0015331B" w:rsidRDefault="006F085E" w:rsidP="0015331B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085E">
        <w:rPr>
          <w:rFonts w:ascii="Times New Roman" w:hAnsi="Times New Roman" w:cs="Times New Roman"/>
          <w:sz w:val="24"/>
          <w:szCs w:val="24"/>
        </w:rPr>
        <w:t>Ampliação dos quantitativos de instalações elétricas e hidrossanitárias, incluindo pontos de iluminação, tomadas, quadro de distribuição, disjuntores e tubulações, necessários ao pleno atendimento das normas técnicas vigentes e à correta operacionalidade da edificação;</w:t>
      </w:r>
    </w:p>
    <w:p w14:paraId="1BF596A8" w14:textId="77777777" w:rsidR="0015331B" w:rsidRPr="0015331B" w:rsidRDefault="0015331B" w:rsidP="0015331B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6EA07000" w14:textId="77777777" w:rsidR="0015331B" w:rsidRDefault="0015331B" w:rsidP="0015331B">
      <w:pPr>
        <w:pStyle w:val="PargrafodaLista"/>
        <w:ind w:left="1428"/>
        <w:jc w:val="both"/>
        <w:rPr>
          <w:rFonts w:ascii="Times New Roman" w:hAnsi="Times New Roman" w:cs="Times New Roman"/>
          <w:sz w:val="24"/>
          <w:szCs w:val="24"/>
        </w:rPr>
      </w:pPr>
    </w:p>
    <w:p w14:paraId="389AD626" w14:textId="77777777" w:rsidR="0015331B" w:rsidRDefault="0015331B" w:rsidP="0015331B">
      <w:pPr>
        <w:pStyle w:val="PargrafodaLista"/>
        <w:ind w:left="1428"/>
        <w:jc w:val="both"/>
        <w:rPr>
          <w:rFonts w:ascii="Times New Roman" w:hAnsi="Times New Roman" w:cs="Times New Roman"/>
          <w:sz w:val="24"/>
          <w:szCs w:val="24"/>
        </w:rPr>
      </w:pPr>
    </w:p>
    <w:p w14:paraId="2D2F5CEB" w14:textId="77777777" w:rsidR="0015331B" w:rsidRPr="0015331B" w:rsidRDefault="0015331B" w:rsidP="0015331B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23F5F11B" w14:textId="1D0E4E1A" w:rsidR="0015331B" w:rsidRPr="0015331B" w:rsidRDefault="006F085E" w:rsidP="0015331B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085E">
        <w:rPr>
          <w:rFonts w:ascii="Times New Roman" w:hAnsi="Times New Roman" w:cs="Times New Roman"/>
          <w:sz w:val="24"/>
          <w:szCs w:val="24"/>
        </w:rPr>
        <w:t>Redução e remanejamento dos quantitativos de itens como impermeabilização, pavimentação, louças e metais e armação da laje pré-moldada, cujos quantitativos efetivamente demandados em obra mostraram-se inferiores aos inicialmente orçados, gerando saldo redirecionado aos demais serviços.</w:t>
      </w:r>
    </w:p>
    <w:p w14:paraId="5628DA9D" w14:textId="071A092C" w:rsidR="00213FCE" w:rsidRDefault="006F085E" w:rsidP="00E93857">
      <w:pPr>
        <w:jc w:val="both"/>
        <w:rPr>
          <w:rFonts w:ascii="Times New Roman" w:hAnsi="Times New Roman" w:cs="Times New Roman"/>
          <w:sz w:val="24"/>
          <w:szCs w:val="24"/>
        </w:rPr>
      </w:pPr>
      <w:r w:rsidRPr="006F085E">
        <w:rPr>
          <w:rFonts w:ascii="Times New Roman" w:hAnsi="Times New Roman" w:cs="Times New Roman"/>
          <w:sz w:val="24"/>
          <w:szCs w:val="24"/>
        </w:rPr>
        <w:t>Assim, a readequação realizada mostrou-se tecnicamente indispensável para compatibilizar a planilha contratual com as reais necessidades de execução da obra, garantindo a plena funcionalidade, segurança e qualidade da infraestrutura destinada ao atendimento da primeira infância no município de Coremas – PB.</w:t>
      </w:r>
    </w:p>
    <w:p w14:paraId="5F69D63D" w14:textId="77777777" w:rsidR="0015331B" w:rsidRDefault="0015331B" w:rsidP="00E9385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572369" w14:textId="74448543" w:rsidR="00C1220A" w:rsidRDefault="00FA377D" w:rsidP="00C1220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A377D">
        <w:rPr>
          <w:rFonts w:ascii="Times New Roman" w:hAnsi="Times New Roman" w:cs="Times New Roman"/>
          <w:b/>
          <w:bCs/>
          <w:sz w:val="24"/>
          <w:szCs w:val="24"/>
        </w:rPr>
        <w:t>Reprogramação Financeira da Planilha e Regularidade dos Valores Já Executados</w:t>
      </w:r>
    </w:p>
    <w:p w14:paraId="7A127834" w14:textId="0205E0CF" w:rsidR="00FA377D" w:rsidRDefault="00FA377D" w:rsidP="00E93857">
      <w:pPr>
        <w:jc w:val="both"/>
        <w:rPr>
          <w:rFonts w:ascii="Times New Roman" w:hAnsi="Times New Roman" w:cs="Times New Roman"/>
          <w:sz w:val="24"/>
          <w:szCs w:val="24"/>
        </w:rPr>
      </w:pPr>
      <w:r w:rsidRPr="00FA377D">
        <w:rPr>
          <w:rFonts w:ascii="Times New Roman" w:hAnsi="Times New Roman" w:cs="Times New Roman"/>
          <w:sz w:val="24"/>
          <w:szCs w:val="24"/>
        </w:rPr>
        <w:t>A readequação da planilha orçamentária totalizou R$ 351.412,67 (trezentos e cinquenta e um mil, quatrocentos e doze reais e sessenta e sete centavos) em serviços acrescidos e R$ 236.252,54 (duzentos e trinta e seis mil, duzentos e cinquenta e dois reais e cinquenta e quatro centavos) em serviços suprimidos, resultando no valor reprogramado de R$ 1.028.086,17 (um milhão, vinte e oito mil, oitenta e seis reais e dezessete centavos)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4C87621" w14:textId="7C7EFE6F" w:rsidR="00E93857" w:rsidRDefault="00FA377D" w:rsidP="00E93857">
      <w:pPr>
        <w:jc w:val="both"/>
        <w:rPr>
          <w:rFonts w:ascii="Times New Roman" w:hAnsi="Times New Roman" w:cs="Times New Roman"/>
          <w:sz w:val="24"/>
          <w:szCs w:val="24"/>
        </w:rPr>
      </w:pPr>
      <w:r w:rsidRPr="00FA377D">
        <w:rPr>
          <w:rFonts w:ascii="Times New Roman" w:hAnsi="Times New Roman" w:cs="Times New Roman"/>
          <w:sz w:val="24"/>
          <w:szCs w:val="24"/>
        </w:rPr>
        <w:t>Cumpre destacar que, dos serviços relacionados como suprimidos, o valor de R$ 55.334,60 (cinquenta e cinco mil, trezentos e trinta e quatro reais e sessenta centavos) corresponde a itens já medidos e efetivamente pagos em medições anteriores, os quais permanecem regularmente quitados, sem que a readequação implique qualquer estorno, glosa ou prejuízo ao erário. A supressão, nesses casos, refere-se exclusivamente à correção do saldo remanescente ainda não executado, o qual foi redirecionado para cobertura dos serviços cujos quantitativos apresentaram-se superiores ao inicialmente previsto.</w:t>
      </w:r>
    </w:p>
    <w:p w14:paraId="7717FC4A" w14:textId="2D71B82A" w:rsidR="000A4AB6" w:rsidRDefault="000A4AB6" w:rsidP="00E9385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medida observa os princípios da: </w:t>
      </w:r>
    </w:p>
    <w:p w14:paraId="2E6C02CF" w14:textId="39446FFF" w:rsidR="000A4AB6" w:rsidRDefault="00BE2609" w:rsidP="000A4AB6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2609">
        <w:rPr>
          <w:rFonts w:ascii="Times New Roman" w:hAnsi="Times New Roman" w:cs="Times New Roman"/>
          <w:sz w:val="24"/>
          <w:szCs w:val="24"/>
        </w:rPr>
        <w:t>Legalidade e conformidade: aditivo formalizado em observância à Lei nº 8.666/1993, respeitando os limites legais e os procedimentos administrativos aplicáveis às alterações contratuais em obras públicas;</w:t>
      </w:r>
    </w:p>
    <w:p w14:paraId="237FE7F1" w14:textId="77777777" w:rsidR="000A4AB6" w:rsidRDefault="000A4AB6" w:rsidP="000A4AB6">
      <w:pPr>
        <w:pStyle w:val="PargrafodaLista"/>
        <w:ind w:left="1433"/>
        <w:jc w:val="both"/>
        <w:rPr>
          <w:rFonts w:ascii="Times New Roman" w:hAnsi="Times New Roman" w:cs="Times New Roman"/>
          <w:sz w:val="24"/>
          <w:szCs w:val="24"/>
        </w:rPr>
      </w:pPr>
    </w:p>
    <w:p w14:paraId="52820DDF" w14:textId="19F802AF" w:rsidR="000A4AB6" w:rsidRDefault="00BE2609" w:rsidP="000A4AB6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2609">
        <w:rPr>
          <w:rFonts w:ascii="Times New Roman" w:hAnsi="Times New Roman" w:cs="Times New Roman"/>
          <w:sz w:val="24"/>
          <w:szCs w:val="24"/>
        </w:rPr>
        <w:t xml:space="preserve">Economicidade e eficiência: execução de serviços indispensáveis à funcionalidade e durabilidade da </w:t>
      </w:r>
      <w:r w:rsidR="00FA377D">
        <w:rPr>
          <w:rFonts w:ascii="Times New Roman" w:hAnsi="Times New Roman" w:cs="Times New Roman"/>
          <w:sz w:val="24"/>
          <w:szCs w:val="24"/>
        </w:rPr>
        <w:t>creche para 50 crianças</w:t>
      </w:r>
      <w:r w:rsidRPr="00BE2609">
        <w:rPr>
          <w:rFonts w:ascii="Times New Roman" w:hAnsi="Times New Roman" w:cs="Times New Roman"/>
          <w:sz w:val="24"/>
          <w:szCs w:val="24"/>
        </w:rPr>
        <w:t>, evitando futuros custos corretivos e assegurando melhor aproveitamento do investimento público;</w:t>
      </w:r>
    </w:p>
    <w:p w14:paraId="5F14B1E7" w14:textId="77777777" w:rsidR="000A4AB6" w:rsidRPr="000A4AB6" w:rsidRDefault="000A4AB6" w:rsidP="000A4AB6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5DEBEB07" w14:textId="6F7C3390" w:rsidR="000A4AB6" w:rsidRDefault="00BE2609" w:rsidP="00C41A1A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2609">
        <w:rPr>
          <w:rFonts w:ascii="Times New Roman" w:hAnsi="Times New Roman" w:cs="Times New Roman"/>
          <w:sz w:val="24"/>
          <w:szCs w:val="24"/>
        </w:rPr>
        <w:t>Interesse público: garantia da conclusão adequada da infraestrutura</w:t>
      </w:r>
      <w:r w:rsidR="00FA377D">
        <w:rPr>
          <w:rFonts w:ascii="Times New Roman" w:hAnsi="Times New Roman" w:cs="Times New Roman"/>
          <w:sz w:val="24"/>
          <w:szCs w:val="24"/>
        </w:rPr>
        <w:t xml:space="preserve"> </w:t>
      </w:r>
      <w:r w:rsidRPr="00BE2609">
        <w:rPr>
          <w:rFonts w:ascii="Times New Roman" w:hAnsi="Times New Roman" w:cs="Times New Roman"/>
          <w:sz w:val="24"/>
          <w:szCs w:val="24"/>
        </w:rPr>
        <w:t>escolar, proporcionando melhores condições de segurança, utilização e atendimento à comunidade estudantil;</w:t>
      </w:r>
    </w:p>
    <w:p w14:paraId="492F387F" w14:textId="77777777" w:rsidR="00BE2609" w:rsidRPr="00BE2609" w:rsidRDefault="00BE2609" w:rsidP="00BE2609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54D3ACCD" w14:textId="46445D7B" w:rsidR="00BE2609" w:rsidRPr="00FA377D" w:rsidRDefault="00FA377D" w:rsidP="00BE2609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A377D">
        <w:rPr>
          <w:rFonts w:ascii="Times New Roman" w:hAnsi="Times New Roman" w:cs="Times New Roman"/>
          <w:sz w:val="24"/>
          <w:szCs w:val="24"/>
        </w:rPr>
        <w:t>Transparência e responsabilidade financeira: preservação da regularidade dos valores já medidos e pagos nos itens suprimidos, com o remanejamento incidindo apenas sobre os saldos não executados, resguardando a correta prestação de contas do convênio.</w:t>
      </w:r>
    </w:p>
    <w:p w14:paraId="2B54F063" w14:textId="77777777" w:rsidR="00BE2609" w:rsidRPr="006F085E" w:rsidRDefault="00BE2609" w:rsidP="006F085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20DD82" w14:textId="3466649F" w:rsidR="00C41A1A" w:rsidRDefault="00C41A1A" w:rsidP="00C41A1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Conclusão</w:t>
      </w:r>
    </w:p>
    <w:p w14:paraId="0595B0B0" w14:textId="2B00FA61" w:rsidR="00876FCD" w:rsidRPr="00876FCD" w:rsidRDefault="00876FCD" w:rsidP="00876FCD">
      <w:pPr>
        <w:jc w:val="both"/>
        <w:rPr>
          <w:rFonts w:ascii="Times New Roman" w:hAnsi="Times New Roman" w:cs="Times New Roman"/>
          <w:sz w:val="24"/>
          <w:szCs w:val="24"/>
        </w:rPr>
      </w:pPr>
      <w:r w:rsidRPr="00876FCD">
        <w:rPr>
          <w:rFonts w:ascii="Times New Roman" w:hAnsi="Times New Roman" w:cs="Times New Roman"/>
          <w:sz w:val="24"/>
          <w:szCs w:val="24"/>
        </w:rPr>
        <w:t>A realização dos serviços aditivados mostra-se tecnicamente necessária, economicamente justificável e juridicamente respaldada, tendo em vista que as intervenções complementares contribuíram diretamente para a adequada conclusão da obra da creche, garantindo melhores condições estruturais, elétricas, funcionais e de segurança para os usuários.</w:t>
      </w:r>
    </w:p>
    <w:p w14:paraId="5AA7FB05" w14:textId="77777777" w:rsidR="00876FCD" w:rsidRPr="00876FCD" w:rsidRDefault="00876FCD" w:rsidP="00876FCD">
      <w:pPr>
        <w:jc w:val="both"/>
        <w:rPr>
          <w:rFonts w:ascii="Times New Roman" w:hAnsi="Times New Roman" w:cs="Times New Roman"/>
          <w:sz w:val="24"/>
          <w:szCs w:val="24"/>
        </w:rPr>
      </w:pPr>
      <w:r w:rsidRPr="00876FCD">
        <w:rPr>
          <w:rFonts w:ascii="Times New Roman" w:hAnsi="Times New Roman" w:cs="Times New Roman"/>
          <w:sz w:val="24"/>
          <w:szCs w:val="24"/>
        </w:rPr>
        <w:t>Nesse sentido, a readequação da planilha orçamentária resultou na alteração do valor originalmente contratado, de R$ 912.926,02 (novecentos e doze mil, novecentos e vinte e seis reais e dois centavos), para o valor reprogramado de R$ 1.028.086,17 (um milhão, vinte e oito mil, oitenta e seis reais e dezessete centavos), o que representa um acréscimo de R$ 115.160,15 (cento e quinze mil, cento e sessenta reais e quinze centavos), correspondente a um aumento de aproximadamente 12,61% em relação ao valor inicial do contrato.</w:t>
      </w:r>
    </w:p>
    <w:p w14:paraId="7955D9A9" w14:textId="77777777" w:rsidR="00876FCD" w:rsidRPr="00876FCD" w:rsidRDefault="00876FCD" w:rsidP="00876FCD">
      <w:pPr>
        <w:jc w:val="both"/>
        <w:rPr>
          <w:rFonts w:ascii="Times New Roman" w:hAnsi="Times New Roman" w:cs="Times New Roman"/>
          <w:sz w:val="24"/>
          <w:szCs w:val="24"/>
        </w:rPr>
      </w:pPr>
      <w:r w:rsidRPr="00876FCD">
        <w:rPr>
          <w:rFonts w:ascii="Times New Roman" w:hAnsi="Times New Roman" w:cs="Times New Roman"/>
          <w:sz w:val="24"/>
          <w:szCs w:val="24"/>
        </w:rPr>
        <w:t>Reitera-se, ainda, que, dentre os serviços relacionados como suprimidos, o valor de R$ 55.334,60 (cinquenta e cinco mil, trezentos e trinta e quatro reais e sessenta centavos) corresponde a itens já medidos e efetivamente pagos em medições anteriores, os quais permanecem regularmente quitados, sem que a readequação implique qualquer estorno, glosa ou prejuízo ao erário, uma vez que a supressão incidiu exclusivamente sobre o saldo remanescente ainda não executado, devidamente redirecionado à cobertura dos serviços cujos quantitativos se mostraram superiores ao inicialmente previsto.</w:t>
      </w:r>
    </w:p>
    <w:p w14:paraId="0F68D914" w14:textId="77777777" w:rsidR="005D1661" w:rsidRDefault="005D1661" w:rsidP="00876F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3A36E5" w14:textId="77777777" w:rsidR="005D1661" w:rsidRDefault="005D1661" w:rsidP="00876F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5C5529" w14:textId="77777777" w:rsidR="005D1661" w:rsidRDefault="005D1661" w:rsidP="00876F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19D46E" w14:textId="77777777" w:rsidR="005D1661" w:rsidRDefault="005D1661" w:rsidP="00876F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01DDF1" w14:textId="77777777" w:rsidR="005D1661" w:rsidRDefault="005D1661" w:rsidP="00876F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574C30" w14:textId="77777777" w:rsidR="005D1661" w:rsidRDefault="005D1661" w:rsidP="00876F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710077" w14:textId="77777777" w:rsidR="005D1661" w:rsidRDefault="005D1661" w:rsidP="00876F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F5F409" w14:textId="77777777" w:rsidR="005D1661" w:rsidRDefault="005D1661" w:rsidP="00876F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B8EE1B" w14:textId="77777777" w:rsidR="005D1661" w:rsidRDefault="005D1661" w:rsidP="00876F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8C2958" w14:textId="1D9FCE45" w:rsidR="00876FCD" w:rsidRPr="00876FCD" w:rsidRDefault="00876FCD" w:rsidP="00876FCD">
      <w:pPr>
        <w:jc w:val="both"/>
        <w:rPr>
          <w:rFonts w:ascii="Times New Roman" w:hAnsi="Times New Roman" w:cs="Times New Roman"/>
          <w:sz w:val="24"/>
          <w:szCs w:val="24"/>
        </w:rPr>
      </w:pPr>
      <w:r w:rsidRPr="00876FCD">
        <w:rPr>
          <w:rFonts w:ascii="Times New Roman" w:hAnsi="Times New Roman" w:cs="Times New Roman"/>
          <w:sz w:val="24"/>
          <w:szCs w:val="24"/>
        </w:rPr>
        <w:lastRenderedPageBreak/>
        <w:t>As adequações executadas proporcionam maior durabilidade da infraestrutura pública, redução de futuras intervenções corretivas e melhor desempenho dos sistemas construtivos e de iluminação, além de assegurar condições adequadas de utilização pela comunidade escolar.</w:t>
      </w:r>
    </w:p>
    <w:p w14:paraId="0BA53B81" w14:textId="528D31CA" w:rsidR="00BE2609" w:rsidRPr="00BE2609" w:rsidRDefault="00876FCD" w:rsidP="00876FCD">
      <w:pPr>
        <w:jc w:val="both"/>
        <w:rPr>
          <w:rFonts w:ascii="Times New Roman" w:hAnsi="Times New Roman" w:cs="Times New Roman"/>
          <w:sz w:val="24"/>
          <w:szCs w:val="24"/>
        </w:rPr>
      </w:pPr>
      <w:r w:rsidRPr="00876FCD">
        <w:rPr>
          <w:rFonts w:ascii="Times New Roman" w:hAnsi="Times New Roman" w:cs="Times New Roman"/>
          <w:sz w:val="24"/>
          <w:szCs w:val="24"/>
        </w:rPr>
        <w:t xml:space="preserve">Dessa forma, justifica-se plenamente a celebração </w:t>
      </w:r>
      <w:r>
        <w:rPr>
          <w:rFonts w:ascii="Times New Roman" w:hAnsi="Times New Roman" w:cs="Times New Roman"/>
          <w:sz w:val="24"/>
          <w:szCs w:val="24"/>
        </w:rPr>
        <w:t xml:space="preserve">reajuste, </w:t>
      </w:r>
      <w:r w:rsidRPr="00876FCD">
        <w:rPr>
          <w:rFonts w:ascii="Times New Roman" w:hAnsi="Times New Roman" w:cs="Times New Roman"/>
          <w:sz w:val="24"/>
          <w:szCs w:val="24"/>
        </w:rPr>
        <w:t>em razão do interesse público envolvido e da necessidade de garantir a eficiência, funcionalidade e qualidade da obra pública executada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AD6F7B7" w14:textId="77777777" w:rsidR="000A4AB6" w:rsidRPr="00CD3CB8" w:rsidRDefault="000A4AB6" w:rsidP="00CD3CB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B1515D" w14:textId="543A1578" w:rsidR="000A4AB6" w:rsidRDefault="00C41A1A" w:rsidP="005D1661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Coremas – PB, </w:t>
      </w:r>
      <w:r w:rsidR="00FE1B63">
        <w:rPr>
          <w:rFonts w:ascii="Times New Roman" w:hAnsi="Times New Roman" w:cs="Times New Roman"/>
          <w:sz w:val="24"/>
          <w:szCs w:val="24"/>
        </w:rPr>
        <w:t>1</w:t>
      </w:r>
      <w:r w:rsidR="00196E4D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de </w:t>
      </w:r>
      <w:r w:rsidR="00876FCD">
        <w:rPr>
          <w:rFonts w:ascii="Times New Roman" w:hAnsi="Times New Roman" w:cs="Times New Roman"/>
          <w:sz w:val="24"/>
          <w:szCs w:val="24"/>
        </w:rPr>
        <w:t>julho</w:t>
      </w:r>
      <w:r>
        <w:rPr>
          <w:rFonts w:ascii="Times New Roman" w:hAnsi="Times New Roman" w:cs="Times New Roman"/>
          <w:sz w:val="24"/>
          <w:szCs w:val="24"/>
        </w:rPr>
        <w:t xml:space="preserve"> de 2026</w:t>
      </w:r>
    </w:p>
    <w:p w14:paraId="2BDE31D6" w14:textId="77777777" w:rsidR="000A4AB6" w:rsidRDefault="000A4AB6" w:rsidP="000A4AB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437D9B9" w14:textId="77777777" w:rsidR="00C650C1" w:rsidRDefault="00C650C1" w:rsidP="000A4AB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6358646" w14:textId="77777777" w:rsidR="00C650C1" w:rsidRDefault="00C650C1" w:rsidP="000A4AB6">
      <w:pPr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pPr w:leftFromText="141" w:rightFromText="141" w:vertAnchor="text" w:horzAnchor="margin" w:tblpXSpec="center" w:tblpY="5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6"/>
      </w:tblGrid>
      <w:tr w:rsidR="00DA3A5C" w14:paraId="6404AA39" w14:textId="77777777" w:rsidTr="00DA3A5C">
        <w:tc>
          <w:tcPr>
            <w:tcW w:w="5556" w:type="dxa"/>
            <w:tcBorders>
              <w:top w:val="single" w:sz="4" w:space="0" w:color="auto"/>
            </w:tcBorders>
            <w:vAlign w:val="bottom"/>
          </w:tcPr>
          <w:p w14:paraId="62B8BBAC" w14:textId="77777777" w:rsidR="00DA3A5C" w:rsidRPr="00E6469C" w:rsidRDefault="00DA3A5C" w:rsidP="00DA3A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46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Fernando Matias Mamede</w:t>
            </w:r>
          </w:p>
        </w:tc>
      </w:tr>
      <w:tr w:rsidR="00DA3A5C" w14:paraId="7FAA5903" w14:textId="77777777" w:rsidTr="00DA3A5C">
        <w:tc>
          <w:tcPr>
            <w:tcW w:w="5556" w:type="dxa"/>
          </w:tcPr>
          <w:p w14:paraId="22032666" w14:textId="77777777" w:rsidR="00DA3A5C" w:rsidRDefault="00DA3A5C" w:rsidP="00DA3A5C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Fiscal Técnico da Obra</w:t>
            </w:r>
          </w:p>
          <w:p w14:paraId="6DE4DACA" w14:textId="7DA580EA" w:rsidR="00DA3A5C" w:rsidRPr="00E6469C" w:rsidRDefault="00DA3A5C" w:rsidP="00DA3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CREA – PB Nº </w:t>
            </w:r>
            <w:r w:rsidR="00C650C1">
              <w:rPr>
                <w:rFonts w:ascii="Times New Roman" w:hAnsi="Times New Roman" w:cs="Times New Roman"/>
                <w:sz w:val="24"/>
                <w:szCs w:val="24"/>
              </w:rPr>
              <w:t>162056275-8</w:t>
            </w:r>
          </w:p>
        </w:tc>
      </w:tr>
    </w:tbl>
    <w:p w14:paraId="52A22C83" w14:textId="38AA9CE4" w:rsidR="00C41A1A" w:rsidRPr="00C41A1A" w:rsidRDefault="00C41A1A" w:rsidP="00DA3A5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41A1A" w:rsidRPr="00C41A1A" w:rsidSect="000A4AB6">
      <w:headerReference w:type="default" r:id="rId7"/>
      <w:pgSz w:w="11906" w:h="16838"/>
      <w:pgMar w:top="1417" w:right="1701" w:bottom="1417" w:left="1701" w:header="107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1D7A5" w14:textId="77777777" w:rsidR="00870234" w:rsidRDefault="00870234" w:rsidP="00C1220A">
      <w:pPr>
        <w:spacing w:after="0" w:line="240" w:lineRule="auto"/>
      </w:pPr>
      <w:r>
        <w:separator/>
      </w:r>
    </w:p>
  </w:endnote>
  <w:endnote w:type="continuationSeparator" w:id="0">
    <w:p w14:paraId="4A67371B" w14:textId="77777777" w:rsidR="00870234" w:rsidRDefault="00870234" w:rsidP="00C12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FB3AA" w14:textId="77777777" w:rsidR="00870234" w:rsidRDefault="00870234" w:rsidP="00C1220A">
      <w:pPr>
        <w:spacing w:after="0" w:line="240" w:lineRule="auto"/>
      </w:pPr>
      <w:r>
        <w:separator/>
      </w:r>
    </w:p>
  </w:footnote>
  <w:footnote w:type="continuationSeparator" w:id="0">
    <w:p w14:paraId="68CED0CA" w14:textId="77777777" w:rsidR="00870234" w:rsidRDefault="00870234" w:rsidP="00C122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5246"/>
    </w:tblGrid>
    <w:tr w:rsidR="00C1220A" w14:paraId="461C3EFD" w14:textId="77777777" w:rsidTr="00C1220A">
      <w:tc>
        <w:tcPr>
          <w:tcW w:w="4247" w:type="dxa"/>
        </w:tcPr>
        <w:p w14:paraId="58CECFE2" w14:textId="38631055" w:rsidR="00C1220A" w:rsidRDefault="00C1220A">
          <w:pPr>
            <w:pStyle w:val="Cabealho"/>
          </w:pPr>
          <w:r>
            <w:rPr>
              <w:noProof/>
            </w:rPr>
            <w:drawing>
              <wp:inline distT="0" distB="0" distL="0" distR="0" wp14:anchorId="4B766F7C" wp14:editId="6044DEFD">
                <wp:extent cx="2319022" cy="638175"/>
                <wp:effectExtent l="0" t="0" r="5080" b="9525"/>
                <wp:docPr id="1011756168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5792421" name="Imagem 130579242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3472" cy="639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6" w:type="dxa"/>
        </w:tcPr>
        <w:p w14:paraId="3E8B3956" w14:textId="77777777" w:rsidR="00C1220A" w:rsidRDefault="00C1220A" w:rsidP="00C1220A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ESTADO DA PARAÍBA</w:t>
          </w:r>
        </w:p>
        <w:p w14:paraId="54C70C36" w14:textId="77777777" w:rsidR="00C1220A" w:rsidRDefault="00C1220A" w:rsidP="00C1220A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PREFEITURA MUNICIPAL DE COREMAS</w:t>
          </w:r>
        </w:p>
        <w:p w14:paraId="1109F582" w14:textId="2A6C5A5E" w:rsidR="00C1220A" w:rsidRPr="00C1220A" w:rsidRDefault="00C1220A" w:rsidP="00C1220A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SECRETARIA DE URBANISMO</w:t>
          </w:r>
        </w:p>
      </w:tc>
    </w:tr>
  </w:tbl>
  <w:p w14:paraId="532532BB" w14:textId="77777777" w:rsidR="00C1220A" w:rsidRDefault="00C1220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A167C"/>
    <w:multiLevelType w:val="hybridMultilevel"/>
    <w:tmpl w:val="A0569E84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8162057"/>
    <w:multiLevelType w:val="hybridMultilevel"/>
    <w:tmpl w:val="D610E5F2"/>
    <w:lvl w:ilvl="0" w:tplc="0416000B">
      <w:start w:val="1"/>
      <w:numFmt w:val="bullet"/>
      <w:lvlText w:val=""/>
      <w:lvlJc w:val="left"/>
      <w:pPr>
        <w:ind w:left="143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3" w:hanging="360"/>
      </w:pPr>
      <w:rPr>
        <w:rFonts w:ascii="Wingdings" w:hAnsi="Wingdings" w:hint="default"/>
      </w:rPr>
    </w:lvl>
  </w:abstractNum>
  <w:abstractNum w:abstractNumId="2" w15:restartNumberingAfterBreak="0">
    <w:nsid w:val="5A96070A"/>
    <w:multiLevelType w:val="hybridMultilevel"/>
    <w:tmpl w:val="54081C1E"/>
    <w:lvl w:ilvl="0" w:tplc="0416000B">
      <w:start w:val="1"/>
      <w:numFmt w:val="bullet"/>
      <w:lvlText w:val=""/>
      <w:lvlJc w:val="left"/>
      <w:pPr>
        <w:ind w:left="143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3" w:hanging="360"/>
      </w:pPr>
      <w:rPr>
        <w:rFonts w:ascii="Wingdings" w:hAnsi="Wingdings" w:hint="default"/>
      </w:rPr>
    </w:lvl>
  </w:abstractNum>
  <w:abstractNum w:abstractNumId="3" w15:restartNumberingAfterBreak="0">
    <w:nsid w:val="5BD95042"/>
    <w:multiLevelType w:val="hybridMultilevel"/>
    <w:tmpl w:val="91588566"/>
    <w:lvl w:ilvl="0" w:tplc="0416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7D003EE7"/>
    <w:multiLevelType w:val="hybridMultilevel"/>
    <w:tmpl w:val="146270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242133">
    <w:abstractNumId w:val="4"/>
  </w:num>
  <w:num w:numId="2" w16cid:durableId="534197850">
    <w:abstractNumId w:val="3"/>
  </w:num>
  <w:num w:numId="3" w16cid:durableId="1088423922">
    <w:abstractNumId w:val="0"/>
  </w:num>
  <w:num w:numId="4" w16cid:durableId="778379174">
    <w:abstractNumId w:val="2"/>
  </w:num>
  <w:num w:numId="5" w16cid:durableId="989091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20A"/>
    <w:rsid w:val="00051080"/>
    <w:rsid w:val="00052D5A"/>
    <w:rsid w:val="000A4AB6"/>
    <w:rsid w:val="000C0253"/>
    <w:rsid w:val="000F56BC"/>
    <w:rsid w:val="0013457E"/>
    <w:rsid w:val="0015331B"/>
    <w:rsid w:val="00196E4D"/>
    <w:rsid w:val="00213FCE"/>
    <w:rsid w:val="0026138B"/>
    <w:rsid w:val="00295BB6"/>
    <w:rsid w:val="002A655E"/>
    <w:rsid w:val="002C065F"/>
    <w:rsid w:val="002F2A41"/>
    <w:rsid w:val="003521D9"/>
    <w:rsid w:val="0037088C"/>
    <w:rsid w:val="00394ADE"/>
    <w:rsid w:val="003E0725"/>
    <w:rsid w:val="003F1CCE"/>
    <w:rsid w:val="00400891"/>
    <w:rsid w:val="00481BDB"/>
    <w:rsid w:val="00482C2E"/>
    <w:rsid w:val="00560D76"/>
    <w:rsid w:val="005D1661"/>
    <w:rsid w:val="00637321"/>
    <w:rsid w:val="006F085E"/>
    <w:rsid w:val="00727AEA"/>
    <w:rsid w:val="007D0341"/>
    <w:rsid w:val="00870234"/>
    <w:rsid w:val="00876FCD"/>
    <w:rsid w:val="00922C80"/>
    <w:rsid w:val="00963BE4"/>
    <w:rsid w:val="009D1855"/>
    <w:rsid w:val="009E2E41"/>
    <w:rsid w:val="00A00FE8"/>
    <w:rsid w:val="00A56CE7"/>
    <w:rsid w:val="00A66B1D"/>
    <w:rsid w:val="00AA07BF"/>
    <w:rsid w:val="00AB11E3"/>
    <w:rsid w:val="00B56B9F"/>
    <w:rsid w:val="00B84BA0"/>
    <w:rsid w:val="00BD3683"/>
    <w:rsid w:val="00BE2609"/>
    <w:rsid w:val="00C029B0"/>
    <w:rsid w:val="00C1220A"/>
    <w:rsid w:val="00C41A1A"/>
    <w:rsid w:val="00C650C1"/>
    <w:rsid w:val="00CD3CB8"/>
    <w:rsid w:val="00D945AA"/>
    <w:rsid w:val="00D95051"/>
    <w:rsid w:val="00DA3A5C"/>
    <w:rsid w:val="00E6469C"/>
    <w:rsid w:val="00E93857"/>
    <w:rsid w:val="00F91241"/>
    <w:rsid w:val="00FA377D"/>
    <w:rsid w:val="00FA7D0B"/>
    <w:rsid w:val="00FB0DEE"/>
    <w:rsid w:val="00FB1B5B"/>
    <w:rsid w:val="00FC4727"/>
    <w:rsid w:val="00FC5968"/>
    <w:rsid w:val="00FC5C5B"/>
    <w:rsid w:val="00FE1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FB0A9B"/>
  <w15:chartTrackingRefBased/>
  <w15:docId w15:val="{B8F23775-4592-4B29-B377-48181F30E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2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2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2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2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2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22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220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22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22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22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22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22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22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220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2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220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220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122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220A"/>
  </w:style>
  <w:style w:type="paragraph" w:styleId="Rodap">
    <w:name w:val="footer"/>
    <w:basedOn w:val="Normal"/>
    <w:link w:val="RodapChar"/>
    <w:uiPriority w:val="99"/>
    <w:unhideWhenUsed/>
    <w:rsid w:val="00C122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220A"/>
  </w:style>
  <w:style w:type="table" w:styleId="Tabelacomgrade">
    <w:name w:val="Table Grid"/>
    <w:basedOn w:val="Tabelanormal"/>
    <w:uiPriority w:val="39"/>
    <w:rsid w:val="00C122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4</Pages>
  <Words>1026</Words>
  <Characters>5542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Richard Kilber</cp:lastModifiedBy>
  <cp:revision>27</cp:revision>
  <dcterms:created xsi:type="dcterms:W3CDTF">2026-04-27T21:54:00Z</dcterms:created>
  <dcterms:modified xsi:type="dcterms:W3CDTF">2026-08-03T12:52:00Z</dcterms:modified>
</cp:coreProperties>
</file>