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ACF" w:rsidRPr="00633C0D" w:rsidRDefault="00E22ACF" w:rsidP="009F4442">
      <w:pPr>
        <w:widowControl w:val="0"/>
        <w:tabs>
          <w:tab w:val="left" w:pos="5420"/>
        </w:tabs>
        <w:spacing w:line="360" w:lineRule="auto"/>
        <w:ind w:left="-284" w:right="-99"/>
        <w:jc w:val="center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E22ACF" w:rsidRPr="00633C0D" w:rsidRDefault="00E22ACF" w:rsidP="009F4442">
      <w:pPr>
        <w:widowControl w:val="0"/>
        <w:tabs>
          <w:tab w:val="left" w:pos="5420"/>
        </w:tabs>
        <w:spacing w:line="360" w:lineRule="auto"/>
        <w:ind w:left="-284" w:right="-99"/>
        <w:jc w:val="center"/>
        <w:rPr>
          <w:sz w:val="28"/>
          <w:szCs w:val="28"/>
          <w:lang w:val="ru-RU"/>
        </w:rPr>
      </w:pPr>
    </w:p>
    <w:p w:rsidR="00E22ACF" w:rsidRPr="00633C0D" w:rsidRDefault="00E22ACF" w:rsidP="009F4442">
      <w:pPr>
        <w:widowControl w:val="0"/>
        <w:tabs>
          <w:tab w:val="left" w:pos="5420"/>
        </w:tabs>
        <w:spacing w:line="360" w:lineRule="auto"/>
        <w:jc w:val="center"/>
        <w:rPr>
          <w:b/>
          <w:sz w:val="28"/>
          <w:szCs w:val="28"/>
          <w:lang w:val="ru-RU"/>
        </w:rPr>
      </w:pPr>
      <w:r w:rsidRPr="00633C0D">
        <w:rPr>
          <w:b/>
          <w:smallCaps/>
          <w:sz w:val="28"/>
          <w:szCs w:val="28"/>
          <w:lang w:val="ru-RU"/>
        </w:rPr>
        <w:t>НАЦИОНАЛЬНЫЙ ИССЛЕДОВАТЕЛЬСКИЙ УНИВЕРСИТЕТ</w:t>
      </w:r>
    </w:p>
    <w:p w:rsidR="00E22ACF" w:rsidRPr="00633C0D" w:rsidRDefault="00E22ACF" w:rsidP="009F4442">
      <w:pPr>
        <w:widowControl w:val="0"/>
        <w:tabs>
          <w:tab w:val="left" w:pos="5420"/>
        </w:tabs>
        <w:spacing w:line="360" w:lineRule="auto"/>
        <w:jc w:val="center"/>
        <w:rPr>
          <w:b/>
          <w:smallCaps/>
          <w:sz w:val="28"/>
          <w:szCs w:val="28"/>
          <w:lang w:val="ru-RU"/>
        </w:rPr>
      </w:pPr>
      <w:r w:rsidRPr="00633C0D">
        <w:rPr>
          <w:b/>
          <w:smallCaps/>
          <w:sz w:val="28"/>
          <w:szCs w:val="28"/>
          <w:lang w:val="ru-RU"/>
        </w:rPr>
        <w:t>«ВЫСШАЯ ШКОЛА ЭКОНОМИКИ»</w:t>
      </w:r>
    </w:p>
    <w:p w:rsidR="00E22ACF" w:rsidRPr="00633C0D" w:rsidRDefault="00E22ACF" w:rsidP="009F4442">
      <w:pPr>
        <w:pStyle w:val="Standard"/>
        <w:spacing w:before="240" w:after="60" w:line="36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C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информатики, математики и компьютерных наук</w:t>
      </w:r>
    </w:p>
    <w:p w:rsidR="00E22ACF" w:rsidRPr="00633C0D" w:rsidRDefault="00E22ACF" w:rsidP="009F4442">
      <w:pPr>
        <w:spacing w:line="360" w:lineRule="auto"/>
        <w:jc w:val="center"/>
        <w:rPr>
          <w:sz w:val="28"/>
          <w:szCs w:val="28"/>
          <w:lang w:val="ru-RU"/>
        </w:rPr>
      </w:pPr>
    </w:p>
    <w:p w:rsidR="00E22ACF" w:rsidRPr="00633C0D" w:rsidRDefault="00E22ACF" w:rsidP="009F4442">
      <w:pPr>
        <w:spacing w:line="360" w:lineRule="auto"/>
        <w:jc w:val="center"/>
        <w:rPr>
          <w:sz w:val="28"/>
          <w:szCs w:val="28"/>
          <w:lang w:val="ru-RU"/>
        </w:rPr>
      </w:pPr>
    </w:p>
    <w:p w:rsidR="00E22ACF" w:rsidRPr="00633C0D" w:rsidRDefault="00E22ACF" w:rsidP="009F4442">
      <w:pPr>
        <w:spacing w:line="360" w:lineRule="auto"/>
        <w:jc w:val="center"/>
        <w:rPr>
          <w:sz w:val="28"/>
          <w:szCs w:val="28"/>
          <w:lang w:val="ru-RU"/>
        </w:rPr>
      </w:pPr>
    </w:p>
    <w:p w:rsidR="00E22ACF" w:rsidRPr="00633C0D" w:rsidRDefault="00E22ACF" w:rsidP="009F4442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633C0D">
        <w:rPr>
          <w:b/>
          <w:sz w:val="28"/>
          <w:szCs w:val="28"/>
          <w:lang w:val="ru-RU"/>
        </w:rPr>
        <w:t>КУРСОВАЯ РАБОТА</w:t>
      </w:r>
    </w:p>
    <w:p w:rsidR="00952B0E" w:rsidRPr="00633C0D" w:rsidRDefault="00E22ACF" w:rsidP="00E51719">
      <w:pPr>
        <w:pStyle w:val="Standard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33C0D">
        <w:rPr>
          <w:rFonts w:ascii="Times New Roman" w:hAnsi="Times New Roman" w:cs="Times New Roman"/>
          <w:sz w:val="36"/>
          <w:szCs w:val="36"/>
        </w:rPr>
        <w:br/>
        <w:t>Алгоритмы машинного обучения и их применение</w:t>
      </w:r>
      <w:r w:rsidR="00511F25" w:rsidRPr="00633C0D">
        <w:rPr>
          <w:rFonts w:ascii="Times New Roman" w:hAnsi="Times New Roman" w:cs="Times New Roman"/>
          <w:sz w:val="36"/>
          <w:szCs w:val="36"/>
        </w:rPr>
        <w:t>.</w:t>
      </w:r>
    </w:p>
    <w:p w:rsidR="00E51719" w:rsidRPr="00633C0D" w:rsidRDefault="00E51719" w:rsidP="00E51719">
      <w:pPr>
        <w:pStyle w:val="Standard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22ACF" w:rsidRPr="00633C0D" w:rsidRDefault="00E22ACF" w:rsidP="009F444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33C0D">
        <w:rPr>
          <w:rFonts w:ascii="Times New Roman" w:hAnsi="Times New Roman" w:cs="Times New Roman"/>
          <w:sz w:val="28"/>
          <w:szCs w:val="28"/>
        </w:rPr>
        <w:t>по направлению подготовки 09.03.04</w:t>
      </w:r>
      <w:r w:rsidRPr="00633C0D">
        <w:rPr>
          <w:rFonts w:ascii="Times New Roman" w:hAnsi="Times New Roman" w:cs="Times New Roman"/>
          <w:bCs/>
          <w:sz w:val="28"/>
          <w:szCs w:val="28"/>
        </w:rPr>
        <w:t xml:space="preserve"> "Программная инженерия"</w:t>
      </w:r>
    </w:p>
    <w:p w:rsidR="00E22ACF" w:rsidRPr="00633C0D" w:rsidRDefault="00E22ACF" w:rsidP="009F4442">
      <w:pPr>
        <w:spacing w:line="360" w:lineRule="auto"/>
        <w:jc w:val="center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>образовательная программа «Программная инженерия»</w:t>
      </w:r>
    </w:p>
    <w:p w:rsidR="00E22ACF" w:rsidRPr="00633C0D" w:rsidRDefault="00E22ACF" w:rsidP="004E27B8">
      <w:pPr>
        <w:spacing w:line="360" w:lineRule="auto"/>
        <w:rPr>
          <w:sz w:val="26"/>
          <w:szCs w:val="26"/>
          <w:lang w:val="ru-RU"/>
        </w:rPr>
      </w:pPr>
    </w:p>
    <w:p w:rsidR="00E22ACF" w:rsidRPr="00633C0D" w:rsidRDefault="00E22ACF" w:rsidP="009F4442">
      <w:pPr>
        <w:spacing w:line="360" w:lineRule="auto"/>
        <w:jc w:val="center"/>
        <w:rPr>
          <w:sz w:val="26"/>
          <w:szCs w:val="26"/>
          <w:lang w:val="ru-RU"/>
        </w:rPr>
      </w:pPr>
    </w:p>
    <w:p w:rsidR="00E22ACF" w:rsidRPr="00633C0D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>Выполнил:</w:t>
      </w:r>
    </w:p>
    <w:p w:rsidR="00E22ACF" w:rsidRPr="00633C0D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>Студент группы 18ПИ-1</w:t>
      </w:r>
    </w:p>
    <w:p w:rsidR="00E22ACF" w:rsidRPr="00633C0D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  <w:proofErr w:type="spellStart"/>
      <w:r w:rsidRPr="00633C0D">
        <w:rPr>
          <w:sz w:val="28"/>
          <w:szCs w:val="28"/>
          <w:lang w:val="ru-RU"/>
        </w:rPr>
        <w:t>Яхтин</w:t>
      </w:r>
      <w:proofErr w:type="spellEnd"/>
      <w:r w:rsidRPr="00633C0D">
        <w:rPr>
          <w:sz w:val="28"/>
          <w:szCs w:val="28"/>
          <w:lang w:val="ru-RU"/>
        </w:rPr>
        <w:t xml:space="preserve"> Леонид Александрович</w:t>
      </w:r>
    </w:p>
    <w:p w:rsidR="00E22ACF" w:rsidRPr="00633C0D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</w:p>
    <w:p w:rsidR="00E22ACF" w:rsidRPr="00633C0D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>Руководитель:</w:t>
      </w:r>
    </w:p>
    <w:p w:rsidR="00E22ACF" w:rsidRPr="00633C0D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  <w:proofErr w:type="spellStart"/>
      <w:r w:rsidRPr="00633C0D">
        <w:rPr>
          <w:sz w:val="28"/>
          <w:szCs w:val="28"/>
          <w:lang w:val="ru-RU"/>
        </w:rPr>
        <w:t>Шимко</w:t>
      </w:r>
      <w:proofErr w:type="spellEnd"/>
      <w:r w:rsidRPr="00633C0D">
        <w:rPr>
          <w:sz w:val="28"/>
          <w:szCs w:val="28"/>
          <w:lang w:val="ru-RU"/>
        </w:rPr>
        <w:t xml:space="preserve"> Алексей Андреевич,</w:t>
      </w:r>
    </w:p>
    <w:p w:rsidR="00E22ACF" w:rsidRPr="00633C0D" w:rsidRDefault="00E22ACF" w:rsidP="004E27B8">
      <w:pPr>
        <w:spacing w:line="360" w:lineRule="auto"/>
        <w:jc w:val="right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>преподаватель</w:t>
      </w:r>
    </w:p>
    <w:p w:rsidR="00E22ACF" w:rsidRPr="00633C0D" w:rsidRDefault="00E22ACF" w:rsidP="009F4442">
      <w:pPr>
        <w:spacing w:line="360" w:lineRule="auto"/>
        <w:rPr>
          <w:sz w:val="26"/>
          <w:szCs w:val="26"/>
          <w:lang w:val="ru-RU"/>
        </w:rPr>
      </w:pPr>
    </w:p>
    <w:p w:rsidR="00E22ACF" w:rsidRPr="00633C0D" w:rsidRDefault="00E22ACF" w:rsidP="009F4442">
      <w:pPr>
        <w:spacing w:line="360" w:lineRule="auto"/>
        <w:rPr>
          <w:sz w:val="26"/>
          <w:szCs w:val="26"/>
          <w:lang w:val="ru-RU"/>
        </w:rPr>
      </w:pPr>
    </w:p>
    <w:p w:rsidR="00E22ACF" w:rsidRPr="00633C0D" w:rsidRDefault="00E22ACF" w:rsidP="009F4442">
      <w:pPr>
        <w:spacing w:line="360" w:lineRule="auto"/>
        <w:rPr>
          <w:sz w:val="26"/>
          <w:szCs w:val="26"/>
          <w:lang w:val="ru-RU"/>
        </w:rPr>
      </w:pPr>
    </w:p>
    <w:p w:rsidR="001F3D53" w:rsidRPr="001F3D53" w:rsidRDefault="00E22ACF" w:rsidP="001F3D53">
      <w:pPr>
        <w:spacing w:line="360" w:lineRule="auto"/>
        <w:jc w:val="center"/>
        <w:rPr>
          <w:sz w:val="28"/>
          <w:szCs w:val="28"/>
          <w:lang w:val="ru-RU"/>
        </w:rPr>
        <w:sectPr w:rsidR="001F3D53" w:rsidRPr="001F3D53" w:rsidSect="001F3D53">
          <w:foot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633C0D">
        <w:rPr>
          <w:sz w:val="28"/>
          <w:szCs w:val="28"/>
          <w:lang w:val="ru-RU"/>
        </w:rPr>
        <w:t>Нижний Новгород</w:t>
      </w:r>
      <w:r w:rsidR="001F3D53">
        <w:rPr>
          <w:sz w:val="28"/>
          <w:szCs w:val="28"/>
          <w:lang w:val="ru-RU"/>
        </w:rPr>
        <w:t xml:space="preserve"> </w:t>
      </w:r>
    </w:p>
    <w:sdt>
      <w:sdtPr>
        <w:rPr>
          <w:rFonts w:ascii="Times New Roman" w:hAnsi="Times New Roman" w:cs="Times New Roman"/>
          <w:color w:val="auto"/>
          <w:sz w:val="36"/>
        </w:rPr>
        <w:id w:val="-1930652270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28"/>
          <w:szCs w:val="28"/>
          <w:lang w:val="en-GB" w:eastAsia="zh-CN"/>
        </w:rPr>
      </w:sdtEndPr>
      <w:sdtContent>
        <w:p w:rsidR="00633C0D" w:rsidRPr="0064407E" w:rsidRDefault="00633C0D">
          <w:pPr>
            <w:pStyle w:val="a4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64407E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:rsidR="00633C0D" w:rsidRPr="00D5146F" w:rsidRDefault="00633C0D" w:rsidP="00633C0D">
          <w:pPr>
            <w:rPr>
              <w:lang w:val="ru-RU" w:eastAsia="ru-RU"/>
            </w:rPr>
          </w:pPr>
        </w:p>
        <w:p w:rsidR="0064407E" w:rsidRPr="0064407E" w:rsidRDefault="00633C0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4407E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64407E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4407E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41431169" w:history="1">
            <w:r w:rsidR="0064407E"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1.</w:t>
            </w:r>
            <w:r w:rsidR="0064407E" w:rsidRPr="0064407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4407E"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Введение</w:t>
            </w:r>
            <w:r w:rsidR="0064407E"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407E"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407E"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_Toc41431169 \h </w:instrText>
            </w:r>
            <w:r w:rsidR="0064407E"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407E"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407E"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4407E"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7E" w:rsidRPr="0064407E" w:rsidRDefault="0064407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31170" w:history="1"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2.</w:t>
            </w:r>
            <w:r w:rsidRPr="0064407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Постановка задачи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_Toc41431170 \h </w:instrTex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7E" w:rsidRPr="0064407E" w:rsidRDefault="0064407E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31171" w:history="1"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2.1.</w:t>
            </w:r>
            <w:r w:rsidRPr="0064407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Описание задачи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_Toc41431171 \h </w:instrTex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7E" w:rsidRPr="0064407E" w:rsidRDefault="0064407E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31172" w:history="1"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2.2.</w:t>
            </w:r>
            <w:r w:rsidRPr="0064407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Входные/Выходные данные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_Toc41431172 \h </w:instrTex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7E" w:rsidRPr="0064407E" w:rsidRDefault="0064407E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31173" w:history="1"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2.3.</w:t>
            </w:r>
            <w:r w:rsidRPr="0064407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Пример работы программы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_Toc41431173 \h </w:instrTex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7E" w:rsidRPr="0064407E" w:rsidRDefault="0064407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31174" w:history="1"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3.</w:t>
            </w:r>
            <w:r w:rsidRPr="0064407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Обзор существующих решений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_Toc41431174 \h </w:instrTex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7E" w:rsidRPr="0064407E" w:rsidRDefault="0064407E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31175" w:history="1"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3.1.</w:t>
            </w:r>
            <w:r w:rsidRPr="0064407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Стандартные методы машинного обучения.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_Toc41431175 \h </w:instrTex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7E" w:rsidRPr="0064407E" w:rsidRDefault="0064407E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31176" w:history="1"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3.2.</w:t>
            </w:r>
            <w:r w:rsidRPr="0064407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Свёрточная нейронная сеть с 2 выходами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_Toc41431176 \h </w:instrTex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7E" w:rsidRPr="0064407E" w:rsidRDefault="0064407E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31177" w:history="1"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3.3.</w:t>
            </w:r>
            <w:r w:rsidRPr="0064407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 xml:space="preserve">Сети для </w:t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Object</w:t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 xml:space="preserve"> </w:t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detection</w:t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.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_Toc41431177 \h </w:instrTex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7E" w:rsidRPr="0064407E" w:rsidRDefault="0064407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31178" w:history="1"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4.</w:t>
            </w:r>
            <w:r w:rsidRPr="0064407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Описание выбранного решения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_Toc41431178 \h </w:instrTex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7E" w:rsidRPr="0064407E" w:rsidRDefault="0064407E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31179" w:history="1"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4.1.</w:t>
            </w:r>
            <w:r w:rsidRPr="0064407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Выбор данных для обучения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_Toc41431179 \h </w:instrTex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7E" w:rsidRPr="0064407E" w:rsidRDefault="0064407E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31180" w:history="1"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4.2.</w:t>
            </w:r>
            <w:r w:rsidRPr="0064407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Предобработка</w:t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/</w:t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аугментация данных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_Toc41431180 \h </w:instrTex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7E" w:rsidRPr="0064407E" w:rsidRDefault="0064407E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31181" w:history="1"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4.3.</w:t>
            </w:r>
            <w:r w:rsidRPr="0064407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Выбор архитектуры сети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_Toc41431181 \h </w:instrTex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7E" w:rsidRPr="0064407E" w:rsidRDefault="0064407E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31182" w:history="1"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4.4.</w:t>
            </w:r>
            <w:r w:rsidRPr="0064407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Обучение модели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_Toc41431182 \h </w:instrTex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7E" w:rsidRPr="0064407E" w:rsidRDefault="0064407E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31183" w:history="1"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4.5.</w:t>
            </w:r>
            <w:r w:rsidRPr="0064407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Борьба с переобучением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_Toc41431183 \h </w:instrTex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7E" w:rsidRPr="0064407E" w:rsidRDefault="0064407E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31184" w:history="1"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4.6.</w:t>
            </w:r>
            <w:r w:rsidRPr="0064407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Процесс обучения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_Toc41431184 \h </w:instrTex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7E" w:rsidRPr="0064407E" w:rsidRDefault="0064407E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31185" w:history="1"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4.7</w:t>
            </w:r>
            <w:r w:rsidRPr="0064407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Демонстрационное приложение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_Toc41431185 \h </w:instrTex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7E" w:rsidRPr="0064407E" w:rsidRDefault="0064407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31186" w:history="1"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5.</w:t>
            </w:r>
            <w:r w:rsidRPr="0064407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Результаты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_Toc41431186 \h </w:instrTex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7E" w:rsidRPr="0064407E" w:rsidRDefault="0064407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31187" w:history="1"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6.</w:t>
            </w:r>
            <w:r w:rsidRPr="0064407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Дальнейшее развитие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_Toc41431187 \h </w:instrTex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7E" w:rsidRPr="0064407E" w:rsidRDefault="0064407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31188" w:history="1"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7.</w:t>
            </w:r>
            <w:r w:rsidRPr="0064407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Список литературы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_Toc41431188 \h </w:instrTex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7E" w:rsidRPr="0064407E" w:rsidRDefault="0064407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31189" w:history="1">
            <w:r w:rsidRPr="0064407E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8.</w:t>
            </w:r>
            <w:r w:rsidRPr="0064407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4407E">
              <w:rPr>
                <w:rStyle w:val="a3"/>
                <w:rFonts w:ascii="Times New Roman" w:hAnsi="Times New Roman"/>
                <w:b/>
                <w:noProof/>
                <w:sz w:val="28"/>
                <w:szCs w:val="28"/>
              </w:rPr>
              <w:t>Приложение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_Toc41431189 \h </w:instrTex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6440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3C0D" w:rsidRPr="00D5146F" w:rsidRDefault="00633C0D">
          <w:pPr>
            <w:rPr>
              <w:sz w:val="28"/>
              <w:szCs w:val="28"/>
            </w:rPr>
          </w:pPr>
          <w:r w:rsidRPr="0064407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22ACF" w:rsidRPr="00633C0D" w:rsidRDefault="00E22ACF" w:rsidP="009F4442">
      <w:pPr>
        <w:suppressAutoHyphens w:val="0"/>
        <w:spacing w:after="160" w:line="360" w:lineRule="auto"/>
        <w:rPr>
          <w:lang w:val="ru-RU"/>
        </w:rPr>
      </w:pPr>
    </w:p>
    <w:p w:rsidR="00FB05D0" w:rsidRDefault="00FB05D0">
      <w:pPr>
        <w:suppressAutoHyphens w:val="0"/>
        <w:spacing w:after="160" w:line="259" w:lineRule="auto"/>
        <w:rPr>
          <w:rFonts w:eastAsiaTheme="majorEastAsia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5F3A60" w:rsidRDefault="00E22ACF" w:rsidP="000C52A0">
      <w:pPr>
        <w:pStyle w:val="1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color w:val="auto"/>
          <w:lang w:val="ru-RU"/>
        </w:rPr>
      </w:pPr>
      <w:bookmarkStart w:id="0" w:name="_Toc41431169"/>
      <w:r w:rsidRPr="00FB05D0">
        <w:rPr>
          <w:rFonts w:ascii="Times New Roman" w:hAnsi="Times New Roman" w:cs="Times New Roman"/>
          <w:b/>
          <w:color w:val="auto"/>
          <w:lang w:val="ru-RU"/>
        </w:rPr>
        <w:lastRenderedPageBreak/>
        <w:t>Введение</w:t>
      </w:r>
      <w:bookmarkEnd w:id="0"/>
    </w:p>
    <w:p w:rsidR="00FB05D0" w:rsidRPr="00FB05D0" w:rsidRDefault="00FB05D0" w:rsidP="00445474">
      <w:pPr>
        <w:spacing w:line="276" w:lineRule="auto"/>
        <w:rPr>
          <w:lang w:val="ru-RU"/>
        </w:rPr>
      </w:pPr>
    </w:p>
    <w:p w:rsidR="00124C0D" w:rsidRDefault="0099248D" w:rsidP="000C52A0">
      <w:pPr>
        <w:spacing w:line="276" w:lineRule="auto"/>
        <w:ind w:firstLine="360"/>
        <w:jc w:val="both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>Машинное обучение (</w:t>
      </w:r>
      <w:r w:rsidRPr="00633C0D">
        <w:rPr>
          <w:sz w:val="28"/>
          <w:szCs w:val="28"/>
          <w:lang w:val="en-US"/>
        </w:rPr>
        <w:t>machine</w:t>
      </w:r>
      <w:r w:rsidRPr="00633C0D">
        <w:rPr>
          <w:sz w:val="28"/>
          <w:szCs w:val="28"/>
          <w:lang w:val="ru-RU"/>
        </w:rPr>
        <w:t xml:space="preserve"> </w:t>
      </w:r>
      <w:r w:rsidRPr="00633C0D">
        <w:rPr>
          <w:sz w:val="28"/>
          <w:szCs w:val="28"/>
          <w:lang w:val="en-US"/>
        </w:rPr>
        <w:t>learning</w:t>
      </w:r>
      <w:r w:rsidRPr="00633C0D">
        <w:rPr>
          <w:sz w:val="28"/>
          <w:szCs w:val="28"/>
          <w:lang w:val="ru-RU"/>
        </w:rPr>
        <w:t xml:space="preserve">) – это один </w:t>
      </w:r>
      <w:r w:rsidR="00E80CA5" w:rsidRPr="00633C0D">
        <w:rPr>
          <w:sz w:val="28"/>
          <w:szCs w:val="28"/>
          <w:lang w:val="ru-RU"/>
        </w:rPr>
        <w:t xml:space="preserve">из подразделов искусственного интеллекта, ключевой особенностью которого является не прямое решение поставленной задачи, </w:t>
      </w:r>
      <w:r w:rsidR="00C53A46" w:rsidRPr="00C53A46">
        <w:rPr>
          <w:sz w:val="28"/>
          <w:szCs w:val="28"/>
          <w:lang w:val="ru-RU"/>
        </w:rPr>
        <w:t xml:space="preserve">а </w:t>
      </w:r>
      <w:r w:rsidR="00E80CA5" w:rsidRPr="00633C0D">
        <w:rPr>
          <w:sz w:val="28"/>
          <w:szCs w:val="28"/>
          <w:lang w:val="ru-RU"/>
        </w:rPr>
        <w:t>решение задачи путем анализа множества решений подобных задач.</w:t>
      </w:r>
      <w:r w:rsidR="00C80C2E" w:rsidRPr="00633C0D">
        <w:rPr>
          <w:sz w:val="28"/>
          <w:szCs w:val="28"/>
          <w:lang w:val="ru-RU"/>
        </w:rPr>
        <w:t xml:space="preserve"> </w:t>
      </w:r>
      <w:r w:rsidR="00EF557C" w:rsidRPr="00633C0D">
        <w:rPr>
          <w:sz w:val="28"/>
          <w:szCs w:val="28"/>
          <w:lang w:val="ru-RU"/>
        </w:rPr>
        <w:t>Особую популярность с развитием вычислительных мощностей</w:t>
      </w:r>
      <w:r w:rsidR="00952B0E" w:rsidRPr="00633C0D">
        <w:rPr>
          <w:sz w:val="28"/>
          <w:szCs w:val="28"/>
          <w:lang w:val="ru-RU"/>
        </w:rPr>
        <w:t>, особенно графических ускорителей, получили нейронные сети, способные решать широкий круг задач, особенно при анализе и обработке изображений</w:t>
      </w:r>
      <w:r w:rsidR="00600336" w:rsidRPr="00633C0D">
        <w:rPr>
          <w:sz w:val="28"/>
          <w:szCs w:val="28"/>
          <w:lang w:val="ru-RU"/>
        </w:rPr>
        <w:t xml:space="preserve">. </w:t>
      </w:r>
    </w:p>
    <w:p w:rsidR="00124C0D" w:rsidRDefault="00124C0D" w:rsidP="000C52A0">
      <w:pPr>
        <w:spacing w:line="276" w:lineRule="auto"/>
        <w:ind w:firstLine="360"/>
        <w:jc w:val="both"/>
        <w:rPr>
          <w:sz w:val="28"/>
          <w:szCs w:val="28"/>
          <w:lang w:val="ru-RU"/>
        </w:rPr>
      </w:pPr>
    </w:p>
    <w:p w:rsidR="000D6A2D" w:rsidRPr="00633C0D" w:rsidRDefault="00600336" w:rsidP="000C52A0">
      <w:pPr>
        <w:spacing w:line="276" w:lineRule="auto"/>
        <w:ind w:firstLine="360"/>
        <w:jc w:val="both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 xml:space="preserve">Одной из задач, где активно применяются нейронные сети является задача локализации и классификации объектов на </w:t>
      </w:r>
      <w:r w:rsidR="000D6A2D" w:rsidRPr="00633C0D">
        <w:rPr>
          <w:sz w:val="28"/>
          <w:szCs w:val="28"/>
          <w:lang w:val="ru-RU"/>
        </w:rPr>
        <w:t>изображении.</w:t>
      </w:r>
      <w:r w:rsidR="00A745B9" w:rsidRPr="00633C0D">
        <w:rPr>
          <w:sz w:val="28"/>
          <w:szCs w:val="28"/>
          <w:lang w:val="ru-RU"/>
        </w:rPr>
        <w:t xml:space="preserve"> Однако, зачастую задача локализации + классификации заменяется задачей детектирования объектов, так как она позволяет находить на изображении (в отличии от локализации + классификации). Тем не менее, в ситуациях, когда важна скорость получения результата и на изображении необходимо обнаружить только 1 объект, локализация + классификация </w:t>
      </w:r>
      <w:r w:rsidR="00FA5156" w:rsidRPr="00633C0D">
        <w:rPr>
          <w:sz w:val="28"/>
          <w:szCs w:val="28"/>
          <w:lang w:val="ru-RU"/>
        </w:rPr>
        <w:t xml:space="preserve">является более подходящим выбором. Поэтому, задача локализации и классификации изображений актуальна и сейчас, и в </w:t>
      </w:r>
      <w:r w:rsidR="000D6A2D" w:rsidRPr="00633C0D">
        <w:rPr>
          <w:sz w:val="28"/>
          <w:szCs w:val="28"/>
          <w:lang w:val="ru-RU"/>
        </w:rPr>
        <w:t>данной работе будет рассмотрена задача локализации к классификации персонажей мультсериала “</w:t>
      </w:r>
      <w:r w:rsidR="00FB1957">
        <w:rPr>
          <w:sz w:val="28"/>
          <w:szCs w:val="28"/>
          <w:lang w:val="en-US"/>
        </w:rPr>
        <w:t>The</w:t>
      </w:r>
      <w:r w:rsidR="00FB1957" w:rsidRPr="00FB1957">
        <w:rPr>
          <w:sz w:val="28"/>
          <w:szCs w:val="28"/>
          <w:lang w:val="ru-RU"/>
        </w:rPr>
        <w:t xml:space="preserve"> </w:t>
      </w:r>
      <w:r w:rsidR="00FB1957">
        <w:rPr>
          <w:sz w:val="28"/>
          <w:szCs w:val="28"/>
          <w:lang w:val="en-US"/>
        </w:rPr>
        <w:t>Simpsons</w:t>
      </w:r>
      <w:r w:rsidR="000D6A2D" w:rsidRPr="00633C0D">
        <w:rPr>
          <w:sz w:val="28"/>
          <w:szCs w:val="28"/>
          <w:lang w:val="ru-RU"/>
        </w:rPr>
        <w:t>”.</w:t>
      </w:r>
    </w:p>
    <w:p w:rsidR="000D6A2D" w:rsidRPr="00633C0D" w:rsidRDefault="000D6A2D" w:rsidP="00445474">
      <w:pPr>
        <w:suppressAutoHyphens w:val="0"/>
        <w:spacing w:after="160" w:line="276" w:lineRule="auto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br w:type="page"/>
      </w:r>
    </w:p>
    <w:p w:rsidR="005846CA" w:rsidRDefault="00260785" w:rsidP="00D265D8">
      <w:pPr>
        <w:pStyle w:val="1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/>
          <w:color w:val="auto"/>
          <w:lang w:val="ru-RU"/>
        </w:rPr>
      </w:pPr>
      <w:bookmarkStart w:id="1" w:name="_Toc41431170"/>
      <w:r w:rsidRPr="00FB05D0">
        <w:rPr>
          <w:rFonts w:ascii="Times New Roman" w:hAnsi="Times New Roman" w:cs="Times New Roman"/>
          <w:b/>
          <w:color w:val="auto"/>
          <w:lang w:val="ru-RU"/>
        </w:rPr>
        <w:lastRenderedPageBreak/>
        <w:t>Постановка задачи</w:t>
      </w:r>
      <w:bookmarkEnd w:id="1"/>
    </w:p>
    <w:p w:rsidR="00FB05D0" w:rsidRPr="00FB05D0" w:rsidRDefault="00FB05D0" w:rsidP="00445474">
      <w:pPr>
        <w:spacing w:line="276" w:lineRule="auto"/>
        <w:rPr>
          <w:lang w:val="ru-RU"/>
        </w:rPr>
      </w:pPr>
    </w:p>
    <w:p w:rsidR="000D6A2D" w:rsidRDefault="00260785" w:rsidP="00D265D8">
      <w:pPr>
        <w:pStyle w:val="2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</w:pPr>
      <w:bookmarkStart w:id="2" w:name="_Toc41431171"/>
      <w:r w:rsidRPr="00FB05D0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>Описание задачи</w:t>
      </w:r>
      <w:bookmarkEnd w:id="2"/>
    </w:p>
    <w:p w:rsidR="00FB05D0" w:rsidRPr="00FB05D0" w:rsidRDefault="00FB05D0" w:rsidP="00445474">
      <w:pPr>
        <w:spacing w:line="276" w:lineRule="auto"/>
        <w:rPr>
          <w:lang w:val="ru-RU"/>
        </w:rPr>
      </w:pPr>
    </w:p>
    <w:p w:rsidR="00D2235B" w:rsidRDefault="00D2235B" w:rsidP="000C52A0">
      <w:pPr>
        <w:spacing w:line="276" w:lineRule="auto"/>
        <w:jc w:val="both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 xml:space="preserve">Спроектировать и обучить модель, используя библиотеку глубокого обучения </w:t>
      </w:r>
      <w:proofErr w:type="spellStart"/>
      <w:r w:rsidRPr="00633C0D">
        <w:rPr>
          <w:sz w:val="28"/>
          <w:szCs w:val="28"/>
          <w:lang w:val="en-US"/>
        </w:rPr>
        <w:t>Tensorflow</w:t>
      </w:r>
      <w:proofErr w:type="spellEnd"/>
      <w:r w:rsidRPr="00633C0D">
        <w:rPr>
          <w:sz w:val="28"/>
          <w:szCs w:val="28"/>
          <w:lang w:val="ru-RU"/>
        </w:rPr>
        <w:t xml:space="preserve"> 2, определяющую персонажа и мультсериала “</w:t>
      </w:r>
      <w:r w:rsidR="006E66C9">
        <w:rPr>
          <w:sz w:val="28"/>
          <w:szCs w:val="28"/>
          <w:lang w:val="en-US"/>
        </w:rPr>
        <w:t>The</w:t>
      </w:r>
      <w:r w:rsidR="006E66C9" w:rsidRPr="006E66C9">
        <w:rPr>
          <w:sz w:val="28"/>
          <w:szCs w:val="28"/>
          <w:lang w:val="ru-RU"/>
        </w:rPr>
        <w:t xml:space="preserve"> </w:t>
      </w:r>
      <w:r w:rsidR="006E66C9">
        <w:rPr>
          <w:sz w:val="28"/>
          <w:szCs w:val="28"/>
          <w:lang w:val="en-US"/>
        </w:rPr>
        <w:t>Simpsons</w:t>
      </w:r>
      <w:r w:rsidRPr="00633C0D">
        <w:rPr>
          <w:sz w:val="28"/>
          <w:szCs w:val="28"/>
          <w:lang w:val="ru-RU"/>
        </w:rPr>
        <w:t>” на изображении и обводящую его прямоугольником</w:t>
      </w:r>
      <w:r w:rsidR="00B436C6" w:rsidRPr="00633C0D">
        <w:rPr>
          <w:sz w:val="28"/>
          <w:szCs w:val="28"/>
          <w:lang w:val="ru-RU"/>
        </w:rPr>
        <w:t xml:space="preserve"> (далее – </w:t>
      </w:r>
      <w:r w:rsidR="00B436C6" w:rsidRPr="00633C0D">
        <w:rPr>
          <w:sz w:val="28"/>
          <w:szCs w:val="28"/>
          <w:lang w:val="en-US"/>
        </w:rPr>
        <w:t>bounding</w:t>
      </w:r>
      <w:r w:rsidR="00B436C6" w:rsidRPr="00633C0D">
        <w:rPr>
          <w:sz w:val="28"/>
          <w:szCs w:val="28"/>
          <w:lang w:val="ru-RU"/>
        </w:rPr>
        <w:t xml:space="preserve"> </w:t>
      </w:r>
      <w:r w:rsidR="00B436C6" w:rsidRPr="00633C0D">
        <w:rPr>
          <w:sz w:val="28"/>
          <w:szCs w:val="28"/>
          <w:lang w:val="en-US"/>
        </w:rPr>
        <w:t>box</w:t>
      </w:r>
      <w:r w:rsidR="00B436C6" w:rsidRPr="00633C0D">
        <w:rPr>
          <w:sz w:val="28"/>
          <w:szCs w:val="28"/>
          <w:lang w:val="ru-RU"/>
        </w:rPr>
        <w:t>)</w:t>
      </w:r>
      <w:r w:rsidRPr="00633C0D">
        <w:rPr>
          <w:sz w:val="28"/>
          <w:szCs w:val="28"/>
          <w:lang w:val="ru-RU"/>
        </w:rPr>
        <w:t>. Основными критериями оценки работы модели будет точность определения персонажей и обрамляющих прямоугольников, а также ее быстродействие.</w:t>
      </w:r>
    </w:p>
    <w:p w:rsidR="00445474" w:rsidRPr="00633C0D" w:rsidRDefault="00445474" w:rsidP="00445474">
      <w:pPr>
        <w:spacing w:line="276" w:lineRule="auto"/>
        <w:rPr>
          <w:sz w:val="28"/>
          <w:szCs w:val="28"/>
          <w:lang w:val="ru-RU"/>
        </w:rPr>
      </w:pPr>
    </w:p>
    <w:p w:rsidR="00D2235B" w:rsidRPr="00FB05D0" w:rsidRDefault="00D2235B" w:rsidP="00D265D8">
      <w:pPr>
        <w:pStyle w:val="2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</w:pPr>
      <w:bookmarkStart w:id="3" w:name="_Toc9889030"/>
      <w:bookmarkStart w:id="4" w:name="_Toc41431172"/>
      <w:r w:rsidRPr="00FB05D0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>Входные/Выходные данные</w:t>
      </w:r>
      <w:bookmarkEnd w:id="3"/>
      <w:bookmarkEnd w:id="4"/>
    </w:p>
    <w:p w:rsidR="00633C0D" w:rsidRPr="00633C0D" w:rsidRDefault="00633C0D" w:rsidP="00445474">
      <w:pPr>
        <w:spacing w:line="276" w:lineRule="auto"/>
        <w:rPr>
          <w:lang w:val="ru-RU"/>
        </w:rPr>
      </w:pPr>
    </w:p>
    <w:p w:rsidR="00D2235B" w:rsidRPr="000C52A0" w:rsidRDefault="00EA1AAE" w:rsidP="000C52A0">
      <w:pPr>
        <w:pStyle w:val="a5"/>
        <w:numPr>
          <w:ilvl w:val="0"/>
          <w:numId w:val="21"/>
        </w:numPr>
        <w:spacing w:line="276" w:lineRule="auto"/>
        <w:jc w:val="both"/>
        <w:rPr>
          <w:sz w:val="28"/>
          <w:szCs w:val="28"/>
          <w:lang w:val="ru-RU"/>
        </w:rPr>
      </w:pPr>
      <w:r w:rsidRPr="000C52A0">
        <w:rPr>
          <w:sz w:val="28"/>
          <w:szCs w:val="28"/>
          <w:lang w:val="ru-RU"/>
        </w:rPr>
        <w:t>Входные данные для приложений/обученной модели:</w:t>
      </w:r>
    </w:p>
    <w:p w:rsidR="00EA1AAE" w:rsidRPr="00633C0D" w:rsidRDefault="00EA1AAE" w:rsidP="000C52A0">
      <w:pPr>
        <w:spacing w:line="276" w:lineRule="auto"/>
        <w:jc w:val="both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 xml:space="preserve">На вход принимается путь до изображения, который вводится в соответствующее поле приложения или </w:t>
      </w:r>
      <w:r w:rsidR="00B436C6" w:rsidRPr="00633C0D">
        <w:rPr>
          <w:sz w:val="28"/>
          <w:szCs w:val="28"/>
          <w:lang w:val="ru-RU"/>
        </w:rPr>
        <w:t>выбирается из соответствующего окна выбора.</w:t>
      </w:r>
    </w:p>
    <w:p w:rsidR="00B436C6" w:rsidRPr="000C52A0" w:rsidRDefault="00B436C6" w:rsidP="000C52A0">
      <w:pPr>
        <w:pStyle w:val="a5"/>
        <w:numPr>
          <w:ilvl w:val="0"/>
          <w:numId w:val="21"/>
        </w:numPr>
        <w:spacing w:line="276" w:lineRule="auto"/>
        <w:jc w:val="both"/>
        <w:rPr>
          <w:sz w:val="28"/>
          <w:szCs w:val="28"/>
          <w:lang w:val="ru-RU"/>
        </w:rPr>
      </w:pPr>
      <w:r w:rsidRPr="000C52A0">
        <w:rPr>
          <w:sz w:val="28"/>
          <w:szCs w:val="28"/>
          <w:lang w:val="ru-RU"/>
        </w:rPr>
        <w:t>Выходные данные для приложений/обученной модели:</w:t>
      </w:r>
    </w:p>
    <w:p w:rsidR="00B436C6" w:rsidRPr="00633C0D" w:rsidRDefault="00D14C8D" w:rsidP="000C52A0">
      <w:pPr>
        <w:spacing w:line="276" w:lineRule="auto"/>
        <w:jc w:val="both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 xml:space="preserve">Изображение с именем найденного персонажа и его </w:t>
      </w:r>
      <w:r w:rsidRPr="00633C0D">
        <w:rPr>
          <w:sz w:val="28"/>
          <w:szCs w:val="28"/>
          <w:lang w:val="en-US"/>
        </w:rPr>
        <w:t>bounding</w:t>
      </w:r>
      <w:r w:rsidRPr="00633C0D">
        <w:rPr>
          <w:sz w:val="28"/>
          <w:szCs w:val="28"/>
          <w:lang w:val="ru-RU"/>
        </w:rPr>
        <w:t xml:space="preserve"> </w:t>
      </w:r>
      <w:r w:rsidRPr="00633C0D">
        <w:rPr>
          <w:sz w:val="28"/>
          <w:szCs w:val="28"/>
          <w:lang w:val="en-US"/>
        </w:rPr>
        <w:t>box</w:t>
      </w:r>
      <w:r w:rsidRPr="00633C0D">
        <w:rPr>
          <w:sz w:val="28"/>
          <w:szCs w:val="28"/>
          <w:lang w:val="ru-RU"/>
        </w:rPr>
        <w:t>.</w:t>
      </w:r>
    </w:p>
    <w:p w:rsidR="00D14C8D" w:rsidRPr="000C52A0" w:rsidRDefault="00D14C8D" w:rsidP="000C52A0">
      <w:pPr>
        <w:pStyle w:val="a5"/>
        <w:numPr>
          <w:ilvl w:val="0"/>
          <w:numId w:val="21"/>
        </w:numPr>
        <w:spacing w:line="276" w:lineRule="auto"/>
        <w:jc w:val="both"/>
        <w:rPr>
          <w:sz w:val="28"/>
          <w:szCs w:val="28"/>
          <w:lang w:val="ru-RU"/>
        </w:rPr>
      </w:pPr>
      <w:r w:rsidRPr="000C52A0">
        <w:rPr>
          <w:sz w:val="28"/>
          <w:szCs w:val="28"/>
          <w:lang w:val="ru-RU"/>
        </w:rPr>
        <w:t>Входные данные для обучения модели:</w:t>
      </w:r>
    </w:p>
    <w:p w:rsidR="009A2E40" w:rsidRPr="00633C0D" w:rsidRDefault="009A2E40" w:rsidP="000C52A0">
      <w:pPr>
        <w:spacing w:line="276" w:lineRule="auto"/>
        <w:jc w:val="both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>Текстовый файл в формате:</w:t>
      </w:r>
    </w:p>
    <w:p w:rsidR="009A2E40" w:rsidRPr="00633C0D" w:rsidRDefault="009A2E40" w:rsidP="000C52A0">
      <w:pPr>
        <w:spacing w:line="276" w:lineRule="auto"/>
        <w:jc w:val="both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 xml:space="preserve">Путь до </w:t>
      </w:r>
      <w:proofErr w:type="gramStart"/>
      <w:r w:rsidRPr="00633C0D">
        <w:rPr>
          <w:sz w:val="28"/>
          <w:szCs w:val="28"/>
          <w:lang w:val="ru-RU"/>
        </w:rPr>
        <w:t>изображения,</w:t>
      </w:r>
      <w:r w:rsidRPr="00633C0D">
        <w:rPr>
          <w:sz w:val="28"/>
          <w:szCs w:val="28"/>
          <w:lang w:val="en-US"/>
        </w:rPr>
        <w:t>x</w:t>
      </w:r>
      <w:proofErr w:type="gramEnd"/>
      <w:r w:rsidRPr="00633C0D">
        <w:rPr>
          <w:sz w:val="28"/>
          <w:szCs w:val="28"/>
          <w:lang w:val="ru-RU"/>
        </w:rPr>
        <w:t>1,</w:t>
      </w:r>
      <w:r w:rsidRPr="00633C0D">
        <w:rPr>
          <w:sz w:val="28"/>
          <w:szCs w:val="28"/>
          <w:lang w:val="en-US"/>
        </w:rPr>
        <w:t>y</w:t>
      </w:r>
      <w:r w:rsidRPr="00633C0D">
        <w:rPr>
          <w:sz w:val="28"/>
          <w:szCs w:val="28"/>
          <w:lang w:val="ru-RU"/>
        </w:rPr>
        <w:t>1,</w:t>
      </w:r>
      <w:r w:rsidRPr="00633C0D">
        <w:rPr>
          <w:sz w:val="28"/>
          <w:szCs w:val="28"/>
          <w:lang w:val="en-US"/>
        </w:rPr>
        <w:t>x</w:t>
      </w:r>
      <w:r w:rsidRPr="00633C0D">
        <w:rPr>
          <w:sz w:val="28"/>
          <w:szCs w:val="28"/>
          <w:lang w:val="ru-RU"/>
        </w:rPr>
        <w:t>2,</w:t>
      </w:r>
      <w:r w:rsidRPr="00633C0D">
        <w:rPr>
          <w:sz w:val="28"/>
          <w:szCs w:val="28"/>
          <w:lang w:val="en-US"/>
        </w:rPr>
        <w:t>y</w:t>
      </w:r>
      <w:r w:rsidRPr="00633C0D">
        <w:rPr>
          <w:sz w:val="28"/>
          <w:szCs w:val="28"/>
          <w:lang w:val="ru-RU"/>
        </w:rPr>
        <w:t>2,имя персонажа</w:t>
      </w:r>
    </w:p>
    <w:p w:rsidR="009A2E40" w:rsidRPr="00633C0D" w:rsidRDefault="009A2E40" w:rsidP="000C52A0">
      <w:pPr>
        <w:spacing w:line="276" w:lineRule="auto"/>
        <w:jc w:val="both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 xml:space="preserve">Где </w:t>
      </w:r>
      <w:r w:rsidRPr="00633C0D">
        <w:rPr>
          <w:sz w:val="28"/>
          <w:szCs w:val="28"/>
          <w:lang w:val="en-US"/>
        </w:rPr>
        <w:t>x</w:t>
      </w:r>
      <w:r w:rsidRPr="00633C0D">
        <w:rPr>
          <w:sz w:val="28"/>
          <w:szCs w:val="28"/>
          <w:lang w:val="ru-RU"/>
        </w:rPr>
        <w:t xml:space="preserve">1, </w:t>
      </w:r>
      <w:r w:rsidRPr="00633C0D">
        <w:rPr>
          <w:sz w:val="28"/>
          <w:szCs w:val="28"/>
          <w:lang w:val="en-US"/>
        </w:rPr>
        <w:t>y</w:t>
      </w:r>
      <w:r w:rsidRPr="00633C0D">
        <w:rPr>
          <w:sz w:val="28"/>
          <w:szCs w:val="28"/>
          <w:lang w:val="ru-RU"/>
        </w:rPr>
        <w:t xml:space="preserve">1 – координаты верхнего левого угла </w:t>
      </w:r>
      <w:r w:rsidRPr="00633C0D">
        <w:rPr>
          <w:sz w:val="28"/>
          <w:szCs w:val="28"/>
          <w:lang w:val="en-US"/>
        </w:rPr>
        <w:t>bounding</w:t>
      </w:r>
      <w:r w:rsidRPr="00633C0D">
        <w:rPr>
          <w:sz w:val="28"/>
          <w:szCs w:val="28"/>
          <w:lang w:val="ru-RU"/>
        </w:rPr>
        <w:t xml:space="preserve"> </w:t>
      </w:r>
      <w:r w:rsidRPr="00633C0D">
        <w:rPr>
          <w:sz w:val="28"/>
          <w:szCs w:val="28"/>
          <w:lang w:val="en-US"/>
        </w:rPr>
        <w:t>box</w:t>
      </w:r>
      <w:r w:rsidRPr="00633C0D">
        <w:rPr>
          <w:sz w:val="28"/>
          <w:szCs w:val="28"/>
          <w:lang w:val="ru-RU"/>
        </w:rPr>
        <w:t>,</w:t>
      </w:r>
    </w:p>
    <w:p w:rsidR="009A2E40" w:rsidRPr="00633C0D" w:rsidRDefault="009A2E40" w:rsidP="000C52A0">
      <w:pPr>
        <w:spacing w:line="276" w:lineRule="auto"/>
        <w:jc w:val="both"/>
        <w:rPr>
          <w:sz w:val="28"/>
          <w:szCs w:val="28"/>
          <w:lang w:val="ru-RU"/>
        </w:rPr>
      </w:pPr>
      <w:proofErr w:type="gramStart"/>
      <w:r w:rsidRPr="00633C0D">
        <w:rPr>
          <w:sz w:val="28"/>
          <w:szCs w:val="28"/>
          <w:lang w:val="en-US"/>
        </w:rPr>
        <w:t>x</w:t>
      </w:r>
      <w:r w:rsidRPr="00633C0D">
        <w:rPr>
          <w:sz w:val="28"/>
          <w:szCs w:val="28"/>
          <w:lang w:val="ru-RU"/>
        </w:rPr>
        <w:t>2,</w:t>
      </w:r>
      <w:r w:rsidRPr="00633C0D">
        <w:rPr>
          <w:sz w:val="28"/>
          <w:szCs w:val="28"/>
          <w:lang w:val="en-US"/>
        </w:rPr>
        <w:t>y</w:t>
      </w:r>
      <w:r w:rsidRPr="00633C0D">
        <w:rPr>
          <w:sz w:val="28"/>
          <w:szCs w:val="28"/>
          <w:lang w:val="ru-RU"/>
        </w:rPr>
        <w:t>2</w:t>
      </w:r>
      <w:proofErr w:type="gramEnd"/>
      <w:r w:rsidRPr="00633C0D">
        <w:rPr>
          <w:sz w:val="28"/>
          <w:szCs w:val="28"/>
          <w:lang w:val="ru-RU"/>
        </w:rPr>
        <w:t xml:space="preserve"> – координаты нижнего правого угла </w:t>
      </w:r>
      <w:r w:rsidRPr="00633C0D">
        <w:rPr>
          <w:sz w:val="28"/>
          <w:szCs w:val="28"/>
          <w:lang w:val="en-US"/>
        </w:rPr>
        <w:t>bounding</w:t>
      </w:r>
      <w:r w:rsidRPr="00633C0D">
        <w:rPr>
          <w:sz w:val="28"/>
          <w:szCs w:val="28"/>
          <w:lang w:val="ru-RU"/>
        </w:rPr>
        <w:t xml:space="preserve"> </w:t>
      </w:r>
      <w:r w:rsidRPr="00633C0D">
        <w:rPr>
          <w:sz w:val="28"/>
          <w:szCs w:val="28"/>
          <w:lang w:val="en-US"/>
        </w:rPr>
        <w:t>box</w:t>
      </w:r>
    </w:p>
    <w:p w:rsidR="009A2E40" w:rsidRPr="000C52A0" w:rsidRDefault="009A2E40" w:rsidP="000C52A0">
      <w:pPr>
        <w:pStyle w:val="a5"/>
        <w:numPr>
          <w:ilvl w:val="0"/>
          <w:numId w:val="21"/>
        </w:numPr>
        <w:spacing w:line="276" w:lineRule="auto"/>
        <w:jc w:val="both"/>
        <w:rPr>
          <w:sz w:val="28"/>
          <w:szCs w:val="28"/>
          <w:lang w:val="ru-RU"/>
        </w:rPr>
      </w:pPr>
      <w:r w:rsidRPr="000C52A0">
        <w:rPr>
          <w:sz w:val="28"/>
          <w:szCs w:val="28"/>
          <w:lang w:val="ru-RU"/>
        </w:rPr>
        <w:t>Выходные данные для обучения модели:</w:t>
      </w:r>
    </w:p>
    <w:p w:rsidR="009A2E40" w:rsidRPr="00633C0D" w:rsidRDefault="009A2E40" w:rsidP="000C52A0">
      <w:pPr>
        <w:spacing w:line="276" w:lineRule="auto"/>
        <w:jc w:val="both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en-US"/>
        </w:rPr>
        <w:t>Csv</w:t>
      </w:r>
      <w:r w:rsidRPr="00633C0D">
        <w:rPr>
          <w:sz w:val="28"/>
          <w:szCs w:val="28"/>
          <w:lang w:val="ru-RU"/>
        </w:rPr>
        <w:t xml:space="preserve"> </w:t>
      </w:r>
      <w:r w:rsidR="00FF05C1" w:rsidRPr="00633C0D">
        <w:rPr>
          <w:sz w:val="28"/>
          <w:szCs w:val="28"/>
          <w:lang w:val="ru-RU"/>
        </w:rPr>
        <w:t xml:space="preserve">файл со значениями функций потерь на обучающей и </w:t>
      </w:r>
      <w:proofErr w:type="spellStart"/>
      <w:r w:rsidR="00FF05C1" w:rsidRPr="00633C0D">
        <w:rPr>
          <w:sz w:val="28"/>
          <w:szCs w:val="28"/>
          <w:lang w:val="ru-RU"/>
        </w:rPr>
        <w:t>валидационной</w:t>
      </w:r>
      <w:proofErr w:type="spellEnd"/>
      <w:r w:rsidR="00FF05C1" w:rsidRPr="00633C0D">
        <w:rPr>
          <w:sz w:val="28"/>
          <w:szCs w:val="28"/>
          <w:lang w:val="ru-RU"/>
        </w:rPr>
        <w:t xml:space="preserve"> выборках и </w:t>
      </w:r>
      <w:r w:rsidR="00FF05C1" w:rsidRPr="00633C0D">
        <w:rPr>
          <w:sz w:val="28"/>
          <w:szCs w:val="28"/>
          <w:lang w:val="en-US"/>
        </w:rPr>
        <w:t>learning</w:t>
      </w:r>
      <w:r w:rsidR="00FF05C1" w:rsidRPr="00633C0D">
        <w:rPr>
          <w:sz w:val="28"/>
          <w:szCs w:val="28"/>
          <w:lang w:val="ru-RU"/>
        </w:rPr>
        <w:t xml:space="preserve"> </w:t>
      </w:r>
      <w:r w:rsidR="00FF05C1" w:rsidRPr="00633C0D">
        <w:rPr>
          <w:sz w:val="28"/>
          <w:szCs w:val="28"/>
          <w:lang w:val="en-US"/>
        </w:rPr>
        <w:t>rate</w:t>
      </w:r>
    </w:p>
    <w:p w:rsidR="00FF05C1" w:rsidRDefault="00FF05C1" w:rsidP="000C52A0">
      <w:pPr>
        <w:spacing w:line="276" w:lineRule="auto"/>
        <w:jc w:val="both"/>
        <w:rPr>
          <w:sz w:val="28"/>
          <w:szCs w:val="28"/>
          <w:lang w:val="ru-RU"/>
        </w:rPr>
      </w:pPr>
      <w:proofErr w:type="gramStart"/>
      <w:r w:rsidRPr="00633C0D">
        <w:rPr>
          <w:sz w:val="28"/>
          <w:szCs w:val="28"/>
          <w:lang w:val="en-US"/>
        </w:rPr>
        <w:t>h</w:t>
      </w:r>
      <w:r w:rsidRPr="00633C0D">
        <w:rPr>
          <w:sz w:val="28"/>
          <w:szCs w:val="28"/>
          <w:lang w:val="ru-RU"/>
        </w:rPr>
        <w:t>5</w:t>
      </w:r>
      <w:proofErr w:type="gramEnd"/>
      <w:r w:rsidRPr="00633C0D">
        <w:rPr>
          <w:sz w:val="28"/>
          <w:szCs w:val="28"/>
          <w:lang w:val="ru-RU"/>
        </w:rPr>
        <w:t xml:space="preserve"> файл – сохраненная модель</w:t>
      </w:r>
    </w:p>
    <w:p w:rsidR="00445474" w:rsidRPr="00633C0D" w:rsidRDefault="00445474" w:rsidP="00445474">
      <w:pPr>
        <w:spacing w:line="276" w:lineRule="auto"/>
        <w:rPr>
          <w:sz w:val="28"/>
          <w:szCs w:val="28"/>
          <w:lang w:val="ru-RU"/>
        </w:rPr>
      </w:pPr>
    </w:p>
    <w:p w:rsidR="00FF05C1" w:rsidRDefault="00FF05C1" w:rsidP="00D265D8">
      <w:pPr>
        <w:pStyle w:val="2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</w:pPr>
      <w:bookmarkStart w:id="5" w:name="_Toc41431173"/>
      <w:r w:rsidRPr="00FB05D0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>Пример работы программы</w:t>
      </w:r>
      <w:bookmarkEnd w:id="5"/>
    </w:p>
    <w:p w:rsidR="00FB05D0" w:rsidRPr="00FB05D0" w:rsidRDefault="00FB05D0" w:rsidP="00445474">
      <w:pPr>
        <w:spacing w:line="276" w:lineRule="auto"/>
        <w:rPr>
          <w:lang w:val="ru-RU"/>
        </w:rPr>
      </w:pPr>
    </w:p>
    <w:p w:rsidR="00FF05C1" w:rsidRPr="00633C0D" w:rsidRDefault="00FF05C1" w:rsidP="000C52A0">
      <w:pPr>
        <w:spacing w:line="276" w:lineRule="auto"/>
        <w:jc w:val="center"/>
        <w:rPr>
          <w:b/>
          <w:sz w:val="28"/>
          <w:szCs w:val="28"/>
          <w:lang w:val="ru-RU"/>
        </w:rPr>
      </w:pPr>
      <w:r w:rsidRPr="00633C0D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D16F807" wp14:editId="32D1916E">
            <wp:extent cx="2011680" cy="987770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0328" cy="100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C1" w:rsidRPr="00633C0D" w:rsidRDefault="001D2DC4" w:rsidP="000C52A0">
      <w:pPr>
        <w:spacing w:line="276" w:lineRule="auto"/>
        <w:jc w:val="center"/>
        <w:rPr>
          <w:i/>
          <w:sz w:val="24"/>
          <w:szCs w:val="24"/>
          <w:lang w:val="ru-RU"/>
        </w:rPr>
      </w:pPr>
      <w:r w:rsidRPr="00633C0D">
        <w:rPr>
          <w:i/>
          <w:sz w:val="24"/>
          <w:szCs w:val="24"/>
          <w:lang w:val="ru-RU"/>
        </w:rPr>
        <w:t>Изображение №1 – Интерфейс приложения</w:t>
      </w:r>
    </w:p>
    <w:p w:rsidR="00FF05C1" w:rsidRPr="00633C0D" w:rsidRDefault="00FF05C1" w:rsidP="00445474">
      <w:pPr>
        <w:spacing w:line="276" w:lineRule="auto"/>
        <w:rPr>
          <w:sz w:val="28"/>
          <w:szCs w:val="28"/>
          <w:lang w:val="ru-RU"/>
        </w:rPr>
      </w:pPr>
      <w:r w:rsidRPr="00633C0D"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09B3E86" wp14:editId="44447BD7">
            <wp:extent cx="5242560" cy="324913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176" cy="325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C4" w:rsidRPr="00633C0D" w:rsidRDefault="001D2DC4" w:rsidP="000C52A0">
      <w:pPr>
        <w:spacing w:line="276" w:lineRule="auto"/>
        <w:jc w:val="center"/>
        <w:rPr>
          <w:i/>
          <w:sz w:val="24"/>
          <w:szCs w:val="24"/>
          <w:lang w:val="ru-RU"/>
        </w:rPr>
      </w:pPr>
      <w:r w:rsidRPr="00633C0D">
        <w:rPr>
          <w:i/>
          <w:sz w:val="24"/>
          <w:szCs w:val="24"/>
          <w:lang w:val="ru-RU"/>
        </w:rPr>
        <w:t>Изображение №2 – Результат работы приложения</w:t>
      </w:r>
    </w:p>
    <w:p w:rsidR="00FF05C1" w:rsidRPr="00633C0D" w:rsidRDefault="00FF05C1" w:rsidP="00445474">
      <w:pPr>
        <w:spacing w:line="276" w:lineRule="auto"/>
        <w:rPr>
          <w:b/>
          <w:sz w:val="28"/>
          <w:szCs w:val="28"/>
          <w:lang w:val="ru-RU"/>
        </w:rPr>
      </w:pPr>
      <w:r w:rsidRPr="00633C0D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23AB4000" wp14:editId="482EB281">
            <wp:extent cx="6055356" cy="426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9346" cy="42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C4" w:rsidRPr="00633C0D" w:rsidRDefault="001D2DC4" w:rsidP="000C52A0">
      <w:pPr>
        <w:spacing w:line="276" w:lineRule="auto"/>
        <w:jc w:val="center"/>
        <w:rPr>
          <w:i/>
          <w:sz w:val="24"/>
          <w:szCs w:val="24"/>
          <w:lang w:val="ru-RU"/>
        </w:rPr>
      </w:pPr>
      <w:r w:rsidRPr="00633C0D">
        <w:rPr>
          <w:i/>
          <w:sz w:val="24"/>
          <w:szCs w:val="24"/>
          <w:lang w:val="ru-RU"/>
        </w:rPr>
        <w:t>Изображение №3 – результат после обучения модели</w:t>
      </w:r>
    </w:p>
    <w:p w:rsidR="007712FF" w:rsidRPr="00633C0D" w:rsidRDefault="007712FF" w:rsidP="00445474">
      <w:pPr>
        <w:spacing w:line="276" w:lineRule="auto"/>
        <w:outlineLvl w:val="1"/>
        <w:rPr>
          <w:b/>
          <w:sz w:val="28"/>
          <w:szCs w:val="28"/>
          <w:lang w:val="ru-RU"/>
        </w:rPr>
      </w:pPr>
    </w:p>
    <w:p w:rsidR="007712FF" w:rsidRPr="00633C0D" w:rsidRDefault="007712FF" w:rsidP="00445474">
      <w:pPr>
        <w:suppressAutoHyphens w:val="0"/>
        <w:spacing w:after="160" w:line="276" w:lineRule="auto"/>
        <w:rPr>
          <w:b/>
          <w:sz w:val="28"/>
          <w:szCs w:val="28"/>
          <w:lang w:val="ru-RU"/>
        </w:rPr>
      </w:pPr>
      <w:r w:rsidRPr="00633C0D">
        <w:rPr>
          <w:b/>
          <w:sz w:val="28"/>
          <w:szCs w:val="28"/>
          <w:lang w:val="ru-RU"/>
        </w:rPr>
        <w:br w:type="page"/>
      </w:r>
    </w:p>
    <w:p w:rsidR="007712FF" w:rsidRDefault="007712FF" w:rsidP="00D265D8">
      <w:pPr>
        <w:pStyle w:val="1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/>
          <w:color w:val="auto"/>
          <w:lang w:val="ru-RU"/>
        </w:rPr>
      </w:pPr>
      <w:bookmarkStart w:id="6" w:name="_Toc41431174"/>
      <w:r w:rsidRPr="00FB05D0">
        <w:rPr>
          <w:rFonts w:ascii="Times New Roman" w:hAnsi="Times New Roman" w:cs="Times New Roman"/>
          <w:b/>
          <w:color w:val="auto"/>
          <w:lang w:val="ru-RU"/>
        </w:rPr>
        <w:lastRenderedPageBreak/>
        <w:t>Обзор существующих решений</w:t>
      </w:r>
      <w:bookmarkEnd w:id="6"/>
    </w:p>
    <w:p w:rsidR="00FB05D0" w:rsidRPr="00FB05D0" w:rsidRDefault="00FB05D0" w:rsidP="00445474">
      <w:pPr>
        <w:spacing w:line="276" w:lineRule="auto"/>
        <w:rPr>
          <w:lang w:val="ru-RU"/>
        </w:rPr>
      </w:pPr>
    </w:p>
    <w:p w:rsidR="007712FF" w:rsidRDefault="007712FF" w:rsidP="00445474">
      <w:pPr>
        <w:spacing w:line="276" w:lineRule="auto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>Существует несколько подходов к решению данной задачи:</w:t>
      </w:r>
    </w:p>
    <w:p w:rsidR="00D5146F" w:rsidRPr="00633C0D" w:rsidRDefault="00D5146F" w:rsidP="00445474">
      <w:pPr>
        <w:spacing w:line="276" w:lineRule="auto"/>
        <w:rPr>
          <w:sz w:val="28"/>
          <w:szCs w:val="28"/>
          <w:lang w:val="ru-RU"/>
        </w:rPr>
      </w:pPr>
    </w:p>
    <w:p w:rsidR="007712FF" w:rsidRPr="00EA12D9" w:rsidRDefault="007712FF" w:rsidP="00D265D8">
      <w:pPr>
        <w:pStyle w:val="2"/>
        <w:numPr>
          <w:ilvl w:val="1"/>
          <w:numId w:val="18"/>
        </w:numPr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</w:pPr>
      <w:bookmarkStart w:id="7" w:name="_Toc41431175"/>
      <w:r w:rsidRPr="00EA12D9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>Стандартные методы машинного обучения.</w:t>
      </w:r>
      <w:bookmarkEnd w:id="7"/>
    </w:p>
    <w:p w:rsidR="000C52A0" w:rsidRDefault="000C52A0" w:rsidP="000C52A0">
      <w:pPr>
        <w:pStyle w:val="a5"/>
        <w:spacing w:line="276" w:lineRule="auto"/>
        <w:ind w:left="0"/>
        <w:jc w:val="both"/>
        <w:rPr>
          <w:lang w:val="ru-RU"/>
        </w:rPr>
      </w:pPr>
    </w:p>
    <w:p w:rsidR="007712FF" w:rsidRDefault="002F78D8" w:rsidP="000C52A0">
      <w:pPr>
        <w:pStyle w:val="a5"/>
        <w:spacing w:line="276" w:lineRule="auto"/>
        <w:ind w:left="0"/>
        <w:jc w:val="both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 xml:space="preserve">Решить 2 отдельных задачи – множественной классификации для определения имен персонажей и регрессии для определения границ </w:t>
      </w:r>
      <w:r w:rsidRPr="00633C0D">
        <w:rPr>
          <w:sz w:val="28"/>
          <w:szCs w:val="28"/>
          <w:lang w:val="en-US"/>
        </w:rPr>
        <w:t>bounding</w:t>
      </w:r>
      <w:r w:rsidRPr="00633C0D">
        <w:rPr>
          <w:sz w:val="28"/>
          <w:szCs w:val="28"/>
          <w:lang w:val="ru-RU"/>
        </w:rPr>
        <w:t xml:space="preserve"> </w:t>
      </w:r>
      <w:r w:rsidRPr="00633C0D">
        <w:rPr>
          <w:sz w:val="28"/>
          <w:szCs w:val="28"/>
          <w:lang w:val="en-US"/>
        </w:rPr>
        <w:t>box</w:t>
      </w:r>
      <w:r w:rsidRPr="00633C0D">
        <w:rPr>
          <w:sz w:val="28"/>
          <w:szCs w:val="28"/>
          <w:lang w:val="ru-RU"/>
        </w:rPr>
        <w:t>.</w:t>
      </w:r>
    </w:p>
    <w:p w:rsidR="000C52A0" w:rsidRPr="00633C0D" w:rsidRDefault="000C52A0" w:rsidP="000C52A0">
      <w:pPr>
        <w:pStyle w:val="a5"/>
        <w:spacing w:line="276" w:lineRule="auto"/>
        <w:ind w:left="0"/>
        <w:jc w:val="both"/>
        <w:rPr>
          <w:sz w:val="28"/>
          <w:szCs w:val="28"/>
          <w:lang w:val="ru-RU"/>
        </w:rPr>
      </w:pPr>
    </w:p>
    <w:p w:rsidR="00A2404D" w:rsidRDefault="002F78D8" w:rsidP="000C52A0">
      <w:pPr>
        <w:pStyle w:val="a5"/>
        <w:spacing w:line="276" w:lineRule="auto"/>
        <w:ind w:left="0"/>
        <w:jc w:val="both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 xml:space="preserve">Для множественной классификации можно использовать стратегию </w:t>
      </w:r>
      <w:r w:rsidR="00A2404D" w:rsidRPr="00633C0D">
        <w:rPr>
          <w:sz w:val="28"/>
          <w:szCs w:val="28"/>
          <w:lang w:val="en-US"/>
        </w:rPr>
        <w:t>One</w:t>
      </w:r>
      <w:r w:rsidR="00A2404D" w:rsidRPr="00633C0D">
        <w:rPr>
          <w:sz w:val="28"/>
          <w:szCs w:val="28"/>
          <w:lang w:val="ru-RU"/>
        </w:rPr>
        <w:t>-</w:t>
      </w:r>
      <w:r w:rsidR="00A2404D" w:rsidRPr="00633C0D">
        <w:rPr>
          <w:sz w:val="28"/>
          <w:szCs w:val="28"/>
          <w:lang w:val="en-US"/>
        </w:rPr>
        <w:t>vs</w:t>
      </w:r>
      <w:r w:rsidR="00A2404D" w:rsidRPr="00633C0D">
        <w:rPr>
          <w:sz w:val="28"/>
          <w:szCs w:val="28"/>
          <w:lang w:val="ru-RU"/>
        </w:rPr>
        <w:t>-</w:t>
      </w:r>
      <w:r w:rsidR="00A2404D" w:rsidRPr="00633C0D">
        <w:rPr>
          <w:sz w:val="28"/>
          <w:szCs w:val="28"/>
          <w:lang w:val="en-US"/>
        </w:rPr>
        <w:t>all</w:t>
      </w:r>
      <w:r w:rsidR="00A2404D" w:rsidRPr="00633C0D">
        <w:rPr>
          <w:sz w:val="28"/>
          <w:szCs w:val="28"/>
          <w:lang w:val="ru-RU"/>
        </w:rPr>
        <w:t xml:space="preserve"> или </w:t>
      </w:r>
      <w:r w:rsidR="00A2404D" w:rsidRPr="00633C0D">
        <w:rPr>
          <w:sz w:val="28"/>
          <w:szCs w:val="28"/>
          <w:lang w:val="en-US"/>
        </w:rPr>
        <w:t>All</w:t>
      </w:r>
      <w:r w:rsidR="00A2404D" w:rsidRPr="00633C0D">
        <w:rPr>
          <w:sz w:val="28"/>
          <w:szCs w:val="28"/>
          <w:lang w:val="ru-RU"/>
        </w:rPr>
        <w:t>-</w:t>
      </w:r>
      <w:r w:rsidR="00A2404D" w:rsidRPr="00633C0D">
        <w:rPr>
          <w:sz w:val="28"/>
          <w:szCs w:val="28"/>
          <w:lang w:val="en-US"/>
        </w:rPr>
        <w:t>vs</w:t>
      </w:r>
      <w:r w:rsidR="00A2404D" w:rsidRPr="00633C0D">
        <w:rPr>
          <w:sz w:val="28"/>
          <w:szCs w:val="28"/>
          <w:lang w:val="ru-RU"/>
        </w:rPr>
        <w:t>-</w:t>
      </w:r>
      <w:r w:rsidR="00A2404D" w:rsidRPr="00633C0D">
        <w:rPr>
          <w:sz w:val="28"/>
          <w:szCs w:val="28"/>
          <w:lang w:val="en-US"/>
        </w:rPr>
        <w:t>all</w:t>
      </w:r>
      <w:r w:rsidR="00A2404D" w:rsidRPr="00633C0D">
        <w:rPr>
          <w:sz w:val="28"/>
          <w:szCs w:val="28"/>
          <w:lang w:val="ru-RU"/>
        </w:rPr>
        <w:t xml:space="preserve"> и несколько (равное числу классов или квадрату числа классов соответственно) линейных классификаторов или решающих деревьев.</w:t>
      </w:r>
    </w:p>
    <w:p w:rsidR="000C52A0" w:rsidRPr="00633C0D" w:rsidRDefault="000C52A0" w:rsidP="000C52A0">
      <w:pPr>
        <w:pStyle w:val="a5"/>
        <w:spacing w:line="276" w:lineRule="auto"/>
        <w:ind w:left="0"/>
        <w:jc w:val="both"/>
        <w:rPr>
          <w:sz w:val="28"/>
          <w:szCs w:val="28"/>
          <w:lang w:val="ru-RU"/>
        </w:rPr>
      </w:pPr>
    </w:p>
    <w:p w:rsidR="002F78D8" w:rsidRPr="00633C0D" w:rsidRDefault="00A2404D" w:rsidP="000C52A0">
      <w:pPr>
        <w:pStyle w:val="a5"/>
        <w:spacing w:line="276" w:lineRule="auto"/>
        <w:ind w:left="0"/>
        <w:jc w:val="both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>Однако, у этого подхода есть несколько проблем. Во-</w:t>
      </w:r>
      <w:r w:rsidR="003239CC" w:rsidRPr="00633C0D">
        <w:rPr>
          <w:sz w:val="28"/>
          <w:szCs w:val="28"/>
          <w:lang w:val="ru-RU"/>
        </w:rPr>
        <w:t xml:space="preserve">первых, потребуется </w:t>
      </w:r>
      <w:r w:rsidR="00F0249B" w:rsidRPr="00633C0D">
        <w:rPr>
          <w:sz w:val="28"/>
          <w:szCs w:val="28"/>
          <w:lang w:val="ru-RU"/>
        </w:rPr>
        <w:t>использовать большое количество моделей</w:t>
      </w:r>
      <w:r w:rsidR="003239CC" w:rsidRPr="00633C0D">
        <w:rPr>
          <w:sz w:val="28"/>
          <w:szCs w:val="28"/>
          <w:lang w:val="ru-RU"/>
        </w:rPr>
        <w:t xml:space="preserve">. Во-вторых, что куда важнее, линейные модели и решающие деревья, как правило, плохо работают с изображениями, так как значения пикселей изображений </w:t>
      </w:r>
      <w:r w:rsidR="00814256" w:rsidRPr="00633C0D">
        <w:rPr>
          <w:sz w:val="28"/>
          <w:szCs w:val="28"/>
          <w:lang w:val="ru-RU"/>
        </w:rPr>
        <w:t>“выпрямляют” в 1 вектор, в результате чего изображение рассматривается не как един</w:t>
      </w:r>
      <w:r w:rsidR="00377C23">
        <w:rPr>
          <w:sz w:val="28"/>
          <w:szCs w:val="28"/>
          <w:lang w:val="ru-RU"/>
        </w:rPr>
        <w:t>ое целое, а как набор пикселей, в результате чего</w:t>
      </w:r>
      <w:r w:rsidR="00814256" w:rsidRPr="00633C0D">
        <w:rPr>
          <w:sz w:val="28"/>
          <w:szCs w:val="28"/>
          <w:lang w:val="ru-RU"/>
        </w:rPr>
        <w:t xml:space="preserve"> теряется связь между </w:t>
      </w:r>
      <w:r w:rsidR="00377C23">
        <w:rPr>
          <w:sz w:val="28"/>
          <w:szCs w:val="28"/>
          <w:lang w:val="ru-RU"/>
        </w:rPr>
        <w:t>ними</w:t>
      </w:r>
      <w:r w:rsidR="00814256" w:rsidRPr="00633C0D">
        <w:rPr>
          <w:sz w:val="28"/>
          <w:szCs w:val="28"/>
          <w:lang w:val="ru-RU"/>
        </w:rPr>
        <w:t>.</w:t>
      </w:r>
    </w:p>
    <w:p w:rsidR="007712FF" w:rsidRPr="00EA12D9" w:rsidRDefault="007712FF" w:rsidP="00D265D8">
      <w:pPr>
        <w:pStyle w:val="2"/>
        <w:numPr>
          <w:ilvl w:val="1"/>
          <w:numId w:val="18"/>
        </w:numPr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</w:pPr>
      <w:bookmarkStart w:id="8" w:name="_Toc41431176"/>
      <w:proofErr w:type="spellStart"/>
      <w:r w:rsidRPr="00EA12D9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>Свёрточная</w:t>
      </w:r>
      <w:proofErr w:type="spellEnd"/>
      <w:r w:rsidRPr="00EA12D9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 xml:space="preserve"> нейронная сеть с 2 выходами</w:t>
      </w:r>
      <w:bookmarkEnd w:id="8"/>
      <w:r w:rsidR="004A4066" w:rsidRPr="00EA12D9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 xml:space="preserve"> </w:t>
      </w:r>
    </w:p>
    <w:p w:rsidR="00D5146F" w:rsidRDefault="00D5146F" w:rsidP="00D5146F">
      <w:pPr>
        <w:rPr>
          <w:lang w:val="ru-RU"/>
        </w:rPr>
      </w:pPr>
    </w:p>
    <w:p w:rsidR="00D5146F" w:rsidRPr="00EA12D9" w:rsidRDefault="00EA12D9" w:rsidP="00D5146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Подробно описано в пункте 4.</w:t>
      </w:r>
    </w:p>
    <w:p w:rsidR="007712FF" w:rsidRPr="00633C0D" w:rsidRDefault="007712FF" w:rsidP="00445474">
      <w:pPr>
        <w:pStyle w:val="a5"/>
        <w:spacing w:line="276" w:lineRule="auto"/>
        <w:ind w:left="0"/>
        <w:rPr>
          <w:sz w:val="28"/>
          <w:szCs w:val="28"/>
          <w:lang w:val="ru-RU"/>
        </w:rPr>
      </w:pPr>
    </w:p>
    <w:p w:rsidR="00814256" w:rsidRPr="00EA12D9" w:rsidRDefault="007712FF" w:rsidP="00D265D8">
      <w:pPr>
        <w:pStyle w:val="2"/>
        <w:numPr>
          <w:ilvl w:val="1"/>
          <w:numId w:val="18"/>
        </w:numPr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</w:pPr>
      <w:bookmarkStart w:id="9" w:name="_Toc41431177"/>
      <w:r w:rsidRPr="00EA12D9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 xml:space="preserve">Сети для </w:t>
      </w:r>
      <w:r w:rsidRPr="00EA12D9">
        <w:rPr>
          <w:rFonts w:ascii="Times New Roman" w:hAnsi="Times New Roman" w:cs="Times New Roman"/>
          <w:b/>
          <w:color w:val="auto"/>
          <w:sz w:val="30"/>
          <w:szCs w:val="30"/>
          <w:lang w:val="en-US"/>
        </w:rPr>
        <w:t>Object</w:t>
      </w:r>
      <w:r w:rsidRPr="00EA12D9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 xml:space="preserve"> </w:t>
      </w:r>
      <w:r w:rsidRPr="00EA12D9">
        <w:rPr>
          <w:rFonts w:ascii="Times New Roman" w:hAnsi="Times New Roman" w:cs="Times New Roman"/>
          <w:b/>
          <w:color w:val="auto"/>
          <w:sz w:val="30"/>
          <w:szCs w:val="30"/>
          <w:lang w:val="en-US"/>
        </w:rPr>
        <w:t>detection</w:t>
      </w:r>
      <w:r w:rsidRPr="00EA12D9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>.</w:t>
      </w:r>
      <w:bookmarkEnd w:id="9"/>
    </w:p>
    <w:p w:rsidR="00D5146F" w:rsidRPr="00D5146F" w:rsidRDefault="00D5146F" w:rsidP="00D5146F">
      <w:pPr>
        <w:rPr>
          <w:lang w:val="ru-RU"/>
        </w:rPr>
      </w:pPr>
    </w:p>
    <w:p w:rsidR="00814256" w:rsidRDefault="00271E77" w:rsidP="00445474">
      <w:pPr>
        <w:pStyle w:val="a5"/>
        <w:spacing w:line="276" w:lineRule="auto"/>
        <w:ind w:left="0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 xml:space="preserve">Данные нейронные сети позволяют определять и выделять в </w:t>
      </w:r>
      <w:r w:rsidRPr="00633C0D">
        <w:rPr>
          <w:sz w:val="28"/>
          <w:szCs w:val="28"/>
          <w:lang w:val="en-US"/>
        </w:rPr>
        <w:t>bounding</w:t>
      </w:r>
      <w:r w:rsidRPr="00633C0D">
        <w:rPr>
          <w:sz w:val="28"/>
          <w:szCs w:val="28"/>
          <w:lang w:val="ru-RU"/>
        </w:rPr>
        <w:t xml:space="preserve"> </w:t>
      </w:r>
      <w:r w:rsidRPr="00633C0D">
        <w:rPr>
          <w:sz w:val="28"/>
          <w:szCs w:val="28"/>
          <w:lang w:val="en-US"/>
        </w:rPr>
        <w:t>boxes</w:t>
      </w:r>
      <w:r w:rsidRPr="00633C0D">
        <w:rPr>
          <w:sz w:val="28"/>
          <w:szCs w:val="28"/>
          <w:lang w:val="ru-RU"/>
        </w:rPr>
        <w:t xml:space="preserve"> сразу несколько объектов на 1 изображении</w:t>
      </w:r>
      <w:r w:rsidR="008F625C" w:rsidRPr="00633C0D">
        <w:rPr>
          <w:sz w:val="28"/>
          <w:szCs w:val="28"/>
          <w:lang w:val="ru-RU"/>
        </w:rPr>
        <w:t xml:space="preserve">. К ним можно отнести </w:t>
      </w:r>
      <w:r w:rsidR="00FC0511" w:rsidRPr="00633C0D">
        <w:rPr>
          <w:sz w:val="28"/>
          <w:szCs w:val="28"/>
          <w:lang w:val="en-US"/>
        </w:rPr>
        <w:t>R</w:t>
      </w:r>
      <w:r w:rsidR="00FC0511" w:rsidRPr="00633C0D">
        <w:rPr>
          <w:sz w:val="28"/>
          <w:szCs w:val="28"/>
          <w:lang w:val="ru-RU"/>
        </w:rPr>
        <w:t>-</w:t>
      </w:r>
      <w:r w:rsidR="00FC0511" w:rsidRPr="00633C0D">
        <w:rPr>
          <w:sz w:val="28"/>
          <w:szCs w:val="28"/>
          <w:lang w:val="en-US"/>
        </w:rPr>
        <w:t>CNN</w:t>
      </w:r>
      <w:r w:rsidR="00FC0511" w:rsidRPr="00633C0D">
        <w:rPr>
          <w:sz w:val="28"/>
          <w:szCs w:val="28"/>
          <w:lang w:val="ru-RU"/>
        </w:rPr>
        <w:t xml:space="preserve">, </w:t>
      </w:r>
      <w:r w:rsidR="00FC0511" w:rsidRPr="00633C0D">
        <w:rPr>
          <w:sz w:val="28"/>
          <w:szCs w:val="28"/>
          <w:lang w:val="en-US"/>
        </w:rPr>
        <w:t>Fast</w:t>
      </w:r>
      <w:r w:rsidR="00FC0511" w:rsidRPr="00633C0D">
        <w:rPr>
          <w:sz w:val="28"/>
          <w:szCs w:val="28"/>
          <w:lang w:val="ru-RU"/>
        </w:rPr>
        <w:t>-</w:t>
      </w:r>
      <w:r w:rsidR="00FC0511" w:rsidRPr="00633C0D">
        <w:rPr>
          <w:sz w:val="28"/>
          <w:szCs w:val="28"/>
          <w:lang w:val="en-US"/>
        </w:rPr>
        <w:t>RCNN</w:t>
      </w:r>
      <w:r w:rsidR="00FC0511" w:rsidRPr="00633C0D">
        <w:rPr>
          <w:sz w:val="28"/>
          <w:szCs w:val="28"/>
          <w:lang w:val="ru-RU"/>
        </w:rPr>
        <w:t xml:space="preserve">, </w:t>
      </w:r>
      <w:r w:rsidR="00FC0511" w:rsidRPr="00633C0D">
        <w:rPr>
          <w:sz w:val="28"/>
          <w:szCs w:val="28"/>
          <w:lang w:val="en-US"/>
        </w:rPr>
        <w:t>Faster</w:t>
      </w:r>
      <w:r w:rsidR="00FC0511" w:rsidRPr="00633C0D">
        <w:rPr>
          <w:sz w:val="28"/>
          <w:szCs w:val="28"/>
          <w:lang w:val="ru-RU"/>
        </w:rPr>
        <w:t>-</w:t>
      </w:r>
      <w:r w:rsidR="00FC0511" w:rsidRPr="00633C0D">
        <w:rPr>
          <w:sz w:val="28"/>
          <w:szCs w:val="28"/>
          <w:lang w:val="en-US"/>
        </w:rPr>
        <w:t>RCNN</w:t>
      </w:r>
      <w:r w:rsidR="00FC0511" w:rsidRPr="00633C0D">
        <w:rPr>
          <w:sz w:val="28"/>
          <w:szCs w:val="28"/>
          <w:lang w:val="ru-RU"/>
        </w:rPr>
        <w:t xml:space="preserve">, </w:t>
      </w:r>
      <w:r w:rsidR="00FC0511" w:rsidRPr="00633C0D">
        <w:rPr>
          <w:sz w:val="28"/>
          <w:szCs w:val="28"/>
          <w:lang w:val="en-US"/>
        </w:rPr>
        <w:t>SSD</w:t>
      </w:r>
      <w:r w:rsidR="00FC0511" w:rsidRPr="00633C0D">
        <w:rPr>
          <w:sz w:val="28"/>
          <w:szCs w:val="28"/>
          <w:lang w:val="ru-RU"/>
        </w:rPr>
        <w:t xml:space="preserve">, </w:t>
      </w:r>
      <w:r w:rsidR="00FC0511" w:rsidRPr="00633C0D">
        <w:rPr>
          <w:sz w:val="28"/>
          <w:szCs w:val="28"/>
          <w:lang w:val="en-US"/>
        </w:rPr>
        <w:t>YOLO</w:t>
      </w:r>
      <w:r w:rsidR="00FC0511" w:rsidRPr="00633C0D">
        <w:rPr>
          <w:sz w:val="28"/>
          <w:szCs w:val="28"/>
          <w:lang w:val="ru-RU"/>
        </w:rPr>
        <w:t xml:space="preserve">, </w:t>
      </w:r>
      <w:r w:rsidR="00FC0511" w:rsidRPr="00633C0D">
        <w:rPr>
          <w:sz w:val="28"/>
          <w:szCs w:val="28"/>
          <w:lang w:val="en-US"/>
        </w:rPr>
        <w:t>Retina</w:t>
      </w:r>
      <w:r w:rsidR="00FC0511" w:rsidRPr="00633C0D">
        <w:rPr>
          <w:sz w:val="28"/>
          <w:szCs w:val="28"/>
          <w:lang w:val="ru-RU"/>
        </w:rPr>
        <w:t>-</w:t>
      </w:r>
      <w:r w:rsidR="00FC0511" w:rsidRPr="00633C0D">
        <w:rPr>
          <w:sz w:val="28"/>
          <w:szCs w:val="28"/>
          <w:lang w:val="en-US"/>
        </w:rPr>
        <w:t>Net</w:t>
      </w:r>
      <w:r w:rsidR="00FC0511" w:rsidRPr="00633C0D">
        <w:rPr>
          <w:sz w:val="28"/>
          <w:szCs w:val="28"/>
          <w:lang w:val="ru-RU"/>
        </w:rPr>
        <w:t xml:space="preserve"> и так далее. </w:t>
      </w:r>
    </w:p>
    <w:p w:rsidR="00680738" w:rsidRPr="00633C0D" w:rsidRDefault="00680738" w:rsidP="00445474">
      <w:pPr>
        <w:pStyle w:val="a5"/>
        <w:spacing w:line="276" w:lineRule="auto"/>
        <w:ind w:left="0"/>
        <w:rPr>
          <w:sz w:val="28"/>
          <w:szCs w:val="28"/>
          <w:lang w:val="ru-RU"/>
        </w:rPr>
      </w:pPr>
    </w:p>
    <w:p w:rsidR="00814256" w:rsidRDefault="009F4442" w:rsidP="00445474">
      <w:pPr>
        <w:pStyle w:val="a5"/>
        <w:spacing w:line="276" w:lineRule="auto"/>
        <w:ind w:left="0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>Их основная идея заключается в выделении областей, где могут находиться объекты, и</w:t>
      </w:r>
      <w:r w:rsidR="00377C23">
        <w:rPr>
          <w:sz w:val="28"/>
          <w:szCs w:val="28"/>
          <w:lang w:val="ru-RU"/>
        </w:rPr>
        <w:t xml:space="preserve"> уже определение класса объекта (или его отсутствия) </w:t>
      </w:r>
      <w:r w:rsidRPr="00633C0D">
        <w:rPr>
          <w:sz w:val="28"/>
          <w:szCs w:val="28"/>
          <w:lang w:val="ru-RU"/>
        </w:rPr>
        <w:t xml:space="preserve">и </w:t>
      </w:r>
      <w:r w:rsidRPr="00633C0D">
        <w:rPr>
          <w:sz w:val="28"/>
          <w:szCs w:val="28"/>
          <w:lang w:val="en-US"/>
        </w:rPr>
        <w:t>bounding</w:t>
      </w:r>
      <w:r w:rsidRPr="00633C0D">
        <w:rPr>
          <w:sz w:val="28"/>
          <w:szCs w:val="28"/>
          <w:lang w:val="ru-RU"/>
        </w:rPr>
        <w:t xml:space="preserve"> </w:t>
      </w:r>
      <w:r w:rsidRPr="00633C0D">
        <w:rPr>
          <w:sz w:val="28"/>
          <w:szCs w:val="28"/>
          <w:lang w:val="en-US"/>
        </w:rPr>
        <w:t>box</w:t>
      </w:r>
      <w:r w:rsidRPr="00633C0D">
        <w:rPr>
          <w:sz w:val="28"/>
          <w:szCs w:val="28"/>
          <w:lang w:val="ru-RU"/>
        </w:rPr>
        <w:t xml:space="preserve"> этого объекта в выделенной области.</w:t>
      </w:r>
    </w:p>
    <w:p w:rsidR="000C52A0" w:rsidRPr="00633C0D" w:rsidRDefault="000C52A0" w:rsidP="00445474">
      <w:pPr>
        <w:pStyle w:val="a5"/>
        <w:spacing w:line="276" w:lineRule="auto"/>
        <w:ind w:left="0"/>
        <w:rPr>
          <w:sz w:val="28"/>
          <w:szCs w:val="28"/>
          <w:lang w:val="ru-RU"/>
        </w:rPr>
      </w:pPr>
    </w:p>
    <w:p w:rsidR="009F4442" w:rsidRPr="00633C0D" w:rsidRDefault="009F4442" w:rsidP="00445474">
      <w:pPr>
        <w:pStyle w:val="a5"/>
        <w:spacing w:line="276" w:lineRule="auto"/>
        <w:ind w:left="0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 xml:space="preserve">Так автор </w:t>
      </w:r>
      <w:proofErr w:type="spellStart"/>
      <w:r w:rsidRPr="00633C0D">
        <w:rPr>
          <w:sz w:val="28"/>
          <w:szCs w:val="28"/>
          <w:lang w:val="ru-RU"/>
        </w:rPr>
        <w:t>датасета</w:t>
      </w:r>
      <w:proofErr w:type="spellEnd"/>
      <w:r w:rsidRPr="00633C0D">
        <w:rPr>
          <w:sz w:val="28"/>
          <w:szCs w:val="28"/>
          <w:lang w:val="ru-RU"/>
        </w:rPr>
        <w:t xml:space="preserve">, который был использован для обучения модели данной работы, использовал </w:t>
      </w:r>
      <w:r w:rsidRPr="00633C0D">
        <w:rPr>
          <w:sz w:val="28"/>
          <w:szCs w:val="28"/>
          <w:lang w:val="en-US"/>
        </w:rPr>
        <w:t>Faster</w:t>
      </w:r>
      <w:r w:rsidRPr="00633C0D">
        <w:rPr>
          <w:sz w:val="28"/>
          <w:szCs w:val="28"/>
          <w:lang w:val="ru-RU"/>
        </w:rPr>
        <w:t xml:space="preserve"> </w:t>
      </w:r>
      <w:r w:rsidRPr="00633C0D">
        <w:rPr>
          <w:sz w:val="28"/>
          <w:szCs w:val="28"/>
          <w:lang w:val="en-US"/>
        </w:rPr>
        <w:t>R</w:t>
      </w:r>
      <w:r w:rsidRPr="00633C0D">
        <w:rPr>
          <w:sz w:val="28"/>
          <w:szCs w:val="28"/>
          <w:lang w:val="ru-RU"/>
        </w:rPr>
        <w:t>-</w:t>
      </w:r>
      <w:r w:rsidRPr="00633C0D">
        <w:rPr>
          <w:sz w:val="28"/>
          <w:szCs w:val="28"/>
          <w:lang w:val="en-US"/>
        </w:rPr>
        <w:t>CNN</w:t>
      </w:r>
      <w:r w:rsidRPr="00633C0D">
        <w:rPr>
          <w:sz w:val="28"/>
          <w:szCs w:val="28"/>
          <w:lang w:val="ru-RU"/>
        </w:rPr>
        <w:t>. Однако, автор отмечает несколько недостатков своего решения</w:t>
      </w:r>
      <w:r w:rsidR="00EF29A3" w:rsidRPr="00633C0D">
        <w:rPr>
          <w:sz w:val="28"/>
          <w:szCs w:val="28"/>
          <w:lang w:val="ru-RU"/>
        </w:rPr>
        <w:t xml:space="preserve">. Одним из них является скорость работы, так для обработки 1 изображения ему требовалось 8 секунд на </w:t>
      </w:r>
      <w:r w:rsidR="00EF29A3" w:rsidRPr="00633C0D">
        <w:rPr>
          <w:sz w:val="28"/>
          <w:szCs w:val="28"/>
          <w:lang w:val="en-US"/>
        </w:rPr>
        <w:t>CPU</w:t>
      </w:r>
      <w:r w:rsidR="00EF29A3" w:rsidRPr="00633C0D">
        <w:rPr>
          <w:sz w:val="28"/>
          <w:szCs w:val="28"/>
          <w:lang w:val="ru-RU"/>
        </w:rPr>
        <w:t xml:space="preserve"> или 0.98 секунды на </w:t>
      </w:r>
      <w:r w:rsidR="00EF29A3" w:rsidRPr="00633C0D">
        <w:rPr>
          <w:sz w:val="28"/>
          <w:szCs w:val="28"/>
          <w:lang w:val="en-US"/>
        </w:rPr>
        <w:t>GPU</w:t>
      </w:r>
      <w:r w:rsidR="00EF29A3" w:rsidRPr="00633C0D">
        <w:rPr>
          <w:sz w:val="28"/>
          <w:szCs w:val="28"/>
          <w:lang w:val="ru-RU"/>
        </w:rPr>
        <w:t xml:space="preserve"> (</w:t>
      </w:r>
      <w:r w:rsidR="00EF29A3" w:rsidRPr="00633C0D">
        <w:rPr>
          <w:sz w:val="28"/>
          <w:szCs w:val="28"/>
          <w:lang w:val="en-US"/>
        </w:rPr>
        <w:t>Tesla</w:t>
      </w:r>
      <w:r w:rsidR="00EF29A3" w:rsidRPr="00633C0D">
        <w:rPr>
          <w:sz w:val="28"/>
          <w:szCs w:val="28"/>
          <w:lang w:val="ru-RU"/>
        </w:rPr>
        <w:t xml:space="preserve"> </w:t>
      </w:r>
      <w:r w:rsidR="00EF29A3" w:rsidRPr="00633C0D">
        <w:rPr>
          <w:sz w:val="28"/>
          <w:szCs w:val="28"/>
          <w:lang w:val="en-US"/>
        </w:rPr>
        <w:t>k</w:t>
      </w:r>
      <w:r w:rsidR="00EF29A3" w:rsidRPr="00633C0D">
        <w:rPr>
          <w:sz w:val="28"/>
          <w:szCs w:val="28"/>
          <w:lang w:val="ru-RU"/>
        </w:rPr>
        <w:t xml:space="preserve">80). Также автор упоминает о снижении точности предсказания нескольких персонажей, слишком больших и пересекающихся </w:t>
      </w:r>
      <w:r w:rsidR="00EF29A3" w:rsidRPr="00633C0D">
        <w:rPr>
          <w:sz w:val="28"/>
          <w:szCs w:val="28"/>
          <w:lang w:val="en-US"/>
        </w:rPr>
        <w:t>bounding</w:t>
      </w:r>
      <w:r w:rsidR="00EF29A3" w:rsidRPr="00633C0D">
        <w:rPr>
          <w:sz w:val="28"/>
          <w:szCs w:val="28"/>
          <w:lang w:val="ru-RU"/>
        </w:rPr>
        <w:t xml:space="preserve"> </w:t>
      </w:r>
      <w:r w:rsidR="00EF29A3" w:rsidRPr="00633C0D">
        <w:rPr>
          <w:sz w:val="28"/>
          <w:szCs w:val="28"/>
          <w:lang w:val="en-US"/>
        </w:rPr>
        <w:t>boxes</w:t>
      </w:r>
      <w:r w:rsidR="00EF29A3" w:rsidRPr="00633C0D">
        <w:rPr>
          <w:sz w:val="28"/>
          <w:szCs w:val="28"/>
          <w:lang w:val="ru-RU"/>
        </w:rPr>
        <w:t xml:space="preserve">. Кроме того, нельзя не отметить серьезные затраты на </w:t>
      </w:r>
      <w:r w:rsidR="00EF29A3" w:rsidRPr="00633C0D">
        <w:rPr>
          <w:sz w:val="28"/>
          <w:szCs w:val="28"/>
          <w:lang w:val="ru-RU"/>
        </w:rPr>
        <w:lastRenderedPageBreak/>
        <w:t>обучение модели (</w:t>
      </w:r>
      <w:r w:rsidR="00AF323B" w:rsidRPr="00633C0D">
        <w:rPr>
          <w:sz w:val="28"/>
          <w:szCs w:val="28"/>
          <w:lang w:val="ru-RU"/>
        </w:rPr>
        <w:t xml:space="preserve">автору </w:t>
      </w:r>
      <w:proofErr w:type="spellStart"/>
      <w:r w:rsidR="00AF323B" w:rsidRPr="00633C0D">
        <w:rPr>
          <w:sz w:val="28"/>
          <w:szCs w:val="28"/>
          <w:lang w:val="ru-RU"/>
        </w:rPr>
        <w:t>датасета</w:t>
      </w:r>
      <w:proofErr w:type="spellEnd"/>
      <w:r w:rsidR="00AF323B" w:rsidRPr="00633C0D">
        <w:rPr>
          <w:sz w:val="28"/>
          <w:szCs w:val="28"/>
          <w:lang w:val="ru-RU"/>
        </w:rPr>
        <w:t xml:space="preserve"> потребовалось 10 для обучения при использовании </w:t>
      </w:r>
      <w:r w:rsidR="00AF323B" w:rsidRPr="00633C0D">
        <w:rPr>
          <w:sz w:val="28"/>
          <w:szCs w:val="28"/>
          <w:lang w:val="en-US"/>
        </w:rPr>
        <w:t>GPU</w:t>
      </w:r>
      <w:r w:rsidR="00AF323B" w:rsidRPr="00633C0D">
        <w:rPr>
          <w:sz w:val="28"/>
          <w:szCs w:val="28"/>
          <w:lang w:val="ru-RU"/>
        </w:rPr>
        <w:t xml:space="preserve"> </w:t>
      </w:r>
      <w:r w:rsidR="00AF323B" w:rsidRPr="00633C0D">
        <w:rPr>
          <w:sz w:val="28"/>
          <w:szCs w:val="28"/>
          <w:lang w:val="en-US"/>
        </w:rPr>
        <w:t>Tesla</w:t>
      </w:r>
      <w:r w:rsidR="00AF323B" w:rsidRPr="00633C0D">
        <w:rPr>
          <w:sz w:val="28"/>
          <w:szCs w:val="28"/>
          <w:lang w:val="ru-RU"/>
        </w:rPr>
        <w:t xml:space="preserve"> </w:t>
      </w:r>
      <w:r w:rsidR="00AF323B" w:rsidRPr="00633C0D">
        <w:rPr>
          <w:sz w:val="28"/>
          <w:szCs w:val="28"/>
          <w:lang w:val="en-US"/>
        </w:rPr>
        <w:t>k</w:t>
      </w:r>
      <w:r w:rsidR="00AF323B" w:rsidRPr="00633C0D">
        <w:rPr>
          <w:sz w:val="28"/>
          <w:szCs w:val="28"/>
          <w:lang w:val="ru-RU"/>
        </w:rPr>
        <w:t>80</w:t>
      </w:r>
      <w:r w:rsidR="00EF29A3" w:rsidRPr="00633C0D">
        <w:rPr>
          <w:sz w:val="28"/>
          <w:szCs w:val="28"/>
          <w:lang w:val="ru-RU"/>
        </w:rPr>
        <w:t>)</w:t>
      </w:r>
      <w:r w:rsidR="00AF323B" w:rsidRPr="00633C0D">
        <w:rPr>
          <w:sz w:val="28"/>
          <w:szCs w:val="28"/>
          <w:lang w:val="ru-RU"/>
        </w:rPr>
        <w:t xml:space="preserve">. Именно из-за совокупности этих факторов было принято решение отказаться от модели </w:t>
      </w:r>
      <w:r w:rsidR="00AF323B" w:rsidRPr="00633C0D">
        <w:rPr>
          <w:sz w:val="28"/>
          <w:szCs w:val="28"/>
          <w:lang w:val="en-US"/>
        </w:rPr>
        <w:t>object</w:t>
      </w:r>
      <w:r w:rsidR="00AF323B" w:rsidRPr="00633C0D">
        <w:rPr>
          <w:sz w:val="28"/>
          <w:szCs w:val="28"/>
          <w:lang w:val="ru-RU"/>
        </w:rPr>
        <w:t xml:space="preserve"> </w:t>
      </w:r>
      <w:r w:rsidR="00AF323B" w:rsidRPr="00633C0D">
        <w:rPr>
          <w:sz w:val="28"/>
          <w:szCs w:val="28"/>
          <w:lang w:val="en-US"/>
        </w:rPr>
        <w:t>detection</w:t>
      </w:r>
      <w:r w:rsidR="00AF323B" w:rsidRPr="00633C0D">
        <w:rPr>
          <w:sz w:val="28"/>
          <w:szCs w:val="28"/>
          <w:lang w:val="ru-RU"/>
        </w:rPr>
        <w:t>.</w:t>
      </w:r>
    </w:p>
    <w:p w:rsidR="007712FF" w:rsidRPr="00633C0D" w:rsidRDefault="007712FF" w:rsidP="00445474">
      <w:pPr>
        <w:pStyle w:val="a5"/>
        <w:spacing w:line="276" w:lineRule="auto"/>
        <w:ind w:left="0"/>
        <w:rPr>
          <w:sz w:val="28"/>
          <w:szCs w:val="28"/>
          <w:lang w:val="ru-RU"/>
        </w:rPr>
      </w:pPr>
    </w:p>
    <w:p w:rsidR="00E51719" w:rsidRPr="00633C0D" w:rsidRDefault="00E51719" w:rsidP="00445474">
      <w:pPr>
        <w:spacing w:line="276" w:lineRule="auto"/>
        <w:outlineLvl w:val="1"/>
        <w:rPr>
          <w:b/>
          <w:sz w:val="28"/>
          <w:szCs w:val="28"/>
          <w:lang w:val="ru-RU"/>
        </w:rPr>
      </w:pPr>
    </w:p>
    <w:p w:rsidR="00E51719" w:rsidRPr="00633C0D" w:rsidRDefault="00E51719" w:rsidP="00445474">
      <w:pPr>
        <w:suppressAutoHyphens w:val="0"/>
        <w:spacing w:after="160" w:line="276" w:lineRule="auto"/>
        <w:rPr>
          <w:b/>
          <w:sz w:val="28"/>
          <w:szCs w:val="28"/>
          <w:lang w:val="ru-RU"/>
        </w:rPr>
      </w:pPr>
      <w:r w:rsidRPr="00633C0D">
        <w:rPr>
          <w:b/>
          <w:sz w:val="28"/>
          <w:szCs w:val="28"/>
          <w:lang w:val="ru-RU"/>
        </w:rPr>
        <w:br w:type="page"/>
      </w:r>
    </w:p>
    <w:p w:rsidR="00E51719" w:rsidRDefault="00E51719" w:rsidP="00D265D8">
      <w:pPr>
        <w:pStyle w:val="1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/>
          <w:color w:val="auto"/>
          <w:lang w:val="ru-RU"/>
        </w:rPr>
      </w:pPr>
      <w:bookmarkStart w:id="10" w:name="_Toc9889033"/>
      <w:bookmarkStart w:id="11" w:name="_Toc41431178"/>
      <w:r w:rsidRPr="00FB05D0">
        <w:rPr>
          <w:rFonts w:ascii="Times New Roman" w:hAnsi="Times New Roman" w:cs="Times New Roman"/>
          <w:b/>
          <w:color w:val="auto"/>
          <w:lang w:val="ru-RU"/>
        </w:rPr>
        <w:lastRenderedPageBreak/>
        <w:t>Описание выбранного решения</w:t>
      </w:r>
      <w:bookmarkEnd w:id="10"/>
      <w:bookmarkEnd w:id="11"/>
    </w:p>
    <w:p w:rsidR="00445474" w:rsidRPr="00445474" w:rsidRDefault="00445474" w:rsidP="00445474">
      <w:pPr>
        <w:spacing w:line="276" w:lineRule="auto"/>
        <w:rPr>
          <w:lang w:val="ru-RU"/>
        </w:rPr>
      </w:pPr>
    </w:p>
    <w:p w:rsidR="007712FF" w:rsidRDefault="00854A11" w:rsidP="00D265D8">
      <w:pPr>
        <w:pStyle w:val="2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</w:pPr>
      <w:bookmarkStart w:id="12" w:name="_Toc41431179"/>
      <w:r w:rsidRPr="00FB05D0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>Выбор данных</w:t>
      </w:r>
      <w:r w:rsidR="00260785" w:rsidRPr="00FB05D0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 xml:space="preserve"> для обучения</w:t>
      </w:r>
      <w:bookmarkEnd w:id="12"/>
    </w:p>
    <w:p w:rsidR="00FB05D0" w:rsidRPr="00FB05D0" w:rsidRDefault="00FB05D0" w:rsidP="00445474">
      <w:pPr>
        <w:spacing w:line="276" w:lineRule="auto"/>
        <w:rPr>
          <w:lang w:val="ru-RU"/>
        </w:rPr>
      </w:pPr>
    </w:p>
    <w:p w:rsidR="00F32869" w:rsidRPr="00633C0D" w:rsidRDefault="00E51719" w:rsidP="00377C23">
      <w:pPr>
        <w:spacing w:line="276" w:lineRule="auto"/>
        <w:jc w:val="both"/>
        <w:rPr>
          <w:sz w:val="28"/>
          <w:szCs w:val="28"/>
          <w:lang w:val="en-US"/>
        </w:rPr>
      </w:pPr>
      <w:r w:rsidRPr="00633C0D">
        <w:rPr>
          <w:sz w:val="28"/>
          <w:szCs w:val="28"/>
          <w:lang w:val="ru-RU"/>
        </w:rPr>
        <w:t xml:space="preserve">Для обучения модели был выбран </w:t>
      </w:r>
      <w:proofErr w:type="spellStart"/>
      <w:r w:rsidRPr="00633C0D">
        <w:rPr>
          <w:sz w:val="28"/>
          <w:szCs w:val="28"/>
          <w:lang w:val="ru-RU"/>
        </w:rPr>
        <w:t>датасет</w:t>
      </w:r>
      <w:proofErr w:type="spellEnd"/>
      <w:r w:rsidRPr="00633C0D">
        <w:rPr>
          <w:sz w:val="28"/>
          <w:szCs w:val="28"/>
          <w:lang w:val="ru-RU"/>
        </w:rPr>
        <w:t xml:space="preserve"> “</w:t>
      </w:r>
      <w:r w:rsidRPr="00633C0D">
        <w:rPr>
          <w:sz w:val="28"/>
          <w:szCs w:val="28"/>
          <w:lang w:val="en-US"/>
        </w:rPr>
        <w:t>The</w:t>
      </w:r>
      <w:r w:rsidRPr="00633C0D">
        <w:rPr>
          <w:sz w:val="28"/>
          <w:szCs w:val="28"/>
          <w:lang w:val="ru-RU"/>
        </w:rPr>
        <w:t xml:space="preserve"> </w:t>
      </w:r>
      <w:r w:rsidRPr="00633C0D">
        <w:rPr>
          <w:sz w:val="28"/>
          <w:szCs w:val="28"/>
          <w:lang w:val="en-US"/>
        </w:rPr>
        <w:t>Simpsons</w:t>
      </w:r>
      <w:r w:rsidRPr="00633C0D">
        <w:rPr>
          <w:sz w:val="28"/>
          <w:szCs w:val="28"/>
          <w:lang w:val="ru-RU"/>
        </w:rPr>
        <w:t xml:space="preserve"> </w:t>
      </w:r>
      <w:r w:rsidRPr="00633C0D">
        <w:rPr>
          <w:sz w:val="28"/>
          <w:szCs w:val="28"/>
          <w:lang w:val="en-US"/>
        </w:rPr>
        <w:t>Characters</w:t>
      </w:r>
      <w:r w:rsidRPr="00633C0D">
        <w:rPr>
          <w:sz w:val="28"/>
          <w:szCs w:val="28"/>
          <w:lang w:val="ru-RU"/>
        </w:rPr>
        <w:t xml:space="preserve"> </w:t>
      </w:r>
      <w:r w:rsidRPr="00633C0D">
        <w:rPr>
          <w:sz w:val="28"/>
          <w:szCs w:val="28"/>
          <w:lang w:val="en-US"/>
        </w:rPr>
        <w:t>Data</w:t>
      </w:r>
      <w:r w:rsidRPr="00633C0D">
        <w:rPr>
          <w:sz w:val="28"/>
          <w:szCs w:val="28"/>
          <w:lang w:val="ru-RU"/>
        </w:rPr>
        <w:t xml:space="preserve">. </w:t>
      </w:r>
      <w:r w:rsidRPr="00633C0D">
        <w:rPr>
          <w:sz w:val="28"/>
          <w:szCs w:val="28"/>
          <w:lang w:val="en-US"/>
        </w:rPr>
        <w:t>Image</w:t>
      </w:r>
      <w:r w:rsidRPr="00377C23">
        <w:rPr>
          <w:sz w:val="28"/>
          <w:szCs w:val="28"/>
          <w:lang w:val="en-US"/>
        </w:rPr>
        <w:t xml:space="preserve"> </w:t>
      </w:r>
      <w:r w:rsidRPr="00633C0D">
        <w:rPr>
          <w:sz w:val="28"/>
          <w:szCs w:val="28"/>
          <w:lang w:val="en-US"/>
        </w:rPr>
        <w:t>dataset</w:t>
      </w:r>
      <w:r w:rsidRPr="00377C23">
        <w:rPr>
          <w:sz w:val="28"/>
          <w:szCs w:val="28"/>
          <w:lang w:val="en-US"/>
        </w:rPr>
        <w:t xml:space="preserve"> </w:t>
      </w:r>
      <w:r w:rsidRPr="00633C0D">
        <w:rPr>
          <w:sz w:val="28"/>
          <w:szCs w:val="28"/>
          <w:lang w:val="en-US"/>
        </w:rPr>
        <w:t>of</w:t>
      </w:r>
      <w:r w:rsidRPr="00377C23">
        <w:rPr>
          <w:sz w:val="28"/>
          <w:szCs w:val="28"/>
          <w:lang w:val="en-US"/>
        </w:rPr>
        <w:t xml:space="preserve"> 20 </w:t>
      </w:r>
      <w:r w:rsidRPr="00633C0D">
        <w:rPr>
          <w:sz w:val="28"/>
          <w:szCs w:val="28"/>
          <w:lang w:val="en-US"/>
        </w:rPr>
        <w:t>characters</w:t>
      </w:r>
      <w:r w:rsidRPr="00377C23">
        <w:rPr>
          <w:sz w:val="28"/>
          <w:szCs w:val="28"/>
          <w:lang w:val="en-US"/>
        </w:rPr>
        <w:t xml:space="preserve"> </w:t>
      </w:r>
      <w:r w:rsidRPr="00633C0D">
        <w:rPr>
          <w:sz w:val="28"/>
          <w:szCs w:val="28"/>
          <w:lang w:val="en-US"/>
        </w:rPr>
        <w:t>from The Simp</w:t>
      </w:r>
      <w:r w:rsidR="00F32869" w:rsidRPr="00633C0D">
        <w:rPr>
          <w:sz w:val="28"/>
          <w:szCs w:val="28"/>
          <w:lang w:val="en-US"/>
        </w:rPr>
        <w:t>sons</w:t>
      </w:r>
      <w:r w:rsidRPr="00633C0D">
        <w:rPr>
          <w:sz w:val="28"/>
          <w:szCs w:val="28"/>
          <w:lang w:val="en-US"/>
        </w:rPr>
        <w:t>”</w:t>
      </w:r>
      <w:r w:rsidR="00F32869" w:rsidRPr="00633C0D">
        <w:rPr>
          <w:sz w:val="28"/>
          <w:szCs w:val="28"/>
          <w:lang w:val="en-US"/>
        </w:rPr>
        <w:t>,</w:t>
      </w:r>
      <w:r w:rsidR="00377C23">
        <w:rPr>
          <w:sz w:val="28"/>
          <w:szCs w:val="28"/>
          <w:lang w:val="en-US"/>
        </w:rPr>
        <w:t xml:space="preserve"> </w:t>
      </w:r>
      <w:r w:rsidR="00377C23">
        <w:rPr>
          <w:sz w:val="28"/>
          <w:szCs w:val="28"/>
          <w:lang w:val="ru-RU"/>
        </w:rPr>
        <w:t>представленный</w:t>
      </w:r>
      <w:r w:rsidR="00377C23" w:rsidRPr="00377C23">
        <w:rPr>
          <w:sz w:val="28"/>
          <w:szCs w:val="28"/>
          <w:lang w:val="en-US"/>
        </w:rPr>
        <w:t xml:space="preserve"> </w:t>
      </w:r>
      <w:r w:rsidR="00377C23">
        <w:rPr>
          <w:sz w:val="28"/>
          <w:szCs w:val="28"/>
          <w:lang w:val="ru-RU"/>
        </w:rPr>
        <w:t>на</w:t>
      </w:r>
      <w:r w:rsidR="00377C23" w:rsidRPr="00377C23">
        <w:rPr>
          <w:sz w:val="28"/>
          <w:szCs w:val="28"/>
          <w:lang w:val="en-US"/>
        </w:rPr>
        <w:t xml:space="preserve"> </w:t>
      </w:r>
      <w:r w:rsidR="00377C23">
        <w:rPr>
          <w:sz w:val="28"/>
          <w:szCs w:val="28"/>
          <w:lang w:val="ru-RU"/>
        </w:rPr>
        <w:t>сайте</w:t>
      </w:r>
      <w:r w:rsidR="00377C23" w:rsidRPr="00377C23">
        <w:rPr>
          <w:sz w:val="28"/>
          <w:szCs w:val="28"/>
          <w:lang w:val="en-US"/>
        </w:rPr>
        <w:t xml:space="preserve"> </w:t>
      </w:r>
      <w:r w:rsidR="00377C23">
        <w:rPr>
          <w:sz w:val="28"/>
          <w:szCs w:val="28"/>
          <w:lang w:val="en-US"/>
        </w:rPr>
        <w:t xml:space="preserve">kaggle.com </w:t>
      </w:r>
      <w:r w:rsidR="00377C23">
        <w:rPr>
          <w:sz w:val="28"/>
          <w:szCs w:val="28"/>
          <w:lang w:val="ru-RU"/>
        </w:rPr>
        <w:t>и</w:t>
      </w:r>
      <w:r w:rsidR="00F32869" w:rsidRPr="00633C0D">
        <w:rPr>
          <w:sz w:val="28"/>
          <w:szCs w:val="28"/>
          <w:lang w:val="en-US"/>
        </w:rPr>
        <w:t xml:space="preserve"> </w:t>
      </w:r>
      <w:r w:rsidR="00F32869" w:rsidRPr="00633C0D">
        <w:rPr>
          <w:sz w:val="28"/>
          <w:szCs w:val="28"/>
          <w:lang w:val="ru-RU"/>
        </w:rPr>
        <w:t>состоящий</w:t>
      </w:r>
      <w:r w:rsidR="00F32869" w:rsidRPr="00633C0D">
        <w:rPr>
          <w:sz w:val="28"/>
          <w:szCs w:val="28"/>
          <w:lang w:val="en-US"/>
        </w:rPr>
        <w:t xml:space="preserve"> </w:t>
      </w:r>
      <w:r w:rsidR="00F32869" w:rsidRPr="00633C0D">
        <w:rPr>
          <w:sz w:val="28"/>
          <w:szCs w:val="28"/>
          <w:lang w:val="ru-RU"/>
        </w:rPr>
        <w:t>из</w:t>
      </w:r>
      <w:r w:rsidR="00F32869" w:rsidRPr="00633C0D">
        <w:rPr>
          <w:sz w:val="28"/>
          <w:szCs w:val="28"/>
          <w:lang w:val="en-US"/>
        </w:rPr>
        <w:t xml:space="preserve"> 2 </w:t>
      </w:r>
      <w:r w:rsidR="00F32869" w:rsidRPr="00633C0D">
        <w:rPr>
          <w:sz w:val="28"/>
          <w:szCs w:val="28"/>
          <w:lang w:val="ru-RU"/>
        </w:rPr>
        <w:t>частей</w:t>
      </w:r>
      <w:r w:rsidR="00F32869" w:rsidRPr="00633C0D">
        <w:rPr>
          <w:sz w:val="28"/>
          <w:szCs w:val="28"/>
          <w:lang w:val="en-US"/>
        </w:rPr>
        <w:t xml:space="preserve">: </w:t>
      </w:r>
    </w:p>
    <w:p w:rsidR="00E51719" w:rsidRPr="00633C0D" w:rsidRDefault="00F32869" w:rsidP="00377C23">
      <w:pPr>
        <w:spacing w:line="276" w:lineRule="auto"/>
        <w:jc w:val="both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>Данные для простой классификации персонажей на изображении</w:t>
      </w:r>
    </w:p>
    <w:p w:rsidR="00F32869" w:rsidRDefault="00F32869" w:rsidP="00377C23">
      <w:pPr>
        <w:spacing w:line="276" w:lineRule="auto"/>
        <w:jc w:val="both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 xml:space="preserve">Размеченные данные для классификации определения положения (координаты </w:t>
      </w:r>
      <w:r w:rsidRPr="00633C0D">
        <w:rPr>
          <w:sz w:val="28"/>
          <w:szCs w:val="28"/>
          <w:lang w:val="en-US"/>
        </w:rPr>
        <w:t>bounding</w:t>
      </w:r>
      <w:r w:rsidRPr="00633C0D">
        <w:rPr>
          <w:sz w:val="28"/>
          <w:szCs w:val="28"/>
          <w:lang w:val="ru-RU"/>
        </w:rPr>
        <w:t xml:space="preserve"> </w:t>
      </w:r>
      <w:r w:rsidRPr="00633C0D">
        <w:rPr>
          <w:sz w:val="28"/>
          <w:szCs w:val="28"/>
          <w:lang w:val="en-US"/>
        </w:rPr>
        <w:t>boxes</w:t>
      </w:r>
      <w:r w:rsidRPr="00633C0D">
        <w:rPr>
          <w:sz w:val="28"/>
          <w:szCs w:val="28"/>
          <w:lang w:val="ru-RU"/>
        </w:rPr>
        <w:t>) персонажей</w:t>
      </w:r>
      <w:r w:rsidR="00854A11" w:rsidRPr="00633C0D">
        <w:rPr>
          <w:sz w:val="28"/>
          <w:szCs w:val="28"/>
          <w:lang w:val="ru-RU"/>
        </w:rPr>
        <w:t xml:space="preserve"> (около 6.5 тысяч изображений с 18 персонажами)</w:t>
      </w:r>
      <w:r w:rsidRPr="00633C0D">
        <w:rPr>
          <w:sz w:val="28"/>
          <w:szCs w:val="28"/>
          <w:lang w:val="ru-RU"/>
        </w:rPr>
        <w:t>.</w:t>
      </w:r>
      <w:r w:rsidR="00854A11" w:rsidRPr="00633C0D">
        <w:rPr>
          <w:sz w:val="28"/>
          <w:szCs w:val="28"/>
          <w:lang w:val="ru-RU"/>
        </w:rPr>
        <w:t xml:space="preserve"> Именно </w:t>
      </w:r>
      <w:r w:rsidR="00377C23">
        <w:rPr>
          <w:sz w:val="28"/>
          <w:szCs w:val="28"/>
          <w:lang w:val="ru-RU"/>
        </w:rPr>
        <w:t>вторая</w:t>
      </w:r>
      <w:r w:rsidR="00854A11" w:rsidRPr="00633C0D">
        <w:rPr>
          <w:sz w:val="28"/>
          <w:szCs w:val="28"/>
          <w:lang w:val="ru-RU"/>
        </w:rPr>
        <w:t xml:space="preserve"> часть использовалась для обучения.</w:t>
      </w:r>
    </w:p>
    <w:p w:rsidR="00445474" w:rsidRPr="00633C0D" w:rsidRDefault="00445474" w:rsidP="00377C23">
      <w:pPr>
        <w:spacing w:line="276" w:lineRule="auto"/>
        <w:jc w:val="both"/>
        <w:rPr>
          <w:sz w:val="28"/>
          <w:szCs w:val="28"/>
          <w:lang w:val="ru-RU"/>
        </w:rPr>
      </w:pPr>
    </w:p>
    <w:p w:rsidR="00854A11" w:rsidRDefault="00854A11" w:rsidP="00D265D8">
      <w:pPr>
        <w:pStyle w:val="2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</w:pPr>
      <w:bookmarkStart w:id="13" w:name="_Toc41431180"/>
      <w:r w:rsidRPr="00445474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>Предобработка</w:t>
      </w:r>
      <w:r w:rsidR="00474519" w:rsidRPr="00445474">
        <w:rPr>
          <w:rFonts w:ascii="Times New Roman" w:hAnsi="Times New Roman" w:cs="Times New Roman"/>
          <w:b/>
          <w:color w:val="auto"/>
          <w:sz w:val="30"/>
          <w:szCs w:val="30"/>
          <w:lang w:val="en-US"/>
        </w:rPr>
        <w:t>/</w:t>
      </w:r>
      <w:r w:rsidR="00474519" w:rsidRPr="00445474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>аугментация данных</w:t>
      </w:r>
      <w:bookmarkEnd w:id="13"/>
    </w:p>
    <w:p w:rsidR="00445474" w:rsidRPr="00445474" w:rsidRDefault="00445474" w:rsidP="00445474">
      <w:pPr>
        <w:spacing w:line="276" w:lineRule="auto"/>
        <w:rPr>
          <w:lang w:val="ru-RU"/>
        </w:rPr>
      </w:pPr>
    </w:p>
    <w:p w:rsidR="00377C23" w:rsidRDefault="00474519" w:rsidP="00377C23">
      <w:pPr>
        <w:spacing w:line="276" w:lineRule="auto"/>
        <w:jc w:val="both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 xml:space="preserve">В качестве предобработки данных было принято несколько действий. Во-первых, все изображения в </w:t>
      </w:r>
      <w:proofErr w:type="spellStart"/>
      <w:r w:rsidRPr="00633C0D">
        <w:rPr>
          <w:sz w:val="28"/>
          <w:szCs w:val="28"/>
          <w:lang w:val="ru-RU"/>
        </w:rPr>
        <w:t>датасете</w:t>
      </w:r>
      <w:proofErr w:type="spellEnd"/>
      <w:r w:rsidRPr="00633C0D">
        <w:rPr>
          <w:sz w:val="28"/>
          <w:szCs w:val="28"/>
          <w:lang w:val="ru-RU"/>
        </w:rPr>
        <w:t xml:space="preserve"> имели разные размеры. Для решения этой проблемы были определены максимальные высота и ширина изображений (1072 на 1912) и пропорционально уменьшены в 8 раз (до 134 на 239)</w:t>
      </w:r>
      <w:r w:rsidR="00CE030B" w:rsidRPr="00633C0D">
        <w:rPr>
          <w:sz w:val="28"/>
          <w:szCs w:val="28"/>
          <w:lang w:val="ru-RU"/>
        </w:rPr>
        <w:t>, а замер был изменен размер все</w:t>
      </w:r>
      <w:r w:rsidR="00785FC6" w:rsidRPr="00633C0D">
        <w:rPr>
          <w:sz w:val="28"/>
          <w:szCs w:val="28"/>
          <w:lang w:val="ru-RU"/>
        </w:rPr>
        <w:t>х</w:t>
      </w:r>
      <w:r w:rsidR="00CE030B" w:rsidRPr="00633C0D">
        <w:rPr>
          <w:sz w:val="28"/>
          <w:szCs w:val="28"/>
          <w:lang w:val="ru-RU"/>
        </w:rPr>
        <w:t xml:space="preserve"> изображений на полученный</w:t>
      </w:r>
      <w:r w:rsidR="00785FC6" w:rsidRPr="00633C0D">
        <w:rPr>
          <w:sz w:val="28"/>
          <w:szCs w:val="28"/>
          <w:lang w:val="ru-RU"/>
        </w:rPr>
        <w:t xml:space="preserve"> и изменены границы </w:t>
      </w:r>
      <w:r w:rsidR="00785FC6" w:rsidRPr="00633C0D">
        <w:rPr>
          <w:sz w:val="28"/>
          <w:szCs w:val="28"/>
          <w:lang w:val="en-US"/>
        </w:rPr>
        <w:t>bounding</w:t>
      </w:r>
      <w:r w:rsidR="00785FC6" w:rsidRPr="00633C0D">
        <w:rPr>
          <w:sz w:val="28"/>
          <w:szCs w:val="28"/>
          <w:lang w:val="ru-RU"/>
        </w:rPr>
        <w:t xml:space="preserve"> </w:t>
      </w:r>
      <w:r w:rsidR="00785FC6" w:rsidRPr="00633C0D">
        <w:rPr>
          <w:sz w:val="28"/>
          <w:szCs w:val="28"/>
          <w:lang w:val="en-US"/>
        </w:rPr>
        <w:t>boxes</w:t>
      </w:r>
      <w:r w:rsidR="00CE030B" w:rsidRPr="00633C0D">
        <w:rPr>
          <w:sz w:val="28"/>
          <w:szCs w:val="28"/>
          <w:lang w:val="ru-RU"/>
        </w:rPr>
        <w:t xml:space="preserve"> (коэффициент подбирался экспериментально таким образом, что изображение становилось достаточно небольшими, от чего зависит объем требуемой памяти для </w:t>
      </w:r>
      <w:r w:rsidR="00785FC6" w:rsidRPr="00633C0D">
        <w:rPr>
          <w:sz w:val="28"/>
          <w:szCs w:val="28"/>
          <w:lang w:val="ru-RU"/>
        </w:rPr>
        <w:t xml:space="preserve">загрузки </w:t>
      </w:r>
      <w:proofErr w:type="spellStart"/>
      <w:r w:rsidR="00785FC6" w:rsidRPr="00633C0D">
        <w:rPr>
          <w:sz w:val="28"/>
          <w:szCs w:val="28"/>
          <w:lang w:val="ru-RU"/>
        </w:rPr>
        <w:t>датасета</w:t>
      </w:r>
      <w:proofErr w:type="spellEnd"/>
      <w:r w:rsidR="00785FC6" w:rsidRPr="00633C0D">
        <w:rPr>
          <w:sz w:val="28"/>
          <w:szCs w:val="28"/>
          <w:lang w:val="ru-RU"/>
        </w:rPr>
        <w:t xml:space="preserve">, при этом персонажи оставались хорошо различимыми). Также у изображений изменялась яркость в пределах от -0,3 до 0,3. Уже в результате обучения выявилась особенность </w:t>
      </w:r>
      <w:proofErr w:type="spellStart"/>
      <w:r w:rsidR="00785FC6" w:rsidRPr="00633C0D">
        <w:rPr>
          <w:sz w:val="28"/>
          <w:szCs w:val="28"/>
          <w:lang w:val="ru-RU"/>
        </w:rPr>
        <w:t>датасета</w:t>
      </w:r>
      <w:proofErr w:type="spellEnd"/>
      <w:r w:rsidR="00785FC6" w:rsidRPr="00633C0D">
        <w:rPr>
          <w:sz w:val="28"/>
          <w:szCs w:val="28"/>
          <w:lang w:val="ru-RU"/>
        </w:rPr>
        <w:t xml:space="preserve"> – большинство персонажей было смешено к левой верхней границе, из-за нейронная сеть почти всегда определяла </w:t>
      </w:r>
      <w:r w:rsidR="00785FC6" w:rsidRPr="00633C0D">
        <w:rPr>
          <w:sz w:val="28"/>
          <w:szCs w:val="28"/>
          <w:lang w:val="en-US"/>
        </w:rPr>
        <w:t>bounding</w:t>
      </w:r>
      <w:r w:rsidR="00785FC6" w:rsidRPr="00633C0D">
        <w:rPr>
          <w:sz w:val="28"/>
          <w:szCs w:val="28"/>
          <w:lang w:val="ru-RU"/>
        </w:rPr>
        <w:t xml:space="preserve"> </w:t>
      </w:r>
      <w:r w:rsidR="00785FC6" w:rsidRPr="00633C0D">
        <w:rPr>
          <w:sz w:val="28"/>
          <w:szCs w:val="28"/>
          <w:lang w:val="en-US"/>
        </w:rPr>
        <w:t>box</w:t>
      </w:r>
      <w:r w:rsidR="00785FC6" w:rsidRPr="00633C0D">
        <w:rPr>
          <w:sz w:val="28"/>
          <w:szCs w:val="28"/>
          <w:lang w:val="ru-RU"/>
        </w:rPr>
        <w:t xml:space="preserve"> в одной области в независимости от расположения персонажа</w:t>
      </w:r>
      <w:r w:rsidR="00C25578" w:rsidRPr="00633C0D">
        <w:rPr>
          <w:sz w:val="28"/>
          <w:szCs w:val="28"/>
          <w:lang w:val="ru-RU"/>
        </w:rPr>
        <w:t>. Для борьбы с этим были добавлены отраженные версии изображений.</w:t>
      </w:r>
      <w:r w:rsidR="00571976">
        <w:rPr>
          <w:sz w:val="28"/>
          <w:szCs w:val="28"/>
          <w:lang w:val="ru-RU"/>
        </w:rPr>
        <w:t xml:space="preserve"> Также тестировалось изменение контрастности изображения, но это значительно ухудшало метрики качества.</w:t>
      </w:r>
    </w:p>
    <w:p w:rsidR="008418D0" w:rsidRPr="00633C0D" w:rsidRDefault="008418D0" w:rsidP="00377C23">
      <w:pPr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Значения каждого цвета пикселя были нормализованы (приводились к [</w:t>
      </w:r>
      <w:r w:rsidRPr="008418D0">
        <w:rPr>
          <w:sz w:val="28"/>
          <w:szCs w:val="28"/>
          <w:lang w:val="ru-RU"/>
        </w:rPr>
        <w:t>0, 1</w:t>
      </w:r>
      <w:r>
        <w:rPr>
          <w:sz w:val="28"/>
          <w:szCs w:val="28"/>
          <w:lang w:val="ru-RU"/>
        </w:rPr>
        <w:t>] путем деления на 255).</w:t>
      </w:r>
    </w:p>
    <w:p w:rsidR="00547C2E" w:rsidRPr="00633C0D" w:rsidRDefault="004E1486" w:rsidP="00377C23">
      <w:pPr>
        <w:spacing w:line="276" w:lineRule="auto"/>
        <w:jc w:val="both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 xml:space="preserve">Для кодирования классов персонажей применяется </w:t>
      </w:r>
      <w:r w:rsidRPr="00633C0D">
        <w:rPr>
          <w:sz w:val="28"/>
          <w:szCs w:val="28"/>
          <w:lang w:val="en-US"/>
        </w:rPr>
        <w:t>one</w:t>
      </w:r>
      <w:r w:rsidRPr="00633C0D">
        <w:rPr>
          <w:sz w:val="28"/>
          <w:szCs w:val="28"/>
          <w:lang w:val="ru-RU"/>
        </w:rPr>
        <w:t xml:space="preserve"> </w:t>
      </w:r>
      <w:r w:rsidRPr="00633C0D">
        <w:rPr>
          <w:sz w:val="28"/>
          <w:szCs w:val="28"/>
          <w:lang w:val="en-US"/>
        </w:rPr>
        <w:t>hot</w:t>
      </w:r>
      <w:r w:rsidRPr="00633C0D">
        <w:rPr>
          <w:sz w:val="28"/>
          <w:szCs w:val="28"/>
          <w:lang w:val="ru-RU"/>
        </w:rPr>
        <w:t xml:space="preserve"> </w:t>
      </w:r>
      <w:r w:rsidRPr="00633C0D">
        <w:rPr>
          <w:sz w:val="28"/>
          <w:szCs w:val="28"/>
          <w:lang w:val="en-US"/>
        </w:rPr>
        <w:t>encoding</w:t>
      </w:r>
      <w:r w:rsidRPr="00633C0D">
        <w:rPr>
          <w:sz w:val="28"/>
          <w:szCs w:val="28"/>
          <w:lang w:val="ru-RU"/>
        </w:rPr>
        <w:t xml:space="preserve"> (получается одномерный вектор с длинной, равной количеству классов, со значениями 0 и 1 (классы совпадают и не совпадают соответственно)). </w:t>
      </w:r>
      <w:r w:rsidR="00547C2E" w:rsidRPr="00633C0D">
        <w:rPr>
          <w:sz w:val="28"/>
          <w:szCs w:val="28"/>
          <w:lang w:val="ru-RU"/>
        </w:rPr>
        <w:t xml:space="preserve">Полученный </w:t>
      </w:r>
      <w:proofErr w:type="spellStart"/>
      <w:r w:rsidR="00547C2E" w:rsidRPr="00633C0D">
        <w:rPr>
          <w:sz w:val="28"/>
          <w:szCs w:val="28"/>
          <w:lang w:val="ru-RU"/>
        </w:rPr>
        <w:t>датасет</w:t>
      </w:r>
      <w:proofErr w:type="spellEnd"/>
      <w:r w:rsidR="00547C2E" w:rsidRPr="00633C0D">
        <w:rPr>
          <w:sz w:val="28"/>
          <w:szCs w:val="28"/>
          <w:lang w:val="ru-RU"/>
        </w:rPr>
        <w:t xml:space="preserve"> разделяется на 2 выборки: </w:t>
      </w:r>
      <w:proofErr w:type="spellStart"/>
      <w:r w:rsidR="00547C2E" w:rsidRPr="00633C0D">
        <w:rPr>
          <w:sz w:val="28"/>
          <w:szCs w:val="28"/>
          <w:lang w:val="ru-RU"/>
        </w:rPr>
        <w:t>train</w:t>
      </w:r>
      <w:proofErr w:type="spellEnd"/>
      <w:r w:rsidR="00547C2E" w:rsidRPr="00633C0D">
        <w:rPr>
          <w:sz w:val="28"/>
          <w:szCs w:val="28"/>
          <w:lang w:val="ru-RU"/>
        </w:rPr>
        <w:t xml:space="preserve"> – 85%, </w:t>
      </w:r>
      <w:r w:rsidR="00547C2E" w:rsidRPr="00633C0D">
        <w:rPr>
          <w:sz w:val="28"/>
          <w:szCs w:val="28"/>
          <w:lang w:val="en-US"/>
        </w:rPr>
        <w:t>test</w:t>
      </w:r>
      <w:r w:rsidR="00547C2E" w:rsidRPr="00633C0D">
        <w:rPr>
          <w:sz w:val="28"/>
          <w:szCs w:val="28"/>
          <w:lang w:val="ru-RU"/>
        </w:rPr>
        <w:t xml:space="preserve"> – 15%.</w:t>
      </w:r>
    </w:p>
    <w:p w:rsidR="004E1486" w:rsidRPr="00633C0D" w:rsidRDefault="004E1486" w:rsidP="00445474">
      <w:pPr>
        <w:spacing w:line="276" w:lineRule="auto"/>
        <w:outlineLvl w:val="1"/>
        <w:rPr>
          <w:b/>
          <w:sz w:val="28"/>
          <w:szCs w:val="28"/>
          <w:lang w:val="ru-RU"/>
        </w:rPr>
      </w:pPr>
    </w:p>
    <w:p w:rsidR="006E66C9" w:rsidRDefault="006E66C9">
      <w:pPr>
        <w:suppressAutoHyphens w:val="0"/>
        <w:spacing w:after="160" w:line="259" w:lineRule="auto"/>
        <w:rPr>
          <w:rFonts w:eastAsiaTheme="majorEastAsia"/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br w:type="page"/>
      </w:r>
    </w:p>
    <w:p w:rsidR="00A03D8C" w:rsidRDefault="00381D66" w:rsidP="00D265D8">
      <w:pPr>
        <w:pStyle w:val="2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</w:pPr>
      <w:bookmarkStart w:id="14" w:name="_Toc41431181"/>
      <w:r w:rsidRPr="00FB05D0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lastRenderedPageBreak/>
        <w:t>Выбор архитектуры сети</w:t>
      </w:r>
      <w:bookmarkEnd w:id="14"/>
    </w:p>
    <w:p w:rsidR="00FB05D0" w:rsidRPr="00445474" w:rsidRDefault="00FB05D0" w:rsidP="00445474">
      <w:pPr>
        <w:spacing w:line="276" w:lineRule="auto"/>
        <w:rPr>
          <w:lang w:val="en-US"/>
        </w:rPr>
      </w:pPr>
    </w:p>
    <w:p w:rsidR="00381D66" w:rsidRPr="00633C0D" w:rsidRDefault="00381D66" w:rsidP="00377C23">
      <w:pPr>
        <w:spacing w:line="276" w:lineRule="auto"/>
        <w:jc w:val="both"/>
        <w:rPr>
          <w:sz w:val="28"/>
          <w:szCs w:val="28"/>
          <w:lang w:val="ru-RU"/>
        </w:rPr>
      </w:pPr>
      <w:r w:rsidRPr="00633C0D">
        <w:rPr>
          <w:sz w:val="28"/>
          <w:szCs w:val="28"/>
          <w:lang w:val="ru-RU"/>
        </w:rPr>
        <w:t xml:space="preserve">Для решения выбранной задачи было принято решение использовать </w:t>
      </w:r>
      <w:proofErr w:type="spellStart"/>
      <w:r w:rsidRPr="00633C0D">
        <w:rPr>
          <w:sz w:val="28"/>
          <w:szCs w:val="28"/>
          <w:lang w:val="ru-RU"/>
        </w:rPr>
        <w:t>сверточную</w:t>
      </w:r>
      <w:proofErr w:type="spellEnd"/>
      <w:r w:rsidRPr="00633C0D">
        <w:rPr>
          <w:sz w:val="28"/>
          <w:szCs w:val="28"/>
          <w:lang w:val="ru-RU"/>
        </w:rPr>
        <w:t xml:space="preserve"> нейронную сеть с 2 выходами-</w:t>
      </w:r>
      <w:proofErr w:type="spellStart"/>
      <w:r w:rsidRPr="00633C0D">
        <w:rPr>
          <w:sz w:val="28"/>
          <w:szCs w:val="28"/>
          <w:lang w:val="ru-RU"/>
        </w:rPr>
        <w:t>полносвязными</w:t>
      </w:r>
      <w:proofErr w:type="spellEnd"/>
      <w:r w:rsidRPr="00633C0D">
        <w:rPr>
          <w:sz w:val="28"/>
          <w:szCs w:val="28"/>
          <w:lang w:val="ru-RU"/>
        </w:rPr>
        <w:t xml:space="preserve"> слоями. </w:t>
      </w:r>
      <w:proofErr w:type="spellStart"/>
      <w:r w:rsidRPr="00633C0D">
        <w:rPr>
          <w:sz w:val="28"/>
          <w:szCs w:val="28"/>
          <w:lang w:val="ru-RU"/>
        </w:rPr>
        <w:t>Сверточные</w:t>
      </w:r>
      <w:proofErr w:type="spellEnd"/>
      <w:r w:rsidRPr="00633C0D">
        <w:rPr>
          <w:sz w:val="28"/>
          <w:szCs w:val="28"/>
          <w:lang w:val="ru-RU"/>
        </w:rPr>
        <w:t xml:space="preserve"> сети являются стандартным методом обработки изображений, так как они позволяют рассматривать не обособленно,</w:t>
      </w:r>
      <w:r w:rsidR="00B72198" w:rsidRPr="00633C0D">
        <w:rPr>
          <w:sz w:val="28"/>
          <w:szCs w:val="28"/>
          <w:lang w:val="ru-RU"/>
        </w:rPr>
        <w:t xml:space="preserve"> а в совокупности в окружающими его пикселями, из-за чего не теряется целостность данных. Для подбора оптимальной архитектуры </w:t>
      </w:r>
      <w:proofErr w:type="spellStart"/>
      <w:r w:rsidR="00B72198" w:rsidRPr="00633C0D">
        <w:rPr>
          <w:sz w:val="28"/>
          <w:szCs w:val="28"/>
          <w:lang w:val="ru-RU"/>
        </w:rPr>
        <w:t>сверточной</w:t>
      </w:r>
      <w:proofErr w:type="spellEnd"/>
      <w:r w:rsidR="00B72198" w:rsidRPr="00633C0D">
        <w:rPr>
          <w:sz w:val="28"/>
          <w:szCs w:val="28"/>
          <w:lang w:val="ru-RU"/>
        </w:rPr>
        <w:t xml:space="preserve"> части сети сначала решалась только задача классификации.</w:t>
      </w:r>
    </w:p>
    <w:p w:rsidR="00AE78B0" w:rsidRPr="00633C0D" w:rsidRDefault="00AE78B0" w:rsidP="00377C23">
      <w:pPr>
        <w:spacing w:line="276" w:lineRule="auto"/>
        <w:jc w:val="both"/>
        <w:rPr>
          <w:sz w:val="28"/>
          <w:szCs w:val="28"/>
          <w:lang w:val="ru-RU"/>
        </w:rPr>
      </w:pPr>
    </w:p>
    <w:p w:rsidR="00854A11" w:rsidRPr="008418D0" w:rsidRDefault="005B585D" w:rsidP="00445474">
      <w:pPr>
        <w:spacing w:line="276" w:lineRule="auto"/>
        <w:rPr>
          <w:noProof/>
          <w:sz w:val="28"/>
          <w:szCs w:val="28"/>
          <w:lang w:val="en-US" w:eastAsia="ru-RU"/>
        </w:rPr>
      </w:pPr>
      <w:r w:rsidRPr="00633C0D">
        <w:rPr>
          <w:noProof/>
          <w:sz w:val="28"/>
          <w:szCs w:val="28"/>
          <w:lang w:val="ru-RU" w:eastAsia="ru-RU"/>
        </w:rPr>
        <w:t xml:space="preserve"> </w:t>
      </w:r>
      <w:r w:rsidR="008418D0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852160" cy="56159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85D" w:rsidRPr="00633C0D" w:rsidRDefault="005B585D" w:rsidP="00445474">
      <w:pPr>
        <w:spacing w:line="276" w:lineRule="auto"/>
        <w:rPr>
          <w:noProof/>
          <w:sz w:val="28"/>
          <w:szCs w:val="28"/>
          <w:lang w:val="ru-RU" w:eastAsia="ru-RU"/>
        </w:rPr>
      </w:pPr>
    </w:p>
    <w:p w:rsidR="005B585D" w:rsidRPr="00633C0D" w:rsidRDefault="005B585D" w:rsidP="00445474">
      <w:pPr>
        <w:spacing w:line="276" w:lineRule="auto"/>
        <w:rPr>
          <w:noProof/>
          <w:sz w:val="28"/>
          <w:szCs w:val="28"/>
          <w:lang w:val="ru-RU" w:eastAsia="ru-RU"/>
        </w:rPr>
      </w:pPr>
    </w:p>
    <w:p w:rsidR="004F05A2" w:rsidRDefault="004F05A2" w:rsidP="007A27E6">
      <w:pPr>
        <w:spacing w:line="276" w:lineRule="auto"/>
        <w:jc w:val="center"/>
        <w:rPr>
          <w:i/>
          <w:noProof/>
          <w:sz w:val="24"/>
          <w:szCs w:val="24"/>
          <w:lang w:val="ru-RU" w:eastAsia="ru-RU"/>
        </w:rPr>
      </w:pPr>
      <w:r w:rsidRPr="00633C0D">
        <w:rPr>
          <w:i/>
          <w:noProof/>
          <w:sz w:val="24"/>
          <w:szCs w:val="24"/>
          <w:lang w:val="ru-RU" w:eastAsia="ru-RU"/>
        </w:rPr>
        <w:t>Изображение №4 – тетстовая модель классифмкации.</w:t>
      </w:r>
    </w:p>
    <w:p w:rsidR="008418D0" w:rsidRPr="00633C0D" w:rsidRDefault="008418D0" w:rsidP="00445474">
      <w:pPr>
        <w:spacing w:line="276" w:lineRule="auto"/>
        <w:rPr>
          <w:i/>
          <w:noProof/>
          <w:sz w:val="24"/>
          <w:szCs w:val="24"/>
          <w:lang w:val="ru-RU" w:eastAsia="ru-RU"/>
        </w:rPr>
      </w:pPr>
    </w:p>
    <w:p w:rsidR="00D14C1B" w:rsidRPr="00633C0D" w:rsidRDefault="005B585D" w:rsidP="00445474">
      <w:pPr>
        <w:spacing w:line="276" w:lineRule="auto"/>
        <w:rPr>
          <w:noProof/>
          <w:sz w:val="28"/>
          <w:szCs w:val="28"/>
          <w:lang w:val="ru-RU" w:eastAsia="ru-RU"/>
        </w:rPr>
      </w:pPr>
      <w:r w:rsidRPr="00633C0D">
        <w:rPr>
          <w:noProof/>
          <w:sz w:val="28"/>
          <w:szCs w:val="28"/>
          <w:lang w:val="ru-RU" w:eastAsia="ru-RU"/>
        </w:rPr>
        <w:lastRenderedPageBreak/>
        <w:t xml:space="preserve">В результате была полученная модель, состоящая из чередования 3 пар сверточных слоев </w:t>
      </w:r>
      <w:r w:rsidR="00603ECF" w:rsidRPr="00633C0D">
        <w:rPr>
          <w:noProof/>
          <w:sz w:val="28"/>
          <w:szCs w:val="28"/>
          <w:lang w:val="ru-RU" w:eastAsia="ru-RU"/>
        </w:rPr>
        <w:t>(с ядром 3</w:t>
      </w:r>
      <w:r w:rsidR="00603ECF" w:rsidRPr="00633C0D">
        <w:rPr>
          <w:noProof/>
          <w:sz w:val="28"/>
          <w:szCs w:val="28"/>
          <w:lang w:val="en-US" w:eastAsia="ru-RU"/>
        </w:rPr>
        <w:t>x</w:t>
      </w:r>
      <w:r w:rsidR="00603ECF" w:rsidRPr="00633C0D">
        <w:rPr>
          <w:noProof/>
          <w:sz w:val="28"/>
          <w:szCs w:val="28"/>
          <w:lang w:val="ru-RU" w:eastAsia="ru-RU"/>
        </w:rPr>
        <w:t xml:space="preserve">3, шагом и отступом 1) и </w:t>
      </w:r>
      <w:r w:rsidR="00603ECF" w:rsidRPr="00633C0D">
        <w:rPr>
          <w:noProof/>
          <w:sz w:val="28"/>
          <w:szCs w:val="28"/>
          <w:lang w:val="en-US" w:eastAsia="ru-RU"/>
        </w:rPr>
        <w:t>MaxPooling</w:t>
      </w:r>
      <w:r w:rsidR="00603ECF" w:rsidRPr="00633C0D">
        <w:rPr>
          <w:noProof/>
          <w:sz w:val="28"/>
          <w:szCs w:val="28"/>
          <w:lang w:val="ru-RU" w:eastAsia="ru-RU"/>
        </w:rPr>
        <w:t xml:space="preserve"> слоями (с ядром 2</w:t>
      </w:r>
      <w:r w:rsidR="00603ECF" w:rsidRPr="00633C0D">
        <w:rPr>
          <w:noProof/>
          <w:sz w:val="28"/>
          <w:szCs w:val="28"/>
          <w:lang w:val="en-US" w:eastAsia="ru-RU"/>
        </w:rPr>
        <w:t>x</w:t>
      </w:r>
      <w:r w:rsidR="00603ECF" w:rsidRPr="00633C0D">
        <w:rPr>
          <w:noProof/>
          <w:sz w:val="28"/>
          <w:szCs w:val="28"/>
          <w:lang w:val="ru-RU" w:eastAsia="ru-RU"/>
        </w:rPr>
        <w:t>2).</w:t>
      </w:r>
      <w:r w:rsidR="004F05A2" w:rsidRPr="00633C0D">
        <w:rPr>
          <w:noProof/>
          <w:sz w:val="28"/>
          <w:szCs w:val="28"/>
          <w:lang w:val="ru-RU" w:eastAsia="ru-RU"/>
        </w:rPr>
        <w:t xml:space="preserve"> В сети используется комбинация 2 сверток с ядром 3</w:t>
      </w:r>
      <w:r w:rsidR="004F05A2" w:rsidRPr="00633C0D">
        <w:rPr>
          <w:noProof/>
          <w:sz w:val="28"/>
          <w:szCs w:val="28"/>
          <w:lang w:val="en-US" w:eastAsia="ru-RU"/>
        </w:rPr>
        <w:t>x</w:t>
      </w:r>
      <w:r w:rsidR="004F05A2" w:rsidRPr="00633C0D">
        <w:rPr>
          <w:noProof/>
          <w:sz w:val="28"/>
          <w:szCs w:val="28"/>
          <w:lang w:val="ru-RU" w:eastAsia="ru-RU"/>
        </w:rPr>
        <w:t>3 вместо 1 5</w:t>
      </w:r>
      <w:r w:rsidR="004F05A2" w:rsidRPr="00633C0D">
        <w:rPr>
          <w:noProof/>
          <w:sz w:val="28"/>
          <w:szCs w:val="28"/>
          <w:lang w:val="en-US" w:eastAsia="ru-RU"/>
        </w:rPr>
        <w:t>x</w:t>
      </w:r>
      <w:r w:rsidR="004F05A2" w:rsidRPr="00633C0D">
        <w:rPr>
          <w:noProof/>
          <w:sz w:val="28"/>
          <w:szCs w:val="28"/>
          <w:lang w:val="ru-RU" w:eastAsia="ru-RU"/>
        </w:rPr>
        <w:t>5, так как это позволяет сохранить размер области, обхватываемой 1 “пикселем”</w:t>
      </w:r>
      <w:r w:rsidR="008418D0">
        <w:rPr>
          <w:noProof/>
          <w:sz w:val="28"/>
          <w:szCs w:val="28"/>
          <w:lang w:val="ru-RU" w:eastAsia="ru-RU"/>
        </w:rPr>
        <w:t>, но значительно уменьшить число обучаемых</w:t>
      </w:r>
      <w:r w:rsidR="004F05A2" w:rsidRPr="00633C0D">
        <w:rPr>
          <w:noProof/>
          <w:sz w:val="28"/>
          <w:szCs w:val="28"/>
          <w:lang w:val="ru-RU" w:eastAsia="ru-RU"/>
        </w:rPr>
        <w:t xml:space="preserve"> параметров. Также для еще большего уменьшения числа обучаемых парраметров тестировалась комбинация сверток с ядрами 1</w:t>
      </w:r>
      <w:r w:rsidR="004F05A2" w:rsidRPr="00633C0D">
        <w:rPr>
          <w:noProof/>
          <w:sz w:val="28"/>
          <w:szCs w:val="28"/>
          <w:lang w:val="en-US" w:eastAsia="ru-RU"/>
        </w:rPr>
        <w:t>x</w:t>
      </w:r>
      <w:r w:rsidR="004F05A2" w:rsidRPr="00633C0D">
        <w:rPr>
          <w:noProof/>
          <w:sz w:val="28"/>
          <w:szCs w:val="28"/>
          <w:lang w:val="ru-RU" w:eastAsia="ru-RU"/>
        </w:rPr>
        <w:t>3 и 3</w:t>
      </w:r>
      <w:r w:rsidR="004F05A2" w:rsidRPr="00633C0D">
        <w:rPr>
          <w:noProof/>
          <w:sz w:val="28"/>
          <w:szCs w:val="28"/>
          <w:lang w:val="en-US" w:eastAsia="ru-RU"/>
        </w:rPr>
        <w:t>x</w:t>
      </w:r>
      <w:r w:rsidR="004F05A2" w:rsidRPr="00633C0D">
        <w:rPr>
          <w:noProof/>
          <w:sz w:val="28"/>
          <w:szCs w:val="28"/>
          <w:lang w:val="ru-RU" w:eastAsia="ru-RU"/>
        </w:rPr>
        <w:t>1</w:t>
      </w:r>
      <w:r w:rsidR="00603ECF" w:rsidRPr="00633C0D">
        <w:rPr>
          <w:noProof/>
          <w:sz w:val="28"/>
          <w:szCs w:val="28"/>
          <w:lang w:val="ru-RU" w:eastAsia="ru-RU"/>
        </w:rPr>
        <w:t xml:space="preserve"> </w:t>
      </w:r>
      <w:r w:rsidR="004F05A2" w:rsidRPr="00633C0D">
        <w:rPr>
          <w:noProof/>
          <w:sz w:val="28"/>
          <w:szCs w:val="28"/>
          <w:lang w:val="ru-RU" w:eastAsia="ru-RU"/>
        </w:rPr>
        <w:t>всесто 3</w:t>
      </w:r>
      <w:r w:rsidR="004F05A2" w:rsidRPr="00633C0D">
        <w:rPr>
          <w:noProof/>
          <w:sz w:val="28"/>
          <w:szCs w:val="28"/>
          <w:lang w:val="en-US" w:eastAsia="ru-RU"/>
        </w:rPr>
        <w:t>x</w:t>
      </w:r>
      <w:r w:rsidR="004F05A2" w:rsidRPr="00633C0D">
        <w:rPr>
          <w:noProof/>
          <w:sz w:val="28"/>
          <w:szCs w:val="28"/>
          <w:lang w:val="ru-RU" w:eastAsia="ru-RU"/>
        </w:rPr>
        <w:t xml:space="preserve">3, но это значительно </w:t>
      </w:r>
      <w:r w:rsidR="00D14C1B" w:rsidRPr="00633C0D">
        <w:rPr>
          <w:noProof/>
          <w:sz w:val="28"/>
          <w:szCs w:val="28"/>
          <w:lang w:val="ru-RU" w:eastAsia="ru-RU"/>
        </w:rPr>
        <w:t xml:space="preserve">снижало </w:t>
      </w:r>
      <w:r w:rsidR="004F05A2" w:rsidRPr="00633C0D">
        <w:rPr>
          <w:noProof/>
          <w:sz w:val="28"/>
          <w:szCs w:val="28"/>
          <w:lang w:val="ru-RU" w:eastAsia="ru-RU"/>
        </w:rPr>
        <w:t xml:space="preserve">точность и не </w:t>
      </w:r>
      <w:r w:rsidR="00D14C1B" w:rsidRPr="00633C0D">
        <w:rPr>
          <w:noProof/>
          <w:sz w:val="28"/>
          <w:szCs w:val="28"/>
          <w:lang w:val="ru-RU" w:eastAsia="ru-RU"/>
        </w:rPr>
        <w:t xml:space="preserve">уменьшало </w:t>
      </w:r>
      <w:r w:rsidR="004F05A2" w:rsidRPr="00633C0D">
        <w:rPr>
          <w:noProof/>
          <w:sz w:val="28"/>
          <w:szCs w:val="28"/>
          <w:lang w:val="ru-RU" w:eastAsia="ru-RU"/>
        </w:rPr>
        <w:t>переобучение модели.</w:t>
      </w:r>
    </w:p>
    <w:p w:rsidR="00D14C1B" w:rsidRPr="00633C0D" w:rsidRDefault="00D14C1B" w:rsidP="00445474">
      <w:pPr>
        <w:spacing w:line="276" w:lineRule="auto"/>
        <w:rPr>
          <w:noProof/>
          <w:sz w:val="28"/>
          <w:szCs w:val="28"/>
          <w:lang w:val="ru-RU" w:eastAsia="ru-RU"/>
        </w:rPr>
      </w:pPr>
      <w:r w:rsidRPr="00633C0D">
        <w:rPr>
          <w:noProof/>
          <w:sz w:val="28"/>
          <w:szCs w:val="28"/>
          <w:lang w:val="ru-RU" w:eastAsia="ru-RU"/>
        </w:rPr>
        <w:t xml:space="preserve">Для </w:t>
      </w:r>
      <w:r w:rsidR="00D362FB" w:rsidRPr="00633C0D">
        <w:rPr>
          <w:noProof/>
          <w:sz w:val="28"/>
          <w:szCs w:val="28"/>
          <w:lang w:val="ru-RU" w:eastAsia="ru-RU"/>
        </w:rPr>
        <w:t>решения задачи локализации модели был добавлен дополнительный выход.</w:t>
      </w:r>
      <w:r w:rsidR="00A8472F" w:rsidRPr="00633C0D">
        <w:rPr>
          <w:noProof/>
          <w:sz w:val="28"/>
          <w:szCs w:val="28"/>
          <w:lang w:val="ru-RU" w:eastAsia="ru-RU"/>
        </w:rPr>
        <w:t xml:space="preserve"> </w:t>
      </w:r>
    </w:p>
    <w:p w:rsidR="0012347C" w:rsidRPr="00633C0D" w:rsidRDefault="0012347C" w:rsidP="00445474">
      <w:pPr>
        <w:spacing w:line="276" w:lineRule="auto"/>
        <w:rPr>
          <w:noProof/>
          <w:sz w:val="28"/>
          <w:szCs w:val="28"/>
          <w:lang w:val="ru-RU" w:eastAsia="ru-RU"/>
        </w:rPr>
      </w:pPr>
      <w:r w:rsidRPr="00633C0D">
        <w:rPr>
          <w:noProof/>
          <w:sz w:val="28"/>
          <w:szCs w:val="28"/>
          <w:lang w:val="ru-RU" w:eastAsia="ru-RU"/>
        </w:rPr>
        <w:t xml:space="preserve">Для классификации к каналам, полученным после сверток применяется </w:t>
      </w:r>
      <w:r w:rsidRPr="00633C0D">
        <w:rPr>
          <w:noProof/>
          <w:sz w:val="28"/>
          <w:szCs w:val="28"/>
          <w:lang w:val="en-US" w:eastAsia="ru-RU"/>
        </w:rPr>
        <w:t>GlobalMaxPooling</w:t>
      </w:r>
      <w:r w:rsidRPr="00633C0D">
        <w:rPr>
          <w:noProof/>
          <w:sz w:val="28"/>
          <w:szCs w:val="28"/>
          <w:lang w:val="ru-RU" w:eastAsia="ru-RU"/>
        </w:rPr>
        <w:t>, в результате чего получается вектор</w:t>
      </w:r>
      <w:r w:rsidR="002C558B" w:rsidRPr="00633C0D">
        <w:rPr>
          <w:noProof/>
          <w:sz w:val="28"/>
          <w:szCs w:val="28"/>
          <w:lang w:val="ru-RU" w:eastAsia="ru-RU"/>
        </w:rPr>
        <w:t xml:space="preserve"> свойств</w:t>
      </w:r>
      <w:r w:rsidRPr="00633C0D">
        <w:rPr>
          <w:noProof/>
          <w:sz w:val="28"/>
          <w:szCs w:val="28"/>
          <w:lang w:val="ru-RU" w:eastAsia="ru-RU"/>
        </w:rPr>
        <w:t xml:space="preserve"> размера 256.</w:t>
      </w:r>
      <w:r w:rsidR="002C558B" w:rsidRPr="00633C0D">
        <w:rPr>
          <w:noProof/>
          <w:sz w:val="28"/>
          <w:szCs w:val="28"/>
          <w:lang w:val="ru-RU" w:eastAsia="ru-RU"/>
        </w:rPr>
        <w:t xml:space="preserve"> Полученные значения проходят через 2 полносвязных слоя (размерами 370 и 18 (для определения классов)). Эксперименты показали, что Увеличение числа слоев не увевиливает точность и способствует переобучению модели. Для локализации применяется </w:t>
      </w:r>
      <w:r w:rsidR="002C558B" w:rsidRPr="00633C0D">
        <w:rPr>
          <w:noProof/>
          <w:sz w:val="28"/>
          <w:szCs w:val="28"/>
          <w:lang w:val="en-US" w:eastAsia="ru-RU"/>
        </w:rPr>
        <w:t>MaxPooling</w:t>
      </w:r>
      <w:r w:rsidR="002C558B" w:rsidRPr="00633C0D">
        <w:rPr>
          <w:noProof/>
          <w:sz w:val="28"/>
          <w:szCs w:val="28"/>
          <w:lang w:val="ru-RU" w:eastAsia="ru-RU"/>
        </w:rPr>
        <w:t xml:space="preserve"> с размером ядра 8</w:t>
      </w:r>
      <w:r w:rsidR="002C558B" w:rsidRPr="00633C0D">
        <w:rPr>
          <w:noProof/>
          <w:sz w:val="28"/>
          <w:szCs w:val="28"/>
          <w:lang w:val="en-US" w:eastAsia="ru-RU"/>
        </w:rPr>
        <w:t>x</w:t>
      </w:r>
      <w:r w:rsidR="002C558B" w:rsidRPr="00633C0D">
        <w:rPr>
          <w:noProof/>
          <w:sz w:val="28"/>
          <w:szCs w:val="28"/>
          <w:lang w:val="ru-RU" w:eastAsia="ru-RU"/>
        </w:rPr>
        <w:t xml:space="preserve">8 и результат преобразуется в одномерный вектор (здесь </w:t>
      </w:r>
      <w:r w:rsidR="002C558B" w:rsidRPr="00633C0D">
        <w:rPr>
          <w:noProof/>
          <w:sz w:val="28"/>
          <w:szCs w:val="28"/>
          <w:lang w:val="en-US" w:eastAsia="ru-RU"/>
        </w:rPr>
        <w:t>MaxPooling</w:t>
      </w:r>
      <w:r w:rsidR="002C558B" w:rsidRPr="00633C0D">
        <w:rPr>
          <w:noProof/>
          <w:sz w:val="28"/>
          <w:szCs w:val="28"/>
          <w:lang w:val="ru-RU" w:eastAsia="ru-RU"/>
        </w:rPr>
        <w:t xml:space="preserve"> применяется всесто </w:t>
      </w:r>
      <w:r w:rsidR="002C558B" w:rsidRPr="00633C0D">
        <w:rPr>
          <w:noProof/>
          <w:sz w:val="28"/>
          <w:szCs w:val="28"/>
          <w:lang w:val="en-US" w:eastAsia="ru-RU"/>
        </w:rPr>
        <w:t>GlobalMaxPooling</w:t>
      </w:r>
      <w:r w:rsidR="002C558B" w:rsidRPr="00633C0D">
        <w:rPr>
          <w:noProof/>
          <w:sz w:val="28"/>
          <w:szCs w:val="28"/>
          <w:lang w:val="ru-RU" w:eastAsia="ru-RU"/>
        </w:rPr>
        <w:t xml:space="preserve"> для получения вектора свойств больщего размера, что помогает увеличить точность определения </w:t>
      </w:r>
      <w:r w:rsidR="002C558B" w:rsidRPr="00633C0D">
        <w:rPr>
          <w:noProof/>
          <w:sz w:val="28"/>
          <w:szCs w:val="28"/>
          <w:lang w:val="en-US" w:eastAsia="ru-RU"/>
        </w:rPr>
        <w:t>bounding</w:t>
      </w:r>
      <w:r w:rsidR="002C558B" w:rsidRPr="00633C0D">
        <w:rPr>
          <w:noProof/>
          <w:sz w:val="28"/>
          <w:szCs w:val="28"/>
          <w:lang w:val="ru-RU" w:eastAsia="ru-RU"/>
        </w:rPr>
        <w:t xml:space="preserve"> </w:t>
      </w:r>
      <w:r w:rsidR="002C558B" w:rsidRPr="00633C0D">
        <w:rPr>
          <w:noProof/>
          <w:sz w:val="28"/>
          <w:szCs w:val="28"/>
          <w:lang w:val="en-US" w:eastAsia="ru-RU"/>
        </w:rPr>
        <w:t>box</w:t>
      </w:r>
      <w:r w:rsidR="002C558B" w:rsidRPr="00633C0D">
        <w:rPr>
          <w:noProof/>
          <w:sz w:val="28"/>
          <w:szCs w:val="28"/>
          <w:lang w:val="ru-RU" w:eastAsia="ru-RU"/>
        </w:rPr>
        <w:t>)</w:t>
      </w:r>
      <w:r w:rsidR="003F2FF8" w:rsidRPr="00633C0D">
        <w:rPr>
          <w:noProof/>
          <w:sz w:val="28"/>
          <w:szCs w:val="28"/>
          <w:lang w:val="ru-RU" w:eastAsia="ru-RU"/>
        </w:rPr>
        <w:t xml:space="preserve">, к которому применяется 3 полносвязных слоя (размерами 512, 450 и 4 (предсказания координат </w:t>
      </w:r>
      <w:r w:rsidR="003F2FF8" w:rsidRPr="00633C0D">
        <w:rPr>
          <w:noProof/>
          <w:sz w:val="28"/>
          <w:szCs w:val="28"/>
          <w:lang w:val="en-US" w:eastAsia="ru-RU"/>
        </w:rPr>
        <w:t>bounding</w:t>
      </w:r>
      <w:r w:rsidR="003F2FF8" w:rsidRPr="00633C0D">
        <w:rPr>
          <w:noProof/>
          <w:sz w:val="28"/>
          <w:szCs w:val="28"/>
          <w:lang w:val="ru-RU" w:eastAsia="ru-RU"/>
        </w:rPr>
        <w:t xml:space="preserve"> </w:t>
      </w:r>
      <w:r w:rsidR="003F2FF8" w:rsidRPr="00633C0D">
        <w:rPr>
          <w:noProof/>
          <w:sz w:val="28"/>
          <w:szCs w:val="28"/>
          <w:lang w:val="en-US" w:eastAsia="ru-RU"/>
        </w:rPr>
        <w:t>box</w:t>
      </w:r>
      <w:r w:rsidR="003F2FF8" w:rsidRPr="00633C0D">
        <w:rPr>
          <w:noProof/>
          <w:sz w:val="28"/>
          <w:szCs w:val="28"/>
          <w:lang w:val="ru-RU" w:eastAsia="ru-RU"/>
        </w:rPr>
        <w:t>) соответственно).</w:t>
      </w:r>
    </w:p>
    <w:p w:rsidR="003F2FF8" w:rsidRPr="00633C0D" w:rsidRDefault="003F2FF8" w:rsidP="00445474">
      <w:pPr>
        <w:spacing w:line="276" w:lineRule="auto"/>
        <w:rPr>
          <w:noProof/>
          <w:sz w:val="28"/>
          <w:szCs w:val="28"/>
          <w:lang w:val="ru-RU" w:eastAsia="ru-RU"/>
        </w:rPr>
      </w:pPr>
      <w:r w:rsidRPr="00633C0D">
        <w:rPr>
          <w:noProof/>
          <w:sz w:val="28"/>
          <w:szCs w:val="28"/>
          <w:lang w:val="ru-RU" w:eastAsia="ru-RU"/>
        </w:rPr>
        <w:t xml:space="preserve">Для выхода каждого сверточного слоя и полносвязных слоев, кроме последнего слоя классификации, где применяется функция активации </w:t>
      </w:r>
      <w:r w:rsidRPr="00633C0D">
        <w:rPr>
          <w:noProof/>
          <w:sz w:val="28"/>
          <w:szCs w:val="28"/>
          <w:lang w:val="en-US" w:eastAsia="ru-RU"/>
        </w:rPr>
        <w:t>Softmax</w:t>
      </w:r>
      <w:r w:rsidRPr="00633C0D">
        <w:rPr>
          <w:noProof/>
          <w:sz w:val="28"/>
          <w:szCs w:val="28"/>
          <w:lang w:val="ru-RU" w:eastAsia="ru-RU"/>
        </w:rPr>
        <w:t xml:space="preserve">, применяется </w:t>
      </w:r>
      <w:r w:rsidR="00547C2E" w:rsidRPr="00633C0D">
        <w:rPr>
          <w:noProof/>
          <w:sz w:val="28"/>
          <w:szCs w:val="28"/>
          <w:lang w:val="en-US" w:eastAsia="ru-RU"/>
        </w:rPr>
        <w:t>ReLu</w:t>
      </w:r>
      <w:r w:rsidRPr="00633C0D">
        <w:rPr>
          <w:noProof/>
          <w:sz w:val="28"/>
          <w:szCs w:val="28"/>
          <w:lang w:val="ru-RU" w:eastAsia="ru-RU"/>
        </w:rPr>
        <w:t xml:space="preserve"> или </w:t>
      </w:r>
      <w:r w:rsidR="00547C2E" w:rsidRPr="00633C0D">
        <w:rPr>
          <w:noProof/>
          <w:sz w:val="28"/>
          <w:szCs w:val="28"/>
          <w:lang w:val="en-US" w:eastAsia="ru-RU"/>
        </w:rPr>
        <w:t>ELU</w:t>
      </w:r>
      <w:r w:rsidRPr="00633C0D">
        <w:rPr>
          <w:noProof/>
          <w:sz w:val="28"/>
          <w:szCs w:val="28"/>
          <w:lang w:val="ru-RU" w:eastAsia="ru-RU"/>
        </w:rPr>
        <w:t xml:space="preserve"> функция актифации. Использование </w:t>
      </w:r>
      <w:r w:rsidR="00547C2E" w:rsidRPr="00633C0D">
        <w:rPr>
          <w:noProof/>
          <w:sz w:val="28"/>
          <w:szCs w:val="28"/>
          <w:lang w:val="en-US" w:eastAsia="ru-RU"/>
        </w:rPr>
        <w:t>ELU</w:t>
      </w:r>
      <w:r w:rsidRPr="00633C0D">
        <w:rPr>
          <w:noProof/>
          <w:sz w:val="28"/>
          <w:szCs w:val="28"/>
          <w:lang w:val="ru-RU" w:eastAsia="ru-RU"/>
        </w:rPr>
        <w:t xml:space="preserve"> в в среднем показывает более стабильно высокие результаты на этапе обучения, но в итоговой модели используется </w:t>
      </w:r>
      <w:r w:rsidR="00547C2E" w:rsidRPr="00633C0D">
        <w:rPr>
          <w:noProof/>
          <w:sz w:val="28"/>
          <w:szCs w:val="28"/>
          <w:lang w:val="en-US" w:eastAsia="ru-RU"/>
        </w:rPr>
        <w:t>ReLU</w:t>
      </w:r>
      <w:r w:rsidRPr="00633C0D">
        <w:rPr>
          <w:noProof/>
          <w:sz w:val="28"/>
          <w:szCs w:val="28"/>
          <w:lang w:val="ru-RU" w:eastAsia="ru-RU"/>
        </w:rPr>
        <w:t>, так как при нем была максилатьная суммарная “точность” предсказаний.</w:t>
      </w:r>
    </w:p>
    <w:p w:rsidR="00A8472F" w:rsidRPr="00633C0D" w:rsidRDefault="00A8472F" w:rsidP="00445474">
      <w:pPr>
        <w:spacing w:line="276" w:lineRule="auto"/>
        <w:rPr>
          <w:noProof/>
          <w:sz w:val="28"/>
          <w:szCs w:val="28"/>
          <w:lang w:val="ru-RU" w:eastAsia="ru-RU"/>
        </w:rPr>
      </w:pPr>
    </w:p>
    <w:p w:rsidR="00A8472F" w:rsidRPr="00633C0D" w:rsidRDefault="00A8472F" w:rsidP="00445474">
      <w:pPr>
        <w:spacing w:line="276" w:lineRule="auto"/>
        <w:rPr>
          <w:noProof/>
          <w:sz w:val="28"/>
          <w:szCs w:val="28"/>
          <w:lang w:val="ru-RU" w:eastAsia="ru-RU"/>
        </w:rPr>
      </w:pPr>
      <w:r w:rsidRPr="00633C0D">
        <w:rPr>
          <w:noProof/>
          <w:sz w:val="28"/>
          <w:szCs w:val="28"/>
          <w:lang w:val="ru-RU" w:eastAsia="ru-RU"/>
        </w:rPr>
        <w:br w:type="page"/>
      </w:r>
    </w:p>
    <w:p w:rsidR="00A8472F" w:rsidRPr="00633C0D" w:rsidRDefault="00A8472F" w:rsidP="00445474">
      <w:pPr>
        <w:spacing w:line="276" w:lineRule="auto"/>
        <w:rPr>
          <w:noProof/>
          <w:sz w:val="28"/>
          <w:szCs w:val="28"/>
          <w:lang w:val="ru-RU" w:eastAsia="ru-RU"/>
        </w:rPr>
      </w:pPr>
      <w:r w:rsidRPr="00633C0D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876800" cy="877438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int_mod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125" cy="87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2F" w:rsidRPr="00633C0D" w:rsidRDefault="00A8472F" w:rsidP="00445474">
      <w:pPr>
        <w:spacing w:line="276" w:lineRule="auto"/>
        <w:rPr>
          <w:noProof/>
          <w:sz w:val="28"/>
          <w:szCs w:val="28"/>
          <w:lang w:val="ru-RU" w:eastAsia="ru-RU"/>
        </w:rPr>
      </w:pPr>
    </w:p>
    <w:p w:rsidR="00A8472F" w:rsidRPr="00633C0D" w:rsidRDefault="00A8472F" w:rsidP="007A27E6">
      <w:pPr>
        <w:spacing w:line="276" w:lineRule="auto"/>
        <w:jc w:val="center"/>
        <w:rPr>
          <w:i/>
          <w:noProof/>
          <w:sz w:val="24"/>
          <w:szCs w:val="28"/>
          <w:lang w:val="ru-RU" w:eastAsia="ru-RU"/>
        </w:rPr>
      </w:pPr>
      <w:r w:rsidRPr="00633C0D">
        <w:rPr>
          <w:i/>
          <w:noProof/>
          <w:sz w:val="24"/>
          <w:szCs w:val="28"/>
          <w:lang w:val="ru-RU" w:eastAsia="ru-RU"/>
        </w:rPr>
        <w:t>Изображение №5 – структура итоговой модели.</w:t>
      </w:r>
    </w:p>
    <w:p w:rsidR="003F2FF8" w:rsidRDefault="00260785" w:rsidP="00D265D8">
      <w:pPr>
        <w:pStyle w:val="2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b/>
          <w:noProof/>
          <w:color w:val="auto"/>
          <w:sz w:val="30"/>
          <w:szCs w:val="30"/>
          <w:lang w:val="ru-RU" w:eastAsia="ru-RU"/>
        </w:rPr>
      </w:pPr>
      <w:bookmarkStart w:id="15" w:name="_Toc41431182"/>
      <w:r w:rsidRPr="00445474">
        <w:rPr>
          <w:rFonts w:ascii="Times New Roman" w:hAnsi="Times New Roman" w:cs="Times New Roman"/>
          <w:b/>
          <w:noProof/>
          <w:color w:val="auto"/>
          <w:sz w:val="30"/>
          <w:szCs w:val="30"/>
          <w:lang w:val="ru-RU" w:eastAsia="ru-RU"/>
        </w:rPr>
        <w:lastRenderedPageBreak/>
        <w:t>Обучение модели</w:t>
      </w:r>
      <w:bookmarkEnd w:id="15"/>
    </w:p>
    <w:p w:rsidR="00445474" w:rsidRPr="00445474" w:rsidRDefault="00445474" w:rsidP="00445474">
      <w:pPr>
        <w:spacing w:line="276" w:lineRule="auto"/>
        <w:rPr>
          <w:lang w:val="ru-RU" w:eastAsia="ru-RU"/>
        </w:rPr>
      </w:pPr>
    </w:p>
    <w:p w:rsidR="003B3D15" w:rsidRPr="00633C0D" w:rsidRDefault="003B3D15" w:rsidP="007A27E6">
      <w:pPr>
        <w:spacing w:line="276" w:lineRule="auto"/>
        <w:jc w:val="both"/>
        <w:rPr>
          <w:noProof/>
          <w:sz w:val="28"/>
          <w:szCs w:val="28"/>
          <w:lang w:val="ru-RU" w:eastAsia="ru-RU"/>
        </w:rPr>
      </w:pPr>
      <w:r w:rsidRPr="00633C0D">
        <w:rPr>
          <w:noProof/>
          <w:sz w:val="28"/>
          <w:szCs w:val="28"/>
          <w:lang w:val="ru-RU" w:eastAsia="ru-RU"/>
        </w:rPr>
        <w:t xml:space="preserve">В качестве функций потерь были использованы </w:t>
      </w:r>
      <w:r w:rsidRPr="00633C0D">
        <w:rPr>
          <w:noProof/>
          <w:sz w:val="28"/>
          <w:szCs w:val="28"/>
          <w:lang w:val="en-US" w:eastAsia="ru-RU"/>
        </w:rPr>
        <w:t>log</w:t>
      </w:r>
      <w:r w:rsidRPr="00633C0D">
        <w:rPr>
          <w:noProof/>
          <w:sz w:val="28"/>
          <w:szCs w:val="28"/>
          <w:lang w:val="ru-RU" w:eastAsia="ru-RU"/>
        </w:rPr>
        <w:t>(</w:t>
      </w:r>
      <w:r w:rsidRPr="00633C0D">
        <w:rPr>
          <w:noProof/>
          <w:sz w:val="28"/>
          <w:szCs w:val="28"/>
          <w:lang w:val="en-US" w:eastAsia="ru-RU"/>
        </w:rPr>
        <w:t>MSE</w:t>
      </w:r>
      <w:r w:rsidRPr="00633C0D">
        <w:rPr>
          <w:noProof/>
          <w:sz w:val="28"/>
          <w:szCs w:val="28"/>
          <w:lang w:val="ru-RU" w:eastAsia="ru-RU"/>
        </w:rPr>
        <w:t>) для вызода, отвечающего</w:t>
      </w:r>
      <w:r w:rsidR="00F75275" w:rsidRPr="00633C0D">
        <w:rPr>
          <w:noProof/>
          <w:sz w:val="28"/>
          <w:szCs w:val="28"/>
          <w:lang w:val="ru-RU" w:eastAsia="ru-RU"/>
        </w:rPr>
        <w:t xml:space="preserve"> за локализацию, а для выхода, о</w:t>
      </w:r>
      <w:r w:rsidRPr="00633C0D">
        <w:rPr>
          <w:noProof/>
          <w:sz w:val="28"/>
          <w:szCs w:val="28"/>
          <w:lang w:val="ru-RU" w:eastAsia="ru-RU"/>
        </w:rPr>
        <w:t>твечающего за классификацию применялась категориальная кросс энтропия.</w:t>
      </w:r>
      <w:r w:rsidR="00F75275" w:rsidRPr="00633C0D">
        <w:rPr>
          <w:noProof/>
          <w:sz w:val="28"/>
          <w:szCs w:val="28"/>
          <w:lang w:val="ru-RU" w:eastAsia="ru-RU"/>
        </w:rPr>
        <w:t xml:space="preserve"> Для локализации использовался </w:t>
      </w:r>
      <w:r w:rsidR="00F75275" w:rsidRPr="00633C0D">
        <w:rPr>
          <w:noProof/>
          <w:sz w:val="28"/>
          <w:szCs w:val="28"/>
          <w:lang w:val="en-US" w:eastAsia="ru-RU"/>
        </w:rPr>
        <w:t>log</w:t>
      </w:r>
      <w:r w:rsidR="00F75275" w:rsidRPr="00633C0D">
        <w:rPr>
          <w:noProof/>
          <w:sz w:val="28"/>
          <w:szCs w:val="28"/>
          <w:lang w:val="ru-RU" w:eastAsia="ru-RU"/>
        </w:rPr>
        <w:t>(</w:t>
      </w:r>
      <w:r w:rsidR="00F75275" w:rsidRPr="00633C0D">
        <w:rPr>
          <w:noProof/>
          <w:sz w:val="28"/>
          <w:szCs w:val="28"/>
          <w:lang w:val="en-US" w:eastAsia="ru-RU"/>
        </w:rPr>
        <w:t>MSE</w:t>
      </w:r>
      <w:r w:rsidR="00F75275" w:rsidRPr="00633C0D">
        <w:rPr>
          <w:noProof/>
          <w:sz w:val="28"/>
          <w:szCs w:val="28"/>
          <w:lang w:val="ru-RU" w:eastAsia="ru-RU"/>
        </w:rPr>
        <w:t xml:space="preserve">), а не </w:t>
      </w:r>
      <w:r w:rsidR="00F75275" w:rsidRPr="00633C0D">
        <w:rPr>
          <w:noProof/>
          <w:sz w:val="28"/>
          <w:szCs w:val="28"/>
          <w:lang w:val="en-US" w:eastAsia="ru-RU"/>
        </w:rPr>
        <w:t>MSE</w:t>
      </w:r>
      <w:r w:rsidR="00F75275" w:rsidRPr="00633C0D">
        <w:rPr>
          <w:noProof/>
          <w:sz w:val="28"/>
          <w:szCs w:val="28"/>
          <w:lang w:val="ru-RU" w:eastAsia="ru-RU"/>
        </w:rPr>
        <w:t xml:space="preserve">, так как </w:t>
      </w:r>
      <w:r w:rsidR="00F75275" w:rsidRPr="00633C0D">
        <w:rPr>
          <w:noProof/>
          <w:sz w:val="28"/>
          <w:szCs w:val="28"/>
          <w:lang w:val="en-US" w:eastAsia="ru-RU"/>
        </w:rPr>
        <w:t>MSE</w:t>
      </w:r>
      <w:r w:rsidR="00F75275" w:rsidRPr="00633C0D">
        <w:rPr>
          <w:noProof/>
          <w:sz w:val="28"/>
          <w:szCs w:val="28"/>
          <w:lang w:val="ru-RU" w:eastAsia="ru-RU"/>
        </w:rPr>
        <w:t xml:space="preserve"> и категориальная кросс энтропия выдавали ошибки разного порядка, из-за чего классификатор почти бы не обучался.</w:t>
      </w:r>
    </w:p>
    <w:p w:rsidR="003B3D15" w:rsidRPr="00633C0D" w:rsidRDefault="00B050D5" w:rsidP="007A27E6">
      <w:pPr>
        <w:spacing w:line="276" w:lineRule="auto"/>
        <w:jc w:val="both"/>
        <w:rPr>
          <w:i/>
          <w:noProof/>
          <w:sz w:val="28"/>
          <w:szCs w:val="28"/>
          <w:vertAlign w:val="superscript"/>
          <w:lang w:val="en-US" w:eastAsia="ru-RU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  <w:vertAlign w:val="superscript"/>
              <w:lang w:val="en-US" w:eastAsia="ru-RU"/>
            </w:rPr>
            <m:t>Localizaion loss=log⁡(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vertAlign w:val="superscript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vertAlign w:val="superscript"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i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vertAlign w:val="superscript"/>
                      <w:lang w:val="en-US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vertAlign w:val="superscript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vertAlign w:val="superscript"/>
                          <w:lang w:val="en-US" w:eastAsia="ru-RU"/>
                        </w:rPr>
                        <m:t>tru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vertAlign w:val="superscript"/>
                          <w:lang w:val="en-US" w:eastAsia="ru-RU"/>
                        </w:rPr>
                        <m:t>-predicte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  <w:vertAlign w:val="superscript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)</m:t>
              </m:r>
            </m:e>
          </m:nary>
        </m:oMath>
      </m:oMathPara>
    </w:p>
    <w:p w:rsidR="003B3D15" w:rsidRPr="00633C0D" w:rsidRDefault="00B050D5" w:rsidP="007A27E6">
      <w:pPr>
        <w:spacing w:line="276" w:lineRule="auto"/>
        <w:jc w:val="both"/>
        <w:rPr>
          <w:i/>
          <w:noProof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  <w:vertAlign w:val="superscript"/>
              <w:lang w:val="en-US" w:eastAsia="ru-RU"/>
            </w:rPr>
            <m:t>Classification loss=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vertAlign w:val="superscript"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i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vertAlign w:val="super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vertAlign w:val="superscript"/>
                      <w:lang w:val="en-US" w:eastAsia="ru-RU"/>
                    </w:rPr>
                    <m:t>true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vertAlign w:val="superscript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vertAlign w:val="superscript"/>
                      <w:lang w:val="en-US" w:eastAsia="ru-RU"/>
                    </w:rPr>
                  </m:ctrlPr>
                </m:funcPr>
                <m:fName>
                  <m:r>
                    <w:rPr>
                      <w:rFonts w:ascii="Cambria Math" w:hAnsi="Cambria Math"/>
                      <w:noProof/>
                      <w:sz w:val="28"/>
                      <w:szCs w:val="28"/>
                      <w:vertAlign w:val="superscript"/>
                      <w:lang w:val="en-US" w:eastAsia="ru-R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vertAlign w:val="superscript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  <m:t>predicted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75702F" w:rsidRDefault="0075702F" w:rsidP="007A27E6">
      <w:pPr>
        <w:spacing w:line="276" w:lineRule="auto"/>
        <w:jc w:val="both"/>
        <w:rPr>
          <w:noProof/>
          <w:sz w:val="28"/>
          <w:szCs w:val="28"/>
          <w:lang w:val="ru-RU" w:eastAsia="ru-RU"/>
        </w:rPr>
      </w:pPr>
      <w:r w:rsidRPr="00633C0D">
        <w:rPr>
          <w:noProof/>
          <w:sz w:val="28"/>
          <w:szCs w:val="28"/>
          <w:lang w:val="ru-RU" w:eastAsia="ru-RU"/>
        </w:rPr>
        <w:t>Итоговая функция потерь была равна:</w:t>
      </w:r>
    </w:p>
    <w:p w:rsidR="007059F0" w:rsidRPr="00633C0D" w:rsidRDefault="007059F0" w:rsidP="007A27E6">
      <w:pPr>
        <w:spacing w:line="276" w:lineRule="auto"/>
        <w:jc w:val="both"/>
        <w:rPr>
          <w:noProof/>
          <w:sz w:val="28"/>
          <w:szCs w:val="28"/>
          <w:lang w:val="ru-RU" w:eastAsia="ru-RU"/>
        </w:rPr>
      </w:pPr>
    </w:p>
    <w:p w:rsidR="0075702F" w:rsidRPr="007059F0" w:rsidRDefault="00B050D5" w:rsidP="007A27E6">
      <w:pPr>
        <w:spacing w:line="276" w:lineRule="auto"/>
        <w:jc w:val="both"/>
        <w:rPr>
          <w:i/>
          <w:noProof/>
          <w:sz w:val="28"/>
          <w:szCs w:val="28"/>
          <w:lang w:val="ru-RU" w:eastAsia="ru-RU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  <w:lang w:val="ru-RU" w:eastAsia="ru-RU"/>
            </w:rPr>
            <m:t>Loss=0.2*Localizaion loss+Classification loss</m:t>
          </m:r>
        </m:oMath>
      </m:oMathPara>
    </w:p>
    <w:p w:rsidR="007059F0" w:rsidRPr="00633C0D" w:rsidRDefault="007059F0" w:rsidP="007A27E6">
      <w:pPr>
        <w:spacing w:line="276" w:lineRule="auto"/>
        <w:jc w:val="both"/>
        <w:rPr>
          <w:i/>
          <w:noProof/>
          <w:sz w:val="28"/>
          <w:szCs w:val="28"/>
          <w:lang w:val="ru-RU" w:eastAsia="ru-RU"/>
        </w:rPr>
      </w:pPr>
    </w:p>
    <w:p w:rsidR="0075702F" w:rsidRDefault="0075702F" w:rsidP="007A27E6">
      <w:pPr>
        <w:spacing w:line="276" w:lineRule="auto"/>
        <w:jc w:val="both"/>
        <w:rPr>
          <w:noProof/>
          <w:sz w:val="28"/>
          <w:szCs w:val="28"/>
          <w:lang w:val="ru-RU" w:eastAsia="ru-RU"/>
        </w:rPr>
      </w:pPr>
      <w:r w:rsidRPr="00633C0D">
        <w:rPr>
          <w:noProof/>
          <w:sz w:val="28"/>
          <w:szCs w:val="28"/>
          <w:lang w:val="ru-RU" w:eastAsia="ru-RU"/>
        </w:rPr>
        <w:t xml:space="preserve">В качестве оптимизационного алгоритма были протестированны </w:t>
      </w:r>
      <w:r w:rsidRPr="00633C0D">
        <w:rPr>
          <w:noProof/>
          <w:sz w:val="28"/>
          <w:szCs w:val="28"/>
          <w:lang w:val="en-US" w:eastAsia="ru-RU"/>
        </w:rPr>
        <w:t>SGD</w:t>
      </w:r>
      <w:r w:rsidRPr="00633C0D">
        <w:rPr>
          <w:noProof/>
          <w:sz w:val="28"/>
          <w:szCs w:val="28"/>
          <w:lang w:val="ru-RU" w:eastAsia="ru-RU"/>
        </w:rPr>
        <w:t xml:space="preserve">, </w:t>
      </w:r>
      <w:r w:rsidRPr="00633C0D">
        <w:rPr>
          <w:noProof/>
          <w:sz w:val="28"/>
          <w:szCs w:val="28"/>
          <w:lang w:val="en-US" w:eastAsia="ru-RU"/>
        </w:rPr>
        <w:t>SGD</w:t>
      </w:r>
      <w:r w:rsidRPr="00633C0D">
        <w:rPr>
          <w:noProof/>
          <w:sz w:val="28"/>
          <w:szCs w:val="28"/>
          <w:lang w:val="ru-RU" w:eastAsia="ru-RU"/>
        </w:rPr>
        <w:t xml:space="preserve"> </w:t>
      </w:r>
      <w:r w:rsidRPr="00633C0D">
        <w:rPr>
          <w:noProof/>
          <w:sz w:val="28"/>
          <w:szCs w:val="28"/>
          <w:lang w:val="en-US" w:eastAsia="ru-RU"/>
        </w:rPr>
        <w:t>momentum</w:t>
      </w:r>
      <w:r w:rsidRPr="00633C0D">
        <w:rPr>
          <w:noProof/>
          <w:sz w:val="28"/>
          <w:szCs w:val="28"/>
          <w:lang w:val="ru-RU" w:eastAsia="ru-RU"/>
        </w:rPr>
        <w:t xml:space="preserve">, </w:t>
      </w:r>
      <w:r w:rsidRPr="00633C0D">
        <w:rPr>
          <w:noProof/>
          <w:sz w:val="28"/>
          <w:szCs w:val="28"/>
          <w:lang w:val="en-US" w:eastAsia="ru-RU"/>
        </w:rPr>
        <w:t>Nesterov</w:t>
      </w:r>
      <w:r w:rsidRPr="00633C0D">
        <w:rPr>
          <w:noProof/>
          <w:sz w:val="28"/>
          <w:szCs w:val="28"/>
          <w:lang w:val="ru-RU" w:eastAsia="ru-RU"/>
        </w:rPr>
        <w:t xml:space="preserve"> </w:t>
      </w:r>
      <w:r w:rsidRPr="00633C0D">
        <w:rPr>
          <w:noProof/>
          <w:sz w:val="28"/>
          <w:szCs w:val="28"/>
          <w:lang w:val="en-US" w:eastAsia="ru-RU"/>
        </w:rPr>
        <w:t>momentum</w:t>
      </w:r>
      <w:r w:rsidRPr="00633C0D">
        <w:rPr>
          <w:noProof/>
          <w:sz w:val="28"/>
          <w:szCs w:val="28"/>
          <w:lang w:val="ru-RU" w:eastAsia="ru-RU"/>
        </w:rPr>
        <w:t xml:space="preserve">, </w:t>
      </w:r>
      <w:r w:rsidRPr="00633C0D">
        <w:rPr>
          <w:noProof/>
          <w:sz w:val="28"/>
          <w:szCs w:val="28"/>
          <w:lang w:val="en-US" w:eastAsia="ru-RU"/>
        </w:rPr>
        <w:t>RMSProp</w:t>
      </w:r>
      <w:r w:rsidRPr="00633C0D">
        <w:rPr>
          <w:noProof/>
          <w:sz w:val="28"/>
          <w:szCs w:val="28"/>
          <w:lang w:val="ru-RU" w:eastAsia="ru-RU"/>
        </w:rPr>
        <w:t xml:space="preserve"> и </w:t>
      </w:r>
      <w:r w:rsidRPr="00633C0D">
        <w:rPr>
          <w:noProof/>
          <w:sz w:val="28"/>
          <w:szCs w:val="28"/>
          <w:lang w:val="en-US" w:eastAsia="ru-RU"/>
        </w:rPr>
        <w:t>Adam</w:t>
      </w:r>
      <w:r w:rsidRPr="00633C0D">
        <w:rPr>
          <w:noProof/>
          <w:sz w:val="28"/>
          <w:szCs w:val="28"/>
          <w:lang w:val="ru-RU" w:eastAsia="ru-RU"/>
        </w:rPr>
        <w:t xml:space="preserve">. Наилудший результат показал </w:t>
      </w:r>
      <w:r w:rsidRPr="00633C0D">
        <w:rPr>
          <w:noProof/>
          <w:sz w:val="28"/>
          <w:szCs w:val="28"/>
          <w:lang w:val="en-US" w:eastAsia="ru-RU"/>
        </w:rPr>
        <w:t>Adam</w:t>
      </w:r>
      <w:r w:rsidRPr="00633C0D">
        <w:rPr>
          <w:noProof/>
          <w:sz w:val="28"/>
          <w:szCs w:val="28"/>
          <w:lang w:val="ru-RU" w:eastAsia="ru-RU"/>
        </w:rPr>
        <w:t xml:space="preserve">, так как при нем достигалось минимальное значение функции потерь. </w:t>
      </w:r>
      <w:r w:rsidRPr="00633C0D">
        <w:rPr>
          <w:noProof/>
          <w:sz w:val="28"/>
          <w:szCs w:val="28"/>
          <w:lang w:val="en-US" w:eastAsia="ru-RU"/>
        </w:rPr>
        <w:t>RMSProp</w:t>
      </w:r>
      <w:r w:rsidRPr="00633C0D">
        <w:rPr>
          <w:noProof/>
          <w:sz w:val="28"/>
          <w:szCs w:val="28"/>
          <w:lang w:val="ru-RU" w:eastAsia="ru-RU"/>
        </w:rPr>
        <w:t xml:space="preserve"> показал близкие к </w:t>
      </w:r>
      <w:r w:rsidRPr="00633C0D">
        <w:rPr>
          <w:noProof/>
          <w:sz w:val="28"/>
          <w:szCs w:val="28"/>
          <w:lang w:val="en-US" w:eastAsia="ru-RU"/>
        </w:rPr>
        <w:t>Adam</w:t>
      </w:r>
      <w:r w:rsidRPr="00633C0D">
        <w:rPr>
          <w:noProof/>
          <w:sz w:val="28"/>
          <w:szCs w:val="28"/>
          <w:lang w:val="ru-RU" w:eastAsia="ru-RU"/>
        </w:rPr>
        <w:t xml:space="preserve"> результаты, а худший результат показал </w:t>
      </w:r>
      <w:r w:rsidRPr="00633C0D">
        <w:rPr>
          <w:noProof/>
          <w:sz w:val="28"/>
          <w:szCs w:val="28"/>
          <w:lang w:val="en-US" w:eastAsia="ru-RU"/>
        </w:rPr>
        <w:t>SGD</w:t>
      </w:r>
      <w:r w:rsidRPr="00633C0D">
        <w:rPr>
          <w:noProof/>
          <w:sz w:val="28"/>
          <w:szCs w:val="28"/>
          <w:lang w:val="ru-RU" w:eastAsia="ru-RU"/>
        </w:rPr>
        <w:t>, так как даже при увеличении для него числа эпох в почти в 2 раза результат отставал от результатов других оптимизаторов.</w:t>
      </w:r>
    </w:p>
    <w:p w:rsidR="00C948F9" w:rsidRPr="00633C0D" w:rsidRDefault="00C948F9" w:rsidP="00445474">
      <w:pPr>
        <w:spacing w:line="276" w:lineRule="auto"/>
        <w:rPr>
          <w:noProof/>
          <w:sz w:val="28"/>
          <w:szCs w:val="28"/>
          <w:lang w:val="ru-RU" w:eastAsia="ru-RU"/>
        </w:rPr>
      </w:pPr>
    </w:p>
    <w:p w:rsidR="00BF4143" w:rsidRPr="00633C0D" w:rsidRDefault="00E252CE" w:rsidP="00445474">
      <w:pPr>
        <w:spacing w:line="276" w:lineRule="auto"/>
        <w:rPr>
          <w:noProof/>
          <w:sz w:val="28"/>
          <w:szCs w:val="28"/>
          <w:lang w:val="ru-RU" w:eastAsia="ru-RU"/>
        </w:rPr>
      </w:pPr>
      <w:r w:rsidRPr="00633C0D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522220" cy="308085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названия (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30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C0D">
        <w:rPr>
          <w:noProof/>
          <w:sz w:val="28"/>
          <w:szCs w:val="28"/>
          <w:lang w:val="ru-RU" w:eastAsia="ru-RU"/>
        </w:rPr>
        <w:t xml:space="preserve">                  </w:t>
      </w:r>
      <w:r w:rsidRPr="00633C0D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608502" cy="3084195"/>
            <wp:effectExtent l="0" t="0" r="190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 названия (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19" cy="312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F6" w:rsidRDefault="007A55F6" w:rsidP="007A27E6">
      <w:pPr>
        <w:spacing w:line="276" w:lineRule="auto"/>
        <w:jc w:val="center"/>
        <w:rPr>
          <w:i/>
          <w:noProof/>
          <w:sz w:val="24"/>
          <w:szCs w:val="24"/>
          <w:lang w:val="ru-RU" w:eastAsia="ru-RU"/>
        </w:rPr>
      </w:pPr>
      <w:r w:rsidRPr="00633C0D">
        <w:rPr>
          <w:i/>
          <w:noProof/>
          <w:sz w:val="24"/>
          <w:szCs w:val="24"/>
          <w:lang w:val="ru-RU" w:eastAsia="ru-RU"/>
        </w:rPr>
        <w:t xml:space="preserve">Изображение №6 – графики метрик </w:t>
      </w:r>
      <w:r w:rsidR="00590836" w:rsidRPr="00633C0D">
        <w:rPr>
          <w:i/>
          <w:noProof/>
          <w:sz w:val="24"/>
          <w:szCs w:val="24"/>
          <w:lang w:val="ru-RU" w:eastAsia="ru-RU"/>
        </w:rPr>
        <w:t>для разных алгоритмоы оптимизации</w:t>
      </w:r>
    </w:p>
    <w:p w:rsidR="00C948F9" w:rsidRPr="00633C0D" w:rsidRDefault="00C948F9" w:rsidP="00445474">
      <w:pPr>
        <w:spacing w:line="276" w:lineRule="auto"/>
        <w:rPr>
          <w:i/>
          <w:noProof/>
          <w:sz w:val="24"/>
          <w:szCs w:val="24"/>
          <w:lang w:val="ru-RU" w:eastAsia="ru-RU"/>
        </w:rPr>
      </w:pPr>
    </w:p>
    <w:p w:rsidR="00582883" w:rsidRPr="00633C0D" w:rsidRDefault="00582883" w:rsidP="007A27E6">
      <w:pPr>
        <w:spacing w:line="276" w:lineRule="auto"/>
        <w:jc w:val="both"/>
        <w:rPr>
          <w:noProof/>
          <w:sz w:val="28"/>
          <w:szCs w:val="24"/>
          <w:lang w:val="ru-RU" w:eastAsia="ru-RU"/>
        </w:rPr>
      </w:pPr>
      <w:r w:rsidRPr="00633C0D">
        <w:rPr>
          <w:noProof/>
          <w:sz w:val="28"/>
          <w:szCs w:val="24"/>
          <w:lang w:val="ru-RU" w:eastAsia="ru-RU"/>
        </w:rPr>
        <w:lastRenderedPageBreak/>
        <w:t>В качестве метрик для наглядной оценки моделей использовались точночть классификации и средняя квадратичная ошибка.</w:t>
      </w:r>
    </w:p>
    <w:p w:rsidR="00481CEC" w:rsidRPr="00633C0D" w:rsidRDefault="00582883" w:rsidP="007A27E6">
      <w:pPr>
        <w:spacing w:line="276" w:lineRule="auto"/>
        <w:jc w:val="both"/>
        <w:rPr>
          <w:noProof/>
          <w:sz w:val="28"/>
          <w:szCs w:val="24"/>
          <w:lang w:val="ru-RU" w:eastAsia="ru-RU"/>
        </w:rPr>
      </w:pPr>
      <w:r w:rsidRPr="00633C0D">
        <w:rPr>
          <w:noProof/>
          <w:sz w:val="28"/>
          <w:szCs w:val="24"/>
          <w:lang w:val="ru-RU" w:eastAsia="ru-RU"/>
        </w:rPr>
        <w:t>Модеили обучались от 80 до 140 эпох</w:t>
      </w:r>
      <w:r w:rsidR="00481CEC" w:rsidRPr="00633C0D">
        <w:rPr>
          <w:noProof/>
          <w:sz w:val="28"/>
          <w:szCs w:val="24"/>
          <w:lang w:val="ru-RU" w:eastAsia="ru-RU"/>
        </w:rPr>
        <w:t xml:space="preserve">, при этом эксперименты показали, что обучение более чем 100 эпох не улучшало метрики. </w:t>
      </w:r>
      <w:r w:rsidR="004D7A85" w:rsidRPr="00633C0D">
        <w:rPr>
          <w:noProof/>
          <w:sz w:val="28"/>
          <w:szCs w:val="24"/>
          <w:lang w:val="ru-RU" w:eastAsia="ru-RU"/>
        </w:rPr>
        <w:t>Для каждой архитектуры сети обучение повторялось от 3 до 5 раз, из которых выбиралась модель с наилучшими метриками</w:t>
      </w:r>
      <w:r w:rsidR="003403C6" w:rsidRPr="00633C0D">
        <w:rPr>
          <w:noProof/>
          <w:sz w:val="28"/>
          <w:szCs w:val="24"/>
          <w:lang w:val="ru-RU" w:eastAsia="ru-RU"/>
        </w:rPr>
        <w:t>, чтобы уменьнить возможность неудачного обучения из-за слючайности.</w:t>
      </w:r>
    </w:p>
    <w:p w:rsidR="00582883" w:rsidRPr="00633C0D" w:rsidRDefault="00481CEC" w:rsidP="007A27E6">
      <w:pPr>
        <w:spacing w:line="276" w:lineRule="auto"/>
        <w:jc w:val="both"/>
        <w:rPr>
          <w:noProof/>
          <w:sz w:val="28"/>
          <w:szCs w:val="24"/>
          <w:lang w:val="ru-RU" w:eastAsia="ru-RU"/>
        </w:rPr>
      </w:pPr>
      <w:r w:rsidRPr="00633C0D">
        <w:rPr>
          <w:noProof/>
          <w:sz w:val="28"/>
          <w:szCs w:val="24"/>
          <w:lang w:val="ru-RU" w:eastAsia="ru-RU"/>
        </w:rPr>
        <w:t xml:space="preserve">Для того, чтобы модель продолжала улучшать значения метрик на протяжении всего периоба обучения применялось уменьшение </w:t>
      </w:r>
      <w:r w:rsidRPr="00633C0D">
        <w:rPr>
          <w:noProof/>
          <w:sz w:val="28"/>
          <w:szCs w:val="24"/>
          <w:lang w:val="en-US" w:eastAsia="ru-RU"/>
        </w:rPr>
        <w:t>learning</w:t>
      </w:r>
      <w:r w:rsidRPr="00633C0D">
        <w:rPr>
          <w:noProof/>
          <w:sz w:val="28"/>
          <w:szCs w:val="24"/>
          <w:lang w:val="ru-RU" w:eastAsia="ru-RU"/>
        </w:rPr>
        <w:t xml:space="preserve"> </w:t>
      </w:r>
      <w:r w:rsidRPr="00633C0D">
        <w:rPr>
          <w:noProof/>
          <w:sz w:val="28"/>
          <w:szCs w:val="24"/>
          <w:lang w:val="en-US" w:eastAsia="ru-RU"/>
        </w:rPr>
        <w:t>rate</w:t>
      </w:r>
      <w:r w:rsidRPr="00633C0D">
        <w:rPr>
          <w:noProof/>
          <w:sz w:val="28"/>
          <w:szCs w:val="24"/>
          <w:lang w:val="ru-RU" w:eastAsia="ru-RU"/>
        </w:rPr>
        <w:t xml:space="preserve"> при выходе функции потерь на плато. Это реализовывалось </w:t>
      </w:r>
      <w:r w:rsidRPr="00633C0D">
        <w:rPr>
          <w:noProof/>
          <w:sz w:val="28"/>
          <w:szCs w:val="24"/>
          <w:lang w:val="en-US" w:eastAsia="ru-RU"/>
        </w:rPr>
        <w:t>callback</w:t>
      </w:r>
      <w:r w:rsidRPr="00633C0D">
        <w:rPr>
          <w:noProof/>
          <w:sz w:val="28"/>
          <w:szCs w:val="24"/>
          <w:lang w:val="ru-RU" w:eastAsia="ru-RU"/>
        </w:rPr>
        <w:t>-ом</w:t>
      </w:r>
      <w:r w:rsidR="0075538F" w:rsidRPr="00633C0D">
        <w:rPr>
          <w:noProof/>
          <w:sz w:val="28"/>
          <w:szCs w:val="24"/>
          <w:lang w:val="ru-RU" w:eastAsia="ru-RU"/>
        </w:rPr>
        <w:t xml:space="preserve">, уменьшаюшим </w:t>
      </w:r>
      <w:r w:rsidR="0075538F" w:rsidRPr="00633C0D">
        <w:rPr>
          <w:noProof/>
          <w:sz w:val="28"/>
          <w:szCs w:val="24"/>
          <w:lang w:val="en-US" w:eastAsia="ru-RU"/>
        </w:rPr>
        <w:t>learning</w:t>
      </w:r>
      <w:r w:rsidR="0075538F" w:rsidRPr="00633C0D">
        <w:rPr>
          <w:noProof/>
          <w:sz w:val="28"/>
          <w:szCs w:val="24"/>
          <w:lang w:val="ru-RU" w:eastAsia="ru-RU"/>
        </w:rPr>
        <w:t xml:space="preserve"> </w:t>
      </w:r>
      <w:r w:rsidR="0075538F" w:rsidRPr="00633C0D">
        <w:rPr>
          <w:noProof/>
          <w:sz w:val="28"/>
          <w:szCs w:val="24"/>
          <w:lang w:val="en-US" w:eastAsia="ru-RU"/>
        </w:rPr>
        <w:t>rate</w:t>
      </w:r>
      <w:r w:rsidR="0075538F" w:rsidRPr="00633C0D">
        <w:rPr>
          <w:noProof/>
          <w:sz w:val="28"/>
          <w:szCs w:val="24"/>
          <w:lang w:val="ru-RU" w:eastAsia="ru-RU"/>
        </w:rPr>
        <w:t xml:space="preserve"> в 2 раза при изменении </w:t>
      </w:r>
      <w:r w:rsidR="0075538F" w:rsidRPr="00633C0D">
        <w:rPr>
          <w:noProof/>
          <w:sz w:val="28"/>
          <w:szCs w:val="24"/>
          <w:lang w:val="en-US" w:eastAsia="ru-RU"/>
        </w:rPr>
        <w:t>val</w:t>
      </w:r>
      <w:r w:rsidR="0075538F" w:rsidRPr="00633C0D">
        <w:rPr>
          <w:noProof/>
          <w:sz w:val="28"/>
          <w:szCs w:val="24"/>
          <w:lang w:val="ru-RU" w:eastAsia="ru-RU"/>
        </w:rPr>
        <w:t xml:space="preserve">idation loss менее чем на 0.01 на протяжении 5 эпох с </w:t>
      </w:r>
      <w:r w:rsidR="0075538F" w:rsidRPr="00633C0D">
        <w:rPr>
          <w:noProof/>
          <w:sz w:val="28"/>
          <w:szCs w:val="24"/>
          <w:lang w:val="en-US" w:eastAsia="ru-RU"/>
        </w:rPr>
        <w:t>cooldown</w:t>
      </w:r>
      <w:r w:rsidR="0075538F" w:rsidRPr="00633C0D">
        <w:rPr>
          <w:noProof/>
          <w:sz w:val="28"/>
          <w:szCs w:val="24"/>
          <w:lang w:val="ru-RU" w:eastAsia="ru-RU"/>
        </w:rPr>
        <w:t xml:space="preserve"> в 5 эпох.</w:t>
      </w:r>
      <w:r w:rsidR="00150B47" w:rsidRPr="00633C0D">
        <w:rPr>
          <w:noProof/>
          <w:sz w:val="28"/>
          <w:szCs w:val="24"/>
          <w:lang w:val="ru-RU" w:eastAsia="ru-RU"/>
        </w:rPr>
        <w:t xml:space="preserve"> Результативность замедления темпа обучения для улучшения качества метрик </w:t>
      </w:r>
      <w:r w:rsidR="001A182B" w:rsidRPr="00633C0D">
        <w:rPr>
          <w:noProof/>
          <w:sz w:val="28"/>
          <w:szCs w:val="24"/>
          <w:lang w:val="ru-RU" w:eastAsia="ru-RU"/>
        </w:rPr>
        <w:t xml:space="preserve">демонстрируется скачками увеличения точность классификации при уменьшении </w:t>
      </w:r>
      <w:r w:rsidR="001A182B" w:rsidRPr="00633C0D">
        <w:rPr>
          <w:noProof/>
          <w:sz w:val="28"/>
          <w:szCs w:val="24"/>
          <w:lang w:val="en-US" w:eastAsia="ru-RU"/>
        </w:rPr>
        <w:t>learning</w:t>
      </w:r>
      <w:r w:rsidR="001A182B" w:rsidRPr="00633C0D">
        <w:rPr>
          <w:noProof/>
          <w:sz w:val="28"/>
          <w:szCs w:val="24"/>
          <w:lang w:val="ru-RU" w:eastAsia="ru-RU"/>
        </w:rPr>
        <w:t xml:space="preserve"> </w:t>
      </w:r>
      <w:r w:rsidR="001A182B" w:rsidRPr="00633C0D">
        <w:rPr>
          <w:noProof/>
          <w:sz w:val="28"/>
          <w:szCs w:val="24"/>
          <w:lang w:val="en-US" w:eastAsia="ru-RU"/>
        </w:rPr>
        <w:t>rate</w:t>
      </w:r>
      <w:r w:rsidR="001A182B" w:rsidRPr="00633C0D">
        <w:rPr>
          <w:noProof/>
          <w:sz w:val="28"/>
          <w:szCs w:val="24"/>
          <w:lang w:val="ru-RU" w:eastAsia="ru-RU"/>
        </w:rPr>
        <w:t xml:space="preserve"> (особенно наглядно при первом уменьшении </w:t>
      </w:r>
      <w:r w:rsidR="001A182B" w:rsidRPr="00633C0D">
        <w:rPr>
          <w:noProof/>
          <w:sz w:val="28"/>
          <w:szCs w:val="24"/>
          <w:lang w:val="en-US" w:eastAsia="ru-RU"/>
        </w:rPr>
        <w:t>learning</w:t>
      </w:r>
      <w:r w:rsidR="001A182B" w:rsidRPr="00633C0D">
        <w:rPr>
          <w:noProof/>
          <w:sz w:val="28"/>
          <w:szCs w:val="24"/>
          <w:lang w:val="ru-RU" w:eastAsia="ru-RU"/>
        </w:rPr>
        <w:t xml:space="preserve"> </w:t>
      </w:r>
      <w:r w:rsidR="001A182B" w:rsidRPr="00633C0D">
        <w:rPr>
          <w:noProof/>
          <w:sz w:val="28"/>
          <w:szCs w:val="24"/>
          <w:lang w:val="en-US" w:eastAsia="ru-RU"/>
        </w:rPr>
        <w:t>rate</w:t>
      </w:r>
      <w:r w:rsidR="001A182B" w:rsidRPr="00633C0D">
        <w:rPr>
          <w:noProof/>
          <w:sz w:val="28"/>
          <w:szCs w:val="24"/>
          <w:lang w:val="ru-RU" w:eastAsia="ru-RU"/>
        </w:rPr>
        <w:t xml:space="preserve">). </w:t>
      </w:r>
      <w:r w:rsidR="00150B47" w:rsidRPr="00633C0D">
        <w:rPr>
          <w:noProof/>
          <w:sz w:val="28"/>
          <w:szCs w:val="24"/>
          <w:lang w:val="ru-RU" w:eastAsia="ru-RU"/>
        </w:rPr>
        <w:t xml:space="preserve"> </w:t>
      </w:r>
    </w:p>
    <w:p w:rsidR="00150B47" w:rsidRPr="00633C0D" w:rsidRDefault="00150B47" w:rsidP="00445474">
      <w:pPr>
        <w:spacing w:line="276" w:lineRule="auto"/>
        <w:rPr>
          <w:noProof/>
          <w:sz w:val="28"/>
          <w:szCs w:val="24"/>
          <w:lang w:val="ru-RU" w:eastAsia="ru-RU"/>
        </w:rPr>
      </w:pPr>
      <w:r w:rsidRPr="00633C0D">
        <w:rPr>
          <w:noProof/>
          <w:sz w:val="28"/>
          <w:szCs w:val="24"/>
          <w:lang w:val="ru-RU" w:eastAsia="ru-RU"/>
        </w:rPr>
        <w:drawing>
          <wp:inline distT="0" distB="0" distL="0" distR="0">
            <wp:extent cx="2849880" cy="35221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 названия (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85" cy="353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C0D">
        <w:rPr>
          <w:noProof/>
          <w:sz w:val="28"/>
          <w:szCs w:val="24"/>
          <w:lang w:val="ru-RU" w:eastAsia="ru-RU"/>
        </w:rPr>
        <w:drawing>
          <wp:inline distT="0" distB="0" distL="0" distR="0">
            <wp:extent cx="2713292" cy="35156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 названия (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138" cy="355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47" w:rsidRPr="00633C0D" w:rsidRDefault="00150B47" w:rsidP="007A27E6">
      <w:pPr>
        <w:spacing w:line="276" w:lineRule="auto"/>
        <w:jc w:val="center"/>
        <w:rPr>
          <w:i/>
          <w:noProof/>
          <w:sz w:val="24"/>
          <w:szCs w:val="24"/>
          <w:lang w:val="ru-RU" w:eastAsia="ru-RU"/>
        </w:rPr>
      </w:pPr>
      <w:r w:rsidRPr="00633C0D">
        <w:rPr>
          <w:i/>
          <w:noProof/>
          <w:sz w:val="24"/>
          <w:szCs w:val="24"/>
          <w:lang w:val="ru-RU" w:eastAsia="ru-RU"/>
        </w:rPr>
        <w:t xml:space="preserve">Изображение №7 – изменение изменение </w:t>
      </w:r>
      <w:r w:rsidRPr="00633C0D">
        <w:rPr>
          <w:i/>
          <w:noProof/>
          <w:sz w:val="24"/>
          <w:szCs w:val="24"/>
          <w:lang w:val="en-US" w:eastAsia="ru-RU"/>
        </w:rPr>
        <w:t>learning</w:t>
      </w:r>
      <w:r w:rsidRPr="00633C0D">
        <w:rPr>
          <w:i/>
          <w:noProof/>
          <w:sz w:val="24"/>
          <w:szCs w:val="24"/>
          <w:lang w:val="ru-RU" w:eastAsia="ru-RU"/>
        </w:rPr>
        <w:t xml:space="preserve"> </w:t>
      </w:r>
      <w:r w:rsidRPr="00633C0D">
        <w:rPr>
          <w:i/>
          <w:noProof/>
          <w:sz w:val="24"/>
          <w:szCs w:val="24"/>
          <w:lang w:val="en-US" w:eastAsia="ru-RU"/>
        </w:rPr>
        <w:t>rate</w:t>
      </w:r>
      <w:r w:rsidRPr="00633C0D">
        <w:rPr>
          <w:i/>
          <w:noProof/>
          <w:sz w:val="24"/>
          <w:szCs w:val="24"/>
          <w:lang w:val="ru-RU" w:eastAsia="ru-RU"/>
        </w:rPr>
        <w:t xml:space="preserve"> и </w:t>
      </w:r>
      <w:r w:rsidRPr="00633C0D">
        <w:rPr>
          <w:i/>
          <w:noProof/>
          <w:sz w:val="24"/>
          <w:szCs w:val="24"/>
          <w:lang w:val="en-US" w:eastAsia="ru-RU"/>
        </w:rPr>
        <w:t>classfication</w:t>
      </w:r>
      <w:r w:rsidRPr="00633C0D">
        <w:rPr>
          <w:i/>
          <w:noProof/>
          <w:sz w:val="24"/>
          <w:szCs w:val="24"/>
          <w:lang w:val="ru-RU" w:eastAsia="ru-RU"/>
        </w:rPr>
        <w:t xml:space="preserve"> </w:t>
      </w:r>
      <w:r w:rsidRPr="00633C0D">
        <w:rPr>
          <w:i/>
          <w:noProof/>
          <w:sz w:val="24"/>
          <w:szCs w:val="24"/>
          <w:lang w:val="en-US" w:eastAsia="ru-RU"/>
        </w:rPr>
        <w:t>accuracy</w:t>
      </w:r>
      <w:r w:rsidRPr="00633C0D">
        <w:rPr>
          <w:i/>
          <w:noProof/>
          <w:sz w:val="24"/>
          <w:szCs w:val="24"/>
          <w:lang w:val="ru-RU" w:eastAsia="ru-RU"/>
        </w:rPr>
        <w:t xml:space="preserve"> для RMSProp</w:t>
      </w:r>
    </w:p>
    <w:p w:rsidR="003403C6" w:rsidRPr="00633C0D" w:rsidRDefault="003403C6" w:rsidP="00445474">
      <w:pPr>
        <w:spacing w:line="276" w:lineRule="auto"/>
        <w:outlineLvl w:val="1"/>
        <w:rPr>
          <w:b/>
          <w:noProof/>
          <w:sz w:val="28"/>
          <w:szCs w:val="28"/>
          <w:lang w:val="ru-RU" w:eastAsia="ru-RU"/>
        </w:rPr>
      </w:pPr>
    </w:p>
    <w:p w:rsidR="00A8472F" w:rsidRDefault="00260785" w:rsidP="00D265D8">
      <w:pPr>
        <w:pStyle w:val="2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b/>
          <w:noProof/>
          <w:color w:val="auto"/>
          <w:sz w:val="30"/>
          <w:szCs w:val="30"/>
          <w:lang w:val="ru-RU" w:eastAsia="ru-RU"/>
        </w:rPr>
      </w:pPr>
      <w:bookmarkStart w:id="16" w:name="_Toc41431183"/>
      <w:r w:rsidRPr="00D5146F">
        <w:rPr>
          <w:rFonts w:ascii="Times New Roman" w:hAnsi="Times New Roman" w:cs="Times New Roman"/>
          <w:b/>
          <w:noProof/>
          <w:color w:val="auto"/>
          <w:sz w:val="30"/>
          <w:szCs w:val="30"/>
          <w:lang w:val="ru-RU" w:eastAsia="ru-RU"/>
        </w:rPr>
        <w:t>Борьба с переобучением</w:t>
      </w:r>
      <w:bookmarkEnd w:id="16"/>
    </w:p>
    <w:p w:rsidR="00D5146F" w:rsidRPr="00D5146F" w:rsidRDefault="00D5146F" w:rsidP="00D5146F">
      <w:pPr>
        <w:rPr>
          <w:lang w:val="ru-RU" w:eastAsia="ru-RU"/>
        </w:rPr>
      </w:pPr>
    </w:p>
    <w:p w:rsidR="00D5146F" w:rsidRDefault="002046FF" w:rsidP="007A27E6">
      <w:pPr>
        <w:spacing w:line="276" w:lineRule="auto"/>
        <w:jc w:val="both"/>
        <w:rPr>
          <w:noProof/>
          <w:sz w:val="28"/>
          <w:szCs w:val="28"/>
          <w:lang w:val="ru-RU" w:eastAsia="ru-RU"/>
        </w:rPr>
      </w:pPr>
      <w:r w:rsidRPr="00633C0D">
        <w:rPr>
          <w:noProof/>
          <w:sz w:val="28"/>
          <w:szCs w:val="28"/>
          <w:lang w:val="ru-RU" w:eastAsia="ru-RU"/>
        </w:rPr>
        <w:t xml:space="preserve">Переобучение было одной из самой сложной проблем </w:t>
      </w:r>
      <w:r w:rsidR="00FC7231" w:rsidRPr="00633C0D">
        <w:rPr>
          <w:noProof/>
          <w:sz w:val="28"/>
          <w:szCs w:val="28"/>
          <w:lang w:val="ru-RU" w:eastAsia="ru-RU"/>
        </w:rPr>
        <w:t xml:space="preserve">для данного датасета, так как дасет состоял из примерно 13 тысяч картинок, что относительно </w:t>
      </w:r>
    </w:p>
    <w:p w:rsidR="003F2FF8" w:rsidRPr="00633C0D" w:rsidRDefault="00FC7231" w:rsidP="007A27E6">
      <w:pPr>
        <w:spacing w:line="276" w:lineRule="auto"/>
        <w:jc w:val="both"/>
        <w:rPr>
          <w:noProof/>
          <w:sz w:val="28"/>
          <w:szCs w:val="28"/>
          <w:lang w:val="ru-RU" w:eastAsia="ru-RU"/>
        </w:rPr>
      </w:pPr>
      <w:r w:rsidRPr="00633C0D">
        <w:rPr>
          <w:noProof/>
          <w:sz w:val="28"/>
          <w:szCs w:val="28"/>
          <w:lang w:val="ru-RU" w:eastAsia="ru-RU"/>
        </w:rPr>
        <w:t>немного</w:t>
      </w:r>
      <w:r w:rsidR="005139D4" w:rsidRPr="00633C0D">
        <w:rPr>
          <w:noProof/>
          <w:sz w:val="28"/>
          <w:szCs w:val="28"/>
          <w:lang w:val="ru-RU" w:eastAsia="ru-RU"/>
        </w:rPr>
        <w:t>.</w:t>
      </w:r>
    </w:p>
    <w:p w:rsidR="00BC21EB" w:rsidRPr="00633C0D" w:rsidRDefault="00BC21EB" w:rsidP="007A27E6">
      <w:pPr>
        <w:spacing w:line="276" w:lineRule="auto"/>
        <w:jc w:val="both"/>
        <w:rPr>
          <w:noProof/>
          <w:sz w:val="28"/>
          <w:szCs w:val="28"/>
          <w:lang w:val="ru-RU" w:eastAsia="ru-RU"/>
        </w:rPr>
      </w:pPr>
      <w:r w:rsidRPr="00633C0D">
        <w:rPr>
          <w:noProof/>
          <w:sz w:val="28"/>
          <w:szCs w:val="28"/>
          <w:lang w:val="ru-RU" w:eastAsia="ru-RU"/>
        </w:rPr>
        <w:t>Для решения проблемы переобучения использовались следущие методы:</w:t>
      </w:r>
    </w:p>
    <w:p w:rsidR="00BC21EB" w:rsidRPr="007A27E6" w:rsidRDefault="00BC21EB" w:rsidP="007A27E6">
      <w:pPr>
        <w:pStyle w:val="a5"/>
        <w:numPr>
          <w:ilvl w:val="0"/>
          <w:numId w:val="21"/>
        </w:numPr>
        <w:spacing w:line="276" w:lineRule="auto"/>
        <w:jc w:val="both"/>
        <w:rPr>
          <w:noProof/>
          <w:sz w:val="28"/>
          <w:szCs w:val="28"/>
          <w:lang w:val="ru-RU" w:eastAsia="ru-RU"/>
        </w:rPr>
      </w:pPr>
      <w:r w:rsidRPr="007A27E6">
        <w:rPr>
          <w:noProof/>
          <w:sz w:val="28"/>
          <w:szCs w:val="28"/>
          <w:lang w:val="en-US" w:eastAsia="ru-RU"/>
        </w:rPr>
        <w:lastRenderedPageBreak/>
        <w:t>Dropout</w:t>
      </w:r>
      <w:r w:rsidRPr="007A27E6">
        <w:rPr>
          <w:noProof/>
          <w:sz w:val="28"/>
          <w:szCs w:val="28"/>
          <w:lang w:val="ru-RU" w:eastAsia="ru-RU"/>
        </w:rPr>
        <w:t xml:space="preserve"> – метод, осонованный на исключение </w:t>
      </w:r>
      <w:r w:rsidR="000C24E0" w:rsidRPr="007A27E6">
        <w:rPr>
          <w:noProof/>
          <w:sz w:val="28"/>
          <w:szCs w:val="28"/>
          <w:lang w:val="ru-RU" w:eastAsia="ru-RU"/>
        </w:rPr>
        <w:t xml:space="preserve">некоторыйх нейронов в вероятностью </w:t>
      </w:r>
      <w:r w:rsidR="000C24E0" w:rsidRPr="007A27E6">
        <w:rPr>
          <w:noProof/>
          <w:sz w:val="28"/>
          <w:szCs w:val="28"/>
          <w:lang w:val="en-US" w:eastAsia="ru-RU"/>
        </w:rPr>
        <w:t>p</w:t>
      </w:r>
      <w:r w:rsidR="000C24E0" w:rsidRPr="007A27E6">
        <w:rPr>
          <w:noProof/>
          <w:sz w:val="28"/>
          <w:szCs w:val="28"/>
          <w:lang w:val="ru-RU" w:eastAsia="ru-RU"/>
        </w:rPr>
        <w:t xml:space="preserve"> на стадии обучения</w:t>
      </w:r>
      <w:r w:rsidR="003A0488" w:rsidRPr="007A27E6">
        <w:rPr>
          <w:noProof/>
          <w:sz w:val="28"/>
          <w:szCs w:val="28"/>
          <w:lang w:val="ru-RU" w:eastAsia="ru-RU"/>
        </w:rPr>
        <w:t>. Так как нейрон исключается из сети и не учавствует при вычислении функции потерь и распространении ошибки, то исключение нейронов равносильно созданию новой нейронной сети.</w:t>
      </w:r>
    </w:p>
    <w:p w:rsidR="00F87A88" w:rsidRPr="00633C0D" w:rsidRDefault="00F87A88" w:rsidP="007A27E6">
      <w:pPr>
        <w:spacing w:line="276" w:lineRule="auto"/>
        <w:ind w:firstLine="708"/>
        <w:jc w:val="both"/>
        <w:rPr>
          <w:noProof/>
          <w:sz w:val="28"/>
          <w:szCs w:val="28"/>
          <w:lang w:val="ru-RU" w:eastAsia="ru-RU"/>
        </w:rPr>
      </w:pPr>
      <w:r w:rsidRPr="00633C0D">
        <w:rPr>
          <w:noProof/>
          <w:sz w:val="28"/>
          <w:szCs w:val="28"/>
          <w:lang w:val="ru-RU" w:eastAsia="ru-RU"/>
        </w:rPr>
        <w:t xml:space="preserve">Для обучения использовалось 3 различных выроятности </w:t>
      </w:r>
      <w:r w:rsidRPr="00633C0D">
        <w:rPr>
          <w:noProof/>
          <w:sz w:val="28"/>
          <w:szCs w:val="28"/>
          <w:lang w:val="en-US" w:eastAsia="ru-RU"/>
        </w:rPr>
        <w:t>dropout</w:t>
      </w:r>
      <w:r w:rsidRPr="00633C0D">
        <w:rPr>
          <w:noProof/>
          <w:sz w:val="28"/>
          <w:szCs w:val="28"/>
          <w:lang w:val="ru-RU" w:eastAsia="ru-RU"/>
        </w:rPr>
        <w:t>:</w:t>
      </w:r>
    </w:p>
    <w:p w:rsidR="00F87A88" w:rsidRPr="007A27E6" w:rsidRDefault="00F87A88" w:rsidP="007A27E6">
      <w:pPr>
        <w:pStyle w:val="a5"/>
        <w:numPr>
          <w:ilvl w:val="0"/>
          <w:numId w:val="22"/>
        </w:numPr>
        <w:spacing w:line="276" w:lineRule="auto"/>
        <w:jc w:val="both"/>
        <w:rPr>
          <w:noProof/>
          <w:sz w:val="28"/>
          <w:szCs w:val="28"/>
          <w:lang w:val="ru-RU" w:eastAsia="ru-RU"/>
        </w:rPr>
      </w:pPr>
      <w:r w:rsidRPr="007A27E6">
        <w:rPr>
          <w:noProof/>
          <w:sz w:val="28"/>
          <w:szCs w:val="28"/>
          <w:lang w:val="en-US" w:eastAsia="ru-RU"/>
        </w:rPr>
        <w:t>p</w:t>
      </w:r>
      <w:r w:rsidRPr="007A27E6">
        <w:rPr>
          <w:noProof/>
          <w:sz w:val="28"/>
          <w:szCs w:val="28"/>
          <w:lang w:val="ru-RU" w:eastAsia="ru-RU"/>
        </w:rPr>
        <w:t xml:space="preserve"> = 0.3 – применяется </w:t>
      </w:r>
      <w:r w:rsidR="004335FA" w:rsidRPr="007A27E6">
        <w:rPr>
          <w:noProof/>
          <w:sz w:val="28"/>
          <w:szCs w:val="28"/>
          <w:lang w:val="ru-RU" w:eastAsia="ru-RU"/>
        </w:rPr>
        <w:t>менжду группами</w:t>
      </w:r>
      <w:r w:rsidRPr="007A27E6">
        <w:rPr>
          <w:noProof/>
          <w:sz w:val="28"/>
          <w:szCs w:val="28"/>
          <w:lang w:val="ru-RU" w:eastAsia="ru-RU"/>
        </w:rPr>
        <w:t xml:space="preserve"> слоев </w:t>
      </w:r>
      <w:r w:rsidRPr="007A27E6">
        <w:rPr>
          <w:noProof/>
          <w:sz w:val="28"/>
          <w:szCs w:val="28"/>
          <w:lang w:val="en-US" w:eastAsia="ru-RU"/>
        </w:rPr>
        <w:t>conv</w:t>
      </w:r>
      <w:r w:rsidRPr="007A27E6">
        <w:rPr>
          <w:noProof/>
          <w:sz w:val="28"/>
          <w:szCs w:val="28"/>
          <w:lang w:val="ru-RU" w:eastAsia="ru-RU"/>
        </w:rPr>
        <w:t>2</w:t>
      </w:r>
      <w:r w:rsidRPr="007A27E6">
        <w:rPr>
          <w:noProof/>
          <w:sz w:val="28"/>
          <w:szCs w:val="28"/>
          <w:lang w:val="en-US" w:eastAsia="ru-RU"/>
        </w:rPr>
        <w:t>d</w:t>
      </w:r>
      <w:r w:rsidRPr="007A27E6">
        <w:rPr>
          <w:noProof/>
          <w:sz w:val="28"/>
          <w:szCs w:val="28"/>
          <w:lang w:val="ru-RU" w:eastAsia="ru-RU"/>
        </w:rPr>
        <w:t xml:space="preserve"> + </w:t>
      </w:r>
      <w:r w:rsidRPr="007A27E6">
        <w:rPr>
          <w:noProof/>
          <w:sz w:val="28"/>
          <w:szCs w:val="28"/>
          <w:lang w:val="en-US" w:eastAsia="ru-RU"/>
        </w:rPr>
        <w:t>conv</w:t>
      </w:r>
      <w:r w:rsidRPr="007A27E6">
        <w:rPr>
          <w:noProof/>
          <w:sz w:val="28"/>
          <w:szCs w:val="28"/>
          <w:lang w:val="ru-RU" w:eastAsia="ru-RU"/>
        </w:rPr>
        <w:t>2</w:t>
      </w:r>
      <w:r w:rsidRPr="007A27E6">
        <w:rPr>
          <w:noProof/>
          <w:sz w:val="28"/>
          <w:szCs w:val="28"/>
          <w:lang w:val="en-US" w:eastAsia="ru-RU"/>
        </w:rPr>
        <w:t>d</w:t>
      </w:r>
      <w:r w:rsidRPr="007A27E6">
        <w:rPr>
          <w:noProof/>
          <w:sz w:val="28"/>
          <w:szCs w:val="28"/>
          <w:lang w:val="ru-RU" w:eastAsia="ru-RU"/>
        </w:rPr>
        <w:t xml:space="preserve"> + </w:t>
      </w:r>
      <w:r w:rsidRPr="007A27E6">
        <w:rPr>
          <w:noProof/>
          <w:sz w:val="28"/>
          <w:szCs w:val="28"/>
          <w:lang w:val="en-US" w:eastAsia="ru-RU"/>
        </w:rPr>
        <w:t>maxpooling</w:t>
      </w:r>
    </w:p>
    <w:p w:rsidR="004335FA" w:rsidRPr="007A27E6" w:rsidRDefault="004335FA" w:rsidP="007A27E6">
      <w:pPr>
        <w:pStyle w:val="a5"/>
        <w:numPr>
          <w:ilvl w:val="0"/>
          <w:numId w:val="22"/>
        </w:numPr>
        <w:spacing w:line="276" w:lineRule="auto"/>
        <w:jc w:val="both"/>
        <w:rPr>
          <w:noProof/>
          <w:sz w:val="28"/>
          <w:szCs w:val="28"/>
          <w:lang w:val="ru-RU" w:eastAsia="ru-RU"/>
        </w:rPr>
      </w:pPr>
      <w:r w:rsidRPr="007A27E6">
        <w:rPr>
          <w:noProof/>
          <w:sz w:val="28"/>
          <w:szCs w:val="28"/>
          <w:lang w:val="en-US" w:eastAsia="ru-RU"/>
        </w:rPr>
        <w:t>p</w:t>
      </w:r>
      <w:r w:rsidRPr="007A27E6">
        <w:rPr>
          <w:noProof/>
          <w:sz w:val="28"/>
          <w:szCs w:val="28"/>
          <w:lang w:val="ru-RU" w:eastAsia="ru-RU"/>
        </w:rPr>
        <w:t xml:space="preserve"> = 0.5 – применяется между полносвязными слоями (особоенно полезно при слоях больших размеров)</w:t>
      </w:r>
    </w:p>
    <w:p w:rsidR="004335FA" w:rsidRPr="007A27E6" w:rsidRDefault="004335FA" w:rsidP="007A27E6">
      <w:pPr>
        <w:pStyle w:val="a5"/>
        <w:numPr>
          <w:ilvl w:val="0"/>
          <w:numId w:val="22"/>
        </w:numPr>
        <w:spacing w:line="276" w:lineRule="auto"/>
        <w:jc w:val="both"/>
        <w:rPr>
          <w:noProof/>
          <w:sz w:val="28"/>
          <w:szCs w:val="28"/>
          <w:lang w:val="ru-RU" w:eastAsia="ru-RU"/>
        </w:rPr>
      </w:pPr>
      <w:r w:rsidRPr="007A27E6">
        <w:rPr>
          <w:noProof/>
          <w:sz w:val="28"/>
          <w:szCs w:val="28"/>
          <w:lang w:val="en-US" w:eastAsia="ru-RU"/>
        </w:rPr>
        <w:t>p</w:t>
      </w:r>
      <w:r w:rsidRPr="007A27E6">
        <w:rPr>
          <w:noProof/>
          <w:sz w:val="28"/>
          <w:szCs w:val="28"/>
          <w:lang w:val="ru-RU" w:eastAsia="ru-RU"/>
        </w:rPr>
        <w:t xml:space="preserve"> = 0.15 </w:t>
      </w:r>
      <w:r w:rsidR="001E319F" w:rsidRPr="007A27E6">
        <w:rPr>
          <w:noProof/>
          <w:sz w:val="28"/>
          <w:szCs w:val="28"/>
          <w:lang w:val="ru-RU" w:eastAsia="ru-RU"/>
        </w:rPr>
        <w:t>– применяется перед последним слоем для итогового предсказания координат и перед первым полносвязным слоем классификации.</w:t>
      </w:r>
    </w:p>
    <w:p w:rsidR="00F21677" w:rsidRDefault="001E319F" w:rsidP="007A27E6">
      <w:pPr>
        <w:pStyle w:val="a5"/>
        <w:numPr>
          <w:ilvl w:val="0"/>
          <w:numId w:val="21"/>
        </w:numPr>
        <w:spacing w:line="276" w:lineRule="auto"/>
        <w:jc w:val="both"/>
        <w:rPr>
          <w:noProof/>
          <w:sz w:val="28"/>
          <w:szCs w:val="28"/>
          <w:lang w:val="ru-RU" w:eastAsia="ru-RU"/>
        </w:rPr>
      </w:pPr>
      <w:r w:rsidRPr="007A27E6">
        <w:rPr>
          <w:noProof/>
          <w:sz w:val="28"/>
          <w:szCs w:val="28"/>
          <w:lang w:val="en-US" w:eastAsia="ru-RU"/>
        </w:rPr>
        <w:t>BatchNormalization</w:t>
      </w:r>
      <w:r w:rsidR="007D7B95" w:rsidRPr="007A27E6">
        <w:rPr>
          <w:noProof/>
          <w:sz w:val="28"/>
          <w:szCs w:val="28"/>
          <w:lang w:val="ru-RU" w:eastAsia="ru-RU"/>
        </w:rPr>
        <w:t xml:space="preserve"> – при</w:t>
      </w:r>
      <w:r w:rsidR="007A27E6">
        <w:rPr>
          <w:noProof/>
          <w:sz w:val="28"/>
          <w:szCs w:val="28"/>
          <w:lang w:val="ru-RU" w:eastAsia="ru-RU"/>
        </w:rPr>
        <w:t xml:space="preserve">водит выход слоя к стандартному </w:t>
      </w:r>
      <w:r w:rsidR="007D7B95" w:rsidRPr="007A27E6">
        <w:rPr>
          <w:noProof/>
          <w:sz w:val="28"/>
          <w:szCs w:val="28"/>
          <w:lang w:val="ru-RU" w:eastAsia="ru-RU"/>
        </w:rPr>
        <w:t>распределению, что ускоряет обучение и в данной сети помогло</w:t>
      </w:r>
      <w:r w:rsidR="00F21677" w:rsidRPr="007A27E6">
        <w:rPr>
          <w:noProof/>
          <w:sz w:val="28"/>
          <w:szCs w:val="28"/>
          <w:lang w:val="ru-RU" w:eastAsia="ru-RU"/>
        </w:rPr>
        <w:t xml:space="preserve"> </w:t>
      </w:r>
      <w:r w:rsidR="007D7B95" w:rsidRPr="007A27E6">
        <w:rPr>
          <w:noProof/>
          <w:sz w:val="28"/>
          <w:szCs w:val="28"/>
          <w:lang w:val="ru-RU" w:eastAsia="ru-RU"/>
        </w:rPr>
        <w:t xml:space="preserve">уменьшить переобучение </w:t>
      </w:r>
      <w:r w:rsidR="00F85FE8" w:rsidRPr="007A27E6">
        <w:rPr>
          <w:noProof/>
          <w:sz w:val="28"/>
          <w:szCs w:val="28"/>
          <w:lang w:val="ru-RU" w:eastAsia="ru-RU"/>
        </w:rPr>
        <w:t xml:space="preserve">и </w:t>
      </w:r>
      <w:r w:rsidR="00F85FE8" w:rsidRPr="007A27E6">
        <w:rPr>
          <w:noProof/>
          <w:sz w:val="28"/>
          <w:szCs w:val="28"/>
          <w:lang w:val="en-US" w:eastAsia="ru-RU"/>
        </w:rPr>
        <w:t>MSE</w:t>
      </w:r>
      <w:r w:rsidR="00F85FE8" w:rsidRPr="007A27E6">
        <w:rPr>
          <w:noProof/>
          <w:sz w:val="28"/>
          <w:szCs w:val="28"/>
          <w:lang w:val="ru-RU" w:eastAsia="ru-RU"/>
        </w:rPr>
        <w:t xml:space="preserve"> </w:t>
      </w:r>
      <w:r w:rsidR="007D7B95" w:rsidRPr="007A27E6">
        <w:rPr>
          <w:noProof/>
          <w:sz w:val="28"/>
          <w:szCs w:val="28"/>
          <w:lang w:val="ru-RU" w:eastAsia="ru-RU"/>
        </w:rPr>
        <w:t>модели для выхода локализации.</w:t>
      </w:r>
    </w:p>
    <w:p w:rsidR="007A27E6" w:rsidRPr="007A27E6" w:rsidRDefault="007A27E6" w:rsidP="007A27E6">
      <w:pPr>
        <w:pStyle w:val="a5"/>
        <w:spacing w:line="276" w:lineRule="auto"/>
        <w:jc w:val="both"/>
        <w:rPr>
          <w:noProof/>
          <w:sz w:val="28"/>
          <w:szCs w:val="28"/>
          <w:lang w:val="ru-RU" w:eastAsia="ru-RU"/>
        </w:rPr>
      </w:pPr>
    </w:p>
    <w:p w:rsidR="001E319F" w:rsidRPr="00633C0D" w:rsidRDefault="00F85FE8" w:rsidP="00445474">
      <w:pPr>
        <w:spacing w:line="276" w:lineRule="auto"/>
        <w:rPr>
          <w:noProof/>
          <w:sz w:val="28"/>
          <w:szCs w:val="28"/>
          <w:lang w:val="ru-RU" w:eastAsia="ru-RU"/>
        </w:rPr>
      </w:pPr>
      <w:r w:rsidRPr="00633C0D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948940" cy="373067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 названия (10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84" cy="379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7E6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910840" cy="3682481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ез названия (1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761" cy="371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E8" w:rsidRPr="007A27E6" w:rsidRDefault="00F85FE8" w:rsidP="007A27E6">
      <w:pPr>
        <w:spacing w:line="276" w:lineRule="auto"/>
        <w:jc w:val="center"/>
        <w:rPr>
          <w:i/>
          <w:noProof/>
          <w:sz w:val="24"/>
          <w:szCs w:val="28"/>
          <w:lang w:val="ru-RU" w:eastAsia="ru-RU"/>
        </w:rPr>
      </w:pPr>
      <w:r w:rsidRPr="00633C0D">
        <w:rPr>
          <w:i/>
          <w:noProof/>
          <w:sz w:val="24"/>
          <w:szCs w:val="28"/>
          <w:lang w:val="ru-RU" w:eastAsia="ru-RU"/>
        </w:rPr>
        <w:t xml:space="preserve">Изображение №8 – графики значений </w:t>
      </w:r>
      <w:r w:rsidRPr="00633C0D">
        <w:rPr>
          <w:i/>
          <w:noProof/>
          <w:sz w:val="24"/>
          <w:szCs w:val="28"/>
          <w:lang w:val="en-US" w:eastAsia="ru-RU"/>
        </w:rPr>
        <w:t>MSE</w:t>
      </w:r>
      <w:r w:rsidRPr="00633C0D">
        <w:rPr>
          <w:i/>
          <w:noProof/>
          <w:sz w:val="24"/>
          <w:szCs w:val="28"/>
          <w:lang w:val="ru-RU" w:eastAsia="ru-RU"/>
        </w:rPr>
        <w:t xml:space="preserve"> с и без </w:t>
      </w:r>
      <w:r w:rsidRPr="00633C0D">
        <w:rPr>
          <w:i/>
          <w:noProof/>
          <w:sz w:val="24"/>
          <w:szCs w:val="28"/>
          <w:lang w:val="en-US" w:eastAsia="ru-RU"/>
        </w:rPr>
        <w:t>BatchNormalization</w:t>
      </w:r>
      <w:r w:rsidRPr="00633C0D">
        <w:rPr>
          <w:i/>
          <w:noProof/>
          <w:sz w:val="24"/>
          <w:szCs w:val="28"/>
          <w:lang w:val="ru-RU" w:eastAsia="ru-RU"/>
        </w:rPr>
        <w:t>.</w:t>
      </w:r>
    </w:p>
    <w:p w:rsidR="007A27E6" w:rsidRPr="00633C0D" w:rsidRDefault="007A27E6" w:rsidP="00445474">
      <w:pPr>
        <w:spacing w:line="276" w:lineRule="auto"/>
        <w:rPr>
          <w:i/>
          <w:noProof/>
          <w:sz w:val="24"/>
          <w:szCs w:val="28"/>
          <w:lang w:val="ru-RU" w:eastAsia="ru-RU"/>
        </w:rPr>
      </w:pPr>
    </w:p>
    <w:p w:rsidR="00CB2D2E" w:rsidRPr="007A27E6" w:rsidRDefault="00CB2D2E" w:rsidP="007A27E6">
      <w:pPr>
        <w:pStyle w:val="a5"/>
        <w:numPr>
          <w:ilvl w:val="0"/>
          <w:numId w:val="21"/>
        </w:numPr>
        <w:spacing w:line="276" w:lineRule="auto"/>
        <w:rPr>
          <w:noProof/>
          <w:sz w:val="28"/>
          <w:szCs w:val="28"/>
          <w:lang w:val="ru-RU" w:eastAsia="ru-RU"/>
        </w:rPr>
      </w:pPr>
      <w:r w:rsidRPr="007A27E6">
        <w:rPr>
          <w:noProof/>
          <w:sz w:val="28"/>
          <w:szCs w:val="28"/>
          <w:lang w:val="ru-RU" w:eastAsia="ru-RU"/>
        </w:rPr>
        <w:t xml:space="preserve">Регуляризация – введение штрафа, зависящего от значений весов. Тестировалась </w:t>
      </w:r>
      <w:r w:rsidRPr="007A27E6">
        <w:rPr>
          <w:noProof/>
          <w:sz w:val="28"/>
          <w:szCs w:val="28"/>
          <w:lang w:val="en-US" w:eastAsia="ru-RU"/>
        </w:rPr>
        <w:t>L</w:t>
      </w:r>
      <w:r w:rsidRPr="007A27E6">
        <w:rPr>
          <w:noProof/>
          <w:sz w:val="28"/>
          <w:szCs w:val="28"/>
          <w:lang w:val="ru-RU" w:eastAsia="ru-RU"/>
        </w:rPr>
        <w:t xml:space="preserve">2 </w:t>
      </w:r>
      <w:r w:rsidR="007A27E6" w:rsidRPr="007A27E6">
        <w:rPr>
          <w:noProof/>
          <w:sz w:val="28"/>
          <w:szCs w:val="28"/>
          <w:lang w:val="ru-RU" w:eastAsia="ru-RU"/>
        </w:rPr>
        <w:t>(</w:t>
      </w:r>
      <w:r w:rsidR="007A27E6">
        <w:rPr>
          <w:noProof/>
          <w:sz w:val="28"/>
          <w:szCs w:val="28"/>
          <w:lang w:val="ru-RU" w:eastAsia="ru-RU"/>
        </w:rPr>
        <w:t>сумма квадратов весов слоя</w:t>
      </w:r>
      <w:r w:rsidR="007A27E6" w:rsidRPr="007A27E6">
        <w:rPr>
          <w:noProof/>
          <w:sz w:val="28"/>
          <w:szCs w:val="28"/>
          <w:lang w:val="ru-RU" w:eastAsia="ru-RU"/>
        </w:rPr>
        <w:t>)</w:t>
      </w:r>
      <w:r w:rsidR="007A27E6">
        <w:rPr>
          <w:noProof/>
          <w:sz w:val="28"/>
          <w:szCs w:val="28"/>
          <w:lang w:val="ru-RU" w:eastAsia="ru-RU"/>
        </w:rPr>
        <w:t xml:space="preserve"> </w:t>
      </w:r>
      <w:r w:rsidRPr="007A27E6">
        <w:rPr>
          <w:noProof/>
          <w:sz w:val="28"/>
          <w:szCs w:val="28"/>
          <w:lang w:val="ru-RU" w:eastAsia="ru-RU"/>
        </w:rPr>
        <w:t xml:space="preserve">и </w:t>
      </w:r>
      <w:r w:rsidRPr="007A27E6">
        <w:rPr>
          <w:noProof/>
          <w:sz w:val="28"/>
          <w:szCs w:val="28"/>
          <w:lang w:val="en-US" w:eastAsia="ru-RU"/>
        </w:rPr>
        <w:t>L</w:t>
      </w:r>
      <w:r w:rsidRPr="007A27E6">
        <w:rPr>
          <w:noProof/>
          <w:sz w:val="28"/>
          <w:szCs w:val="28"/>
          <w:lang w:val="ru-RU" w:eastAsia="ru-RU"/>
        </w:rPr>
        <w:t>1</w:t>
      </w:r>
      <w:r w:rsidR="007A27E6">
        <w:rPr>
          <w:noProof/>
          <w:sz w:val="28"/>
          <w:szCs w:val="28"/>
          <w:lang w:val="ru-RU" w:eastAsia="ru-RU"/>
        </w:rPr>
        <w:t xml:space="preserve"> (сумма абсолютных значений весов слоя)</w:t>
      </w:r>
      <w:r w:rsidRPr="007A27E6">
        <w:rPr>
          <w:noProof/>
          <w:sz w:val="28"/>
          <w:szCs w:val="28"/>
          <w:lang w:val="ru-RU" w:eastAsia="ru-RU"/>
        </w:rPr>
        <w:t xml:space="preserve"> нормализации со значениями (0.01, 0.005, 0.001, 0.0005) на полносвязных слоев, однако это приводило </w:t>
      </w:r>
      <w:r w:rsidRPr="007A27E6">
        <w:rPr>
          <w:noProof/>
          <w:sz w:val="28"/>
          <w:szCs w:val="28"/>
          <w:lang w:val="ru-RU" w:eastAsia="ru-RU"/>
        </w:rPr>
        <w:lastRenderedPageBreak/>
        <w:t xml:space="preserve">только замедлению обучения, ушудшению метрик точности (особенно </w:t>
      </w:r>
      <w:r w:rsidRPr="007A27E6">
        <w:rPr>
          <w:noProof/>
          <w:sz w:val="28"/>
          <w:szCs w:val="28"/>
          <w:lang w:val="en-US" w:eastAsia="ru-RU"/>
        </w:rPr>
        <w:t>MSE</w:t>
      </w:r>
      <w:r w:rsidRPr="007A27E6">
        <w:rPr>
          <w:noProof/>
          <w:sz w:val="28"/>
          <w:szCs w:val="28"/>
          <w:lang w:val="ru-RU" w:eastAsia="ru-RU"/>
        </w:rPr>
        <w:t>), при этом переобучение модели не уменьшалось.</w:t>
      </w:r>
    </w:p>
    <w:p w:rsidR="007A27E6" w:rsidRPr="007A27E6" w:rsidRDefault="007A27E6">
      <w:pPr>
        <w:suppressAutoHyphens w:val="0"/>
        <w:spacing w:after="160" w:line="259" w:lineRule="auto"/>
        <w:rPr>
          <w:rFonts w:eastAsiaTheme="majorEastAsia"/>
          <w:b/>
          <w:noProof/>
          <w:sz w:val="30"/>
          <w:szCs w:val="30"/>
          <w:lang w:val="en-US" w:eastAsia="ru-RU"/>
        </w:rPr>
      </w:pPr>
    </w:p>
    <w:p w:rsidR="00090753" w:rsidRDefault="00260785" w:rsidP="00D265D8">
      <w:pPr>
        <w:pStyle w:val="2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b/>
          <w:noProof/>
          <w:color w:val="auto"/>
          <w:sz w:val="30"/>
          <w:szCs w:val="30"/>
          <w:lang w:val="ru-RU" w:eastAsia="ru-RU"/>
        </w:rPr>
      </w:pPr>
      <w:bookmarkStart w:id="17" w:name="_Toc41431184"/>
      <w:r w:rsidRPr="00D5146F">
        <w:rPr>
          <w:rFonts w:ascii="Times New Roman" w:hAnsi="Times New Roman" w:cs="Times New Roman"/>
          <w:b/>
          <w:noProof/>
          <w:color w:val="auto"/>
          <w:sz w:val="30"/>
          <w:szCs w:val="30"/>
          <w:lang w:val="ru-RU" w:eastAsia="ru-RU"/>
        </w:rPr>
        <w:t>Процесс обучения</w:t>
      </w:r>
      <w:bookmarkEnd w:id="17"/>
    </w:p>
    <w:p w:rsidR="00D5146F" w:rsidRPr="00D5146F" w:rsidRDefault="00D5146F" w:rsidP="00D5146F">
      <w:pPr>
        <w:rPr>
          <w:lang w:val="ru-RU" w:eastAsia="ru-RU"/>
        </w:rPr>
      </w:pPr>
    </w:p>
    <w:p w:rsidR="00090753" w:rsidRDefault="00262999" w:rsidP="00445474">
      <w:pPr>
        <w:spacing w:line="276" w:lineRule="auto"/>
        <w:rPr>
          <w:noProof/>
          <w:sz w:val="28"/>
          <w:szCs w:val="28"/>
          <w:lang w:val="ru-RU" w:eastAsia="ru-RU"/>
        </w:rPr>
      </w:pPr>
      <w:r w:rsidRPr="00633C0D">
        <w:rPr>
          <w:noProof/>
          <w:sz w:val="28"/>
          <w:szCs w:val="28"/>
          <w:lang w:val="ru-RU" w:eastAsia="ru-RU"/>
        </w:rPr>
        <w:t xml:space="preserve">Для обучения, преимущественно, использовалось </w:t>
      </w:r>
      <w:r w:rsidRPr="00633C0D">
        <w:rPr>
          <w:noProof/>
          <w:sz w:val="28"/>
          <w:szCs w:val="28"/>
          <w:lang w:val="en-US" w:eastAsia="ru-RU"/>
        </w:rPr>
        <w:t>GPU</w:t>
      </w:r>
      <w:r w:rsidRPr="00633C0D">
        <w:rPr>
          <w:noProof/>
          <w:sz w:val="28"/>
          <w:szCs w:val="28"/>
          <w:lang w:val="ru-RU" w:eastAsia="ru-RU"/>
        </w:rPr>
        <w:t xml:space="preserve"> </w:t>
      </w:r>
      <w:r w:rsidRPr="00633C0D">
        <w:rPr>
          <w:noProof/>
          <w:sz w:val="28"/>
          <w:szCs w:val="28"/>
          <w:lang w:val="en-US" w:eastAsia="ru-RU"/>
        </w:rPr>
        <w:t>NVidia</w:t>
      </w:r>
      <w:r w:rsidR="003403C6" w:rsidRPr="00633C0D">
        <w:rPr>
          <w:noProof/>
          <w:sz w:val="28"/>
          <w:szCs w:val="28"/>
          <w:lang w:val="ru-RU" w:eastAsia="ru-RU"/>
        </w:rPr>
        <w:t xml:space="preserve"> </w:t>
      </w:r>
      <w:r w:rsidR="003403C6" w:rsidRPr="00633C0D">
        <w:rPr>
          <w:noProof/>
          <w:sz w:val="28"/>
          <w:szCs w:val="28"/>
          <w:lang w:val="en-US" w:eastAsia="ru-RU"/>
        </w:rPr>
        <w:t>Geforce</w:t>
      </w:r>
      <w:r w:rsidR="003403C6" w:rsidRPr="00633C0D">
        <w:rPr>
          <w:noProof/>
          <w:sz w:val="28"/>
          <w:szCs w:val="28"/>
          <w:lang w:val="ru-RU" w:eastAsia="ru-RU"/>
        </w:rPr>
        <w:t xml:space="preserve"> </w:t>
      </w:r>
      <w:r w:rsidR="003403C6" w:rsidRPr="00633C0D">
        <w:rPr>
          <w:noProof/>
          <w:sz w:val="28"/>
          <w:szCs w:val="28"/>
          <w:lang w:val="en-US" w:eastAsia="ru-RU"/>
        </w:rPr>
        <w:t>RTX</w:t>
      </w:r>
      <w:r w:rsidR="003403C6" w:rsidRPr="00633C0D">
        <w:rPr>
          <w:noProof/>
          <w:sz w:val="28"/>
          <w:szCs w:val="28"/>
          <w:lang w:val="ru-RU" w:eastAsia="ru-RU"/>
        </w:rPr>
        <w:t xml:space="preserve"> 2060 </w:t>
      </w:r>
      <w:r w:rsidRPr="00633C0D">
        <w:rPr>
          <w:noProof/>
          <w:sz w:val="28"/>
          <w:szCs w:val="28"/>
          <w:lang w:val="ru-RU" w:eastAsia="ru-RU"/>
        </w:rPr>
        <w:t>(6</w:t>
      </w:r>
      <w:r w:rsidRPr="00633C0D">
        <w:rPr>
          <w:noProof/>
          <w:sz w:val="28"/>
          <w:szCs w:val="28"/>
          <w:lang w:val="en-US" w:eastAsia="ru-RU"/>
        </w:rPr>
        <w:t>Gb</w:t>
      </w:r>
      <w:r w:rsidRPr="00633C0D">
        <w:rPr>
          <w:noProof/>
          <w:sz w:val="28"/>
          <w:szCs w:val="28"/>
          <w:lang w:val="ru-RU" w:eastAsia="ru-RU"/>
        </w:rPr>
        <w:t>)</w:t>
      </w:r>
      <w:r w:rsidR="003403C6" w:rsidRPr="00633C0D">
        <w:rPr>
          <w:noProof/>
          <w:sz w:val="28"/>
          <w:szCs w:val="28"/>
          <w:lang w:val="ru-RU" w:eastAsia="ru-RU"/>
        </w:rPr>
        <w:t xml:space="preserve">, а также </w:t>
      </w:r>
      <w:r w:rsidR="003403C6" w:rsidRPr="00633C0D">
        <w:rPr>
          <w:noProof/>
          <w:sz w:val="28"/>
          <w:szCs w:val="28"/>
          <w:lang w:val="en-US" w:eastAsia="ru-RU"/>
        </w:rPr>
        <w:t>NVidia</w:t>
      </w:r>
      <w:r w:rsidR="003403C6" w:rsidRPr="00633C0D">
        <w:rPr>
          <w:noProof/>
          <w:sz w:val="28"/>
          <w:szCs w:val="28"/>
          <w:lang w:val="ru-RU" w:eastAsia="ru-RU"/>
        </w:rPr>
        <w:t xml:space="preserve"> GeForce GTX 1050 </w:t>
      </w:r>
      <w:r w:rsidR="003403C6" w:rsidRPr="00633C0D">
        <w:rPr>
          <w:noProof/>
          <w:sz w:val="28"/>
          <w:szCs w:val="28"/>
          <w:lang w:val="en-US" w:eastAsia="ru-RU"/>
        </w:rPr>
        <w:t>Ti</w:t>
      </w:r>
      <w:r w:rsidR="003403C6" w:rsidRPr="00633C0D">
        <w:rPr>
          <w:noProof/>
          <w:sz w:val="28"/>
          <w:szCs w:val="28"/>
          <w:lang w:val="ru-RU" w:eastAsia="ru-RU"/>
        </w:rPr>
        <w:t>. Процесс обучения занимал 20-25 минут (</w:t>
      </w:r>
      <w:r w:rsidR="00F21677" w:rsidRPr="00633C0D">
        <w:rPr>
          <w:noProof/>
          <w:sz w:val="28"/>
          <w:szCs w:val="28"/>
          <w:lang w:val="ru-RU" w:eastAsia="ru-RU"/>
        </w:rPr>
        <w:t>15 секунд на эпоху</w:t>
      </w:r>
      <w:r w:rsidR="003403C6" w:rsidRPr="00633C0D">
        <w:rPr>
          <w:noProof/>
          <w:sz w:val="28"/>
          <w:szCs w:val="28"/>
          <w:lang w:val="ru-RU" w:eastAsia="ru-RU"/>
        </w:rPr>
        <w:t>)</w:t>
      </w:r>
      <w:r w:rsidR="00F21677" w:rsidRPr="00633C0D">
        <w:rPr>
          <w:noProof/>
          <w:sz w:val="28"/>
          <w:szCs w:val="28"/>
          <w:lang w:val="ru-RU" w:eastAsia="ru-RU"/>
        </w:rPr>
        <w:t xml:space="preserve"> и 32-40 минут (24 секунды на эпоху) для видеокарт соответственно.</w:t>
      </w:r>
    </w:p>
    <w:p w:rsidR="00D5146F" w:rsidRDefault="00D5146F">
      <w:pPr>
        <w:suppressAutoHyphens w:val="0"/>
        <w:spacing w:after="160" w:line="259" w:lineRule="auto"/>
        <w:rPr>
          <w:rFonts w:eastAsiaTheme="majorEastAsia"/>
          <w:b/>
          <w:noProof/>
          <w:sz w:val="30"/>
          <w:szCs w:val="30"/>
          <w:lang w:val="ru-RU" w:eastAsia="ru-RU"/>
        </w:rPr>
      </w:pPr>
    </w:p>
    <w:p w:rsidR="00C8500C" w:rsidRDefault="00571976" w:rsidP="00EA12D9">
      <w:pPr>
        <w:pStyle w:val="2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b/>
          <w:noProof/>
          <w:color w:val="auto"/>
          <w:sz w:val="30"/>
          <w:szCs w:val="30"/>
          <w:lang w:val="ru-RU" w:eastAsia="ru-RU"/>
        </w:rPr>
      </w:pPr>
      <w:bookmarkStart w:id="18" w:name="_Toc41431185"/>
      <w:r>
        <w:rPr>
          <w:rFonts w:ascii="Times New Roman" w:hAnsi="Times New Roman" w:cs="Times New Roman"/>
          <w:b/>
          <w:noProof/>
          <w:color w:val="auto"/>
          <w:sz w:val="30"/>
          <w:szCs w:val="30"/>
          <w:lang w:val="ru-RU" w:eastAsia="ru-RU"/>
        </w:rPr>
        <w:t>Демонстрационное</w:t>
      </w:r>
      <w:r w:rsidR="00260785" w:rsidRPr="00D5146F">
        <w:rPr>
          <w:rFonts w:ascii="Times New Roman" w:hAnsi="Times New Roman" w:cs="Times New Roman"/>
          <w:b/>
          <w:noProof/>
          <w:color w:val="auto"/>
          <w:sz w:val="30"/>
          <w:szCs w:val="30"/>
          <w:lang w:val="ru-RU" w:eastAsia="ru-RU"/>
        </w:rPr>
        <w:t xml:space="preserve"> приложение</w:t>
      </w:r>
      <w:bookmarkEnd w:id="18"/>
    </w:p>
    <w:p w:rsidR="00D5146F" w:rsidRPr="00D5146F" w:rsidRDefault="00D5146F" w:rsidP="00D5146F">
      <w:pPr>
        <w:rPr>
          <w:lang w:val="ru-RU" w:eastAsia="ru-RU"/>
        </w:rPr>
      </w:pPr>
    </w:p>
    <w:p w:rsidR="00C8500C" w:rsidRPr="00881941" w:rsidRDefault="00C8500C" w:rsidP="00445474">
      <w:pPr>
        <w:spacing w:line="276" w:lineRule="auto"/>
        <w:rPr>
          <w:noProof/>
          <w:sz w:val="28"/>
          <w:szCs w:val="28"/>
          <w:lang w:val="ru-RU" w:eastAsia="ru-RU"/>
        </w:rPr>
      </w:pPr>
      <w:r w:rsidRPr="00633C0D">
        <w:rPr>
          <w:noProof/>
          <w:sz w:val="28"/>
          <w:szCs w:val="28"/>
          <w:lang w:val="ru-RU" w:eastAsia="ru-RU"/>
        </w:rPr>
        <w:t xml:space="preserve">Для оценки времени, требуемого для предсказания персонажа и его </w:t>
      </w:r>
      <w:r w:rsidRPr="00633C0D">
        <w:rPr>
          <w:noProof/>
          <w:sz w:val="28"/>
          <w:szCs w:val="28"/>
          <w:lang w:val="en-US" w:eastAsia="ru-RU"/>
        </w:rPr>
        <w:t>bounding</w:t>
      </w:r>
      <w:r w:rsidRPr="00633C0D">
        <w:rPr>
          <w:noProof/>
          <w:sz w:val="28"/>
          <w:szCs w:val="28"/>
          <w:lang w:val="ru-RU" w:eastAsia="ru-RU"/>
        </w:rPr>
        <w:t xml:space="preserve"> </w:t>
      </w:r>
      <w:r w:rsidRPr="00633C0D">
        <w:rPr>
          <w:noProof/>
          <w:sz w:val="28"/>
          <w:szCs w:val="28"/>
          <w:lang w:val="en-US" w:eastAsia="ru-RU"/>
        </w:rPr>
        <w:t>box</w:t>
      </w:r>
      <w:r w:rsidR="00C627B5" w:rsidRPr="00633C0D">
        <w:rPr>
          <w:noProof/>
          <w:sz w:val="28"/>
          <w:szCs w:val="28"/>
          <w:lang w:val="ru-RU" w:eastAsia="ru-RU"/>
        </w:rPr>
        <w:t>, и удобного применения нейронной сети</w:t>
      </w:r>
      <w:r w:rsidRPr="00633C0D">
        <w:rPr>
          <w:noProof/>
          <w:sz w:val="28"/>
          <w:szCs w:val="28"/>
          <w:lang w:val="ru-RU" w:eastAsia="ru-RU"/>
        </w:rPr>
        <w:t xml:space="preserve"> использовалось простое </w:t>
      </w:r>
      <w:r w:rsidRPr="00633C0D">
        <w:rPr>
          <w:noProof/>
          <w:sz w:val="28"/>
          <w:szCs w:val="28"/>
          <w:lang w:val="en-US" w:eastAsia="ru-RU"/>
        </w:rPr>
        <w:t>GUI</w:t>
      </w:r>
      <w:r w:rsidRPr="00633C0D">
        <w:rPr>
          <w:noProof/>
          <w:sz w:val="28"/>
          <w:szCs w:val="28"/>
          <w:lang w:val="ru-RU" w:eastAsia="ru-RU"/>
        </w:rPr>
        <w:t xml:space="preserve"> приложение, реализованная с использованием </w:t>
      </w:r>
      <w:r w:rsidRPr="00633C0D">
        <w:rPr>
          <w:noProof/>
          <w:sz w:val="28"/>
          <w:szCs w:val="28"/>
          <w:lang w:val="en-US" w:eastAsia="ru-RU"/>
        </w:rPr>
        <w:t>tkinter</w:t>
      </w:r>
      <w:r w:rsidRPr="00633C0D">
        <w:rPr>
          <w:noProof/>
          <w:sz w:val="28"/>
          <w:szCs w:val="28"/>
          <w:lang w:val="ru-RU" w:eastAsia="ru-RU"/>
        </w:rPr>
        <w:t>.</w:t>
      </w:r>
      <w:r w:rsidR="00571976">
        <w:rPr>
          <w:noProof/>
          <w:sz w:val="28"/>
          <w:szCs w:val="28"/>
          <w:lang w:val="ru-RU" w:eastAsia="ru-RU"/>
        </w:rPr>
        <w:t xml:space="preserve"> Приложение загружает обученную модель (важно загружать модель без ее компиляции, так как при обучении использовалась пользовательская функция потерь). Каждое поступающее изображение преобразуется в </w:t>
      </w:r>
      <w:r w:rsidR="006E66C9">
        <w:rPr>
          <w:noProof/>
          <w:sz w:val="28"/>
          <w:szCs w:val="28"/>
          <w:lang w:val="ru-RU" w:eastAsia="ru-RU"/>
        </w:rPr>
        <w:t xml:space="preserve">необходимый для модели формат </w:t>
      </w:r>
      <w:r w:rsidR="00571976">
        <w:rPr>
          <w:noProof/>
          <w:sz w:val="28"/>
          <w:szCs w:val="28"/>
          <w:lang w:val="ru-RU" w:eastAsia="ru-RU"/>
        </w:rPr>
        <w:t>(</w:t>
      </w:r>
      <w:r w:rsidR="006E66C9">
        <w:rPr>
          <w:noProof/>
          <w:sz w:val="28"/>
          <w:szCs w:val="28"/>
          <w:lang w:val="ru-RU" w:eastAsia="ru-RU"/>
        </w:rPr>
        <w:t xml:space="preserve">масштабируется до </w:t>
      </w:r>
      <w:r w:rsidR="006E66C9">
        <w:rPr>
          <w:sz w:val="28"/>
          <w:szCs w:val="28"/>
          <w:lang w:val="ru-RU"/>
        </w:rPr>
        <w:t xml:space="preserve">размеров </w:t>
      </w:r>
      <w:r w:rsidR="006E66C9" w:rsidRPr="00633C0D">
        <w:rPr>
          <w:sz w:val="28"/>
          <w:szCs w:val="28"/>
          <w:lang w:val="ru-RU"/>
        </w:rPr>
        <w:t>134 на 239</w:t>
      </w:r>
      <w:r w:rsidR="006E66C9">
        <w:rPr>
          <w:sz w:val="28"/>
          <w:szCs w:val="28"/>
          <w:lang w:val="ru-RU"/>
        </w:rPr>
        <w:t xml:space="preserve"> пикселей, значения каждого цветового канала пикселя нормализуется</w:t>
      </w:r>
      <w:r w:rsidR="00571976">
        <w:rPr>
          <w:noProof/>
          <w:sz w:val="28"/>
          <w:szCs w:val="28"/>
          <w:lang w:val="ru-RU" w:eastAsia="ru-RU"/>
        </w:rPr>
        <w:t>)</w:t>
      </w:r>
      <w:r w:rsidR="006E66C9">
        <w:rPr>
          <w:noProof/>
          <w:sz w:val="28"/>
          <w:szCs w:val="28"/>
          <w:lang w:val="ru-RU" w:eastAsia="ru-RU"/>
        </w:rPr>
        <w:t>, добавляется пустая размерность, передается на вход загруженной модели, выход локализации модели масштабируется для первоначальных размеров изображения, после чего</w:t>
      </w:r>
      <w:r w:rsidR="00881941">
        <w:rPr>
          <w:noProof/>
          <w:sz w:val="28"/>
          <w:szCs w:val="28"/>
          <w:lang w:val="ru-RU" w:eastAsia="ru-RU"/>
        </w:rPr>
        <w:t xml:space="preserve"> отбражается изображение в </w:t>
      </w:r>
      <w:r w:rsidR="00881941">
        <w:rPr>
          <w:noProof/>
          <w:sz w:val="28"/>
          <w:szCs w:val="28"/>
          <w:lang w:val="en-US" w:eastAsia="ru-RU"/>
        </w:rPr>
        <w:t>bounding</w:t>
      </w:r>
      <w:r w:rsidR="00881941" w:rsidRPr="00881941">
        <w:rPr>
          <w:noProof/>
          <w:sz w:val="28"/>
          <w:szCs w:val="28"/>
          <w:lang w:val="ru-RU" w:eastAsia="ru-RU"/>
        </w:rPr>
        <w:t xml:space="preserve"> </w:t>
      </w:r>
      <w:r w:rsidR="00881941">
        <w:rPr>
          <w:noProof/>
          <w:sz w:val="28"/>
          <w:szCs w:val="28"/>
          <w:lang w:val="en-US" w:eastAsia="ru-RU"/>
        </w:rPr>
        <w:t>box</w:t>
      </w:r>
      <w:r w:rsidR="00881941">
        <w:rPr>
          <w:noProof/>
          <w:sz w:val="28"/>
          <w:szCs w:val="28"/>
          <w:lang w:val="ru-RU" w:eastAsia="ru-RU"/>
        </w:rPr>
        <w:t>, именем нерсонажа и его вероятностью.</w:t>
      </w:r>
    </w:p>
    <w:p w:rsidR="00D265D8" w:rsidRDefault="00D265D8">
      <w:pPr>
        <w:suppressAutoHyphens w:val="0"/>
        <w:spacing w:after="160" w:line="259" w:lineRule="auto"/>
        <w:rPr>
          <w:rFonts w:eastAsiaTheme="majorEastAsia"/>
          <w:b/>
          <w:noProof/>
          <w:sz w:val="32"/>
          <w:szCs w:val="32"/>
          <w:lang w:val="ru-RU" w:eastAsia="ru-RU"/>
        </w:rPr>
      </w:pPr>
      <w:r>
        <w:rPr>
          <w:b/>
          <w:noProof/>
          <w:lang w:val="ru-RU" w:eastAsia="ru-RU"/>
        </w:rPr>
        <w:br w:type="page"/>
      </w:r>
    </w:p>
    <w:p w:rsidR="00C627B5" w:rsidRDefault="00260785" w:rsidP="00D265D8">
      <w:pPr>
        <w:pStyle w:val="1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/>
          <w:noProof/>
          <w:color w:val="auto"/>
          <w:lang w:val="ru-RU" w:eastAsia="ru-RU"/>
        </w:rPr>
      </w:pPr>
      <w:bookmarkStart w:id="19" w:name="_Toc41431186"/>
      <w:r w:rsidRPr="00D5146F">
        <w:rPr>
          <w:rFonts w:ascii="Times New Roman" w:hAnsi="Times New Roman" w:cs="Times New Roman"/>
          <w:b/>
          <w:noProof/>
          <w:color w:val="auto"/>
          <w:lang w:val="ru-RU" w:eastAsia="ru-RU"/>
        </w:rPr>
        <w:lastRenderedPageBreak/>
        <w:t>Результаты</w:t>
      </w:r>
      <w:bookmarkEnd w:id="19"/>
    </w:p>
    <w:p w:rsidR="00D5146F" w:rsidRPr="00D5146F" w:rsidRDefault="00D5146F" w:rsidP="00D5146F">
      <w:pPr>
        <w:rPr>
          <w:lang w:val="ru-RU" w:eastAsia="ru-RU"/>
        </w:rPr>
      </w:pPr>
    </w:p>
    <w:p w:rsidR="00881941" w:rsidRDefault="005F657F" w:rsidP="00445474">
      <w:pPr>
        <w:spacing w:line="276" w:lineRule="auto"/>
        <w:rPr>
          <w:noProof/>
          <w:sz w:val="28"/>
          <w:szCs w:val="28"/>
          <w:lang w:val="ru-RU" w:eastAsia="ru-RU"/>
        </w:rPr>
      </w:pPr>
      <w:r w:rsidRPr="00633C0D">
        <w:rPr>
          <w:noProof/>
          <w:sz w:val="28"/>
          <w:szCs w:val="28"/>
          <w:lang w:val="ru-RU" w:eastAsia="ru-RU"/>
        </w:rPr>
        <w:t>В результате работы были рассмотрены различные методы локализации и классификации объектов на изображении</w:t>
      </w:r>
      <w:r w:rsidR="003E34EB" w:rsidRPr="00633C0D">
        <w:rPr>
          <w:noProof/>
          <w:sz w:val="28"/>
          <w:szCs w:val="28"/>
          <w:lang w:val="ru-RU" w:eastAsia="ru-RU"/>
        </w:rPr>
        <w:t xml:space="preserve">, получен опыт использования таких библиотек, как </w:t>
      </w:r>
      <w:r w:rsidR="003E34EB" w:rsidRPr="00633C0D">
        <w:rPr>
          <w:noProof/>
          <w:sz w:val="28"/>
          <w:szCs w:val="28"/>
          <w:lang w:val="en-US" w:eastAsia="ru-RU"/>
        </w:rPr>
        <w:t>tensorflow</w:t>
      </w:r>
      <w:r w:rsidR="003E34EB" w:rsidRPr="00633C0D">
        <w:rPr>
          <w:noProof/>
          <w:sz w:val="28"/>
          <w:szCs w:val="28"/>
          <w:lang w:val="ru-RU" w:eastAsia="ru-RU"/>
        </w:rPr>
        <w:t xml:space="preserve"> 2 и </w:t>
      </w:r>
      <w:r w:rsidR="003E34EB" w:rsidRPr="00633C0D">
        <w:rPr>
          <w:noProof/>
          <w:sz w:val="28"/>
          <w:szCs w:val="28"/>
          <w:lang w:val="en-US" w:eastAsia="ru-RU"/>
        </w:rPr>
        <w:t>opencv</w:t>
      </w:r>
      <w:r w:rsidR="003E34EB" w:rsidRPr="00633C0D">
        <w:rPr>
          <w:noProof/>
          <w:sz w:val="28"/>
          <w:szCs w:val="28"/>
          <w:lang w:val="ru-RU" w:eastAsia="ru-RU"/>
        </w:rPr>
        <w:t>. Была разработана и обучена модель, определяющая 18 персонажей (и их положение) из мультсериала “</w:t>
      </w:r>
      <w:r w:rsidR="003E34EB" w:rsidRPr="00633C0D">
        <w:rPr>
          <w:noProof/>
          <w:sz w:val="28"/>
          <w:szCs w:val="28"/>
          <w:lang w:val="en-US" w:eastAsia="ru-RU"/>
        </w:rPr>
        <w:t>The</w:t>
      </w:r>
      <w:r w:rsidR="003E34EB" w:rsidRPr="00633C0D">
        <w:rPr>
          <w:noProof/>
          <w:sz w:val="28"/>
          <w:szCs w:val="28"/>
          <w:lang w:val="ru-RU" w:eastAsia="ru-RU"/>
        </w:rPr>
        <w:t xml:space="preserve"> </w:t>
      </w:r>
      <w:r w:rsidR="003E34EB" w:rsidRPr="00633C0D">
        <w:rPr>
          <w:noProof/>
          <w:sz w:val="28"/>
          <w:szCs w:val="28"/>
          <w:lang w:val="en-US" w:eastAsia="ru-RU"/>
        </w:rPr>
        <w:t>Simpsons</w:t>
      </w:r>
      <w:r w:rsidR="003E34EB" w:rsidRPr="00633C0D">
        <w:rPr>
          <w:noProof/>
          <w:sz w:val="28"/>
          <w:szCs w:val="28"/>
          <w:lang w:val="ru-RU" w:eastAsia="ru-RU"/>
        </w:rPr>
        <w:t>”, а также подготовлено простое демонстрационное приложение с графическим пользовательским интерфейсом использования модели на практике.</w:t>
      </w:r>
      <w:r w:rsidR="009A526C" w:rsidRPr="00633C0D">
        <w:rPr>
          <w:noProof/>
          <w:sz w:val="28"/>
          <w:szCs w:val="28"/>
          <w:lang w:val="ru-RU" w:eastAsia="ru-RU"/>
        </w:rPr>
        <w:t xml:space="preserve"> Полученная модель продемо</w:t>
      </w:r>
      <w:r w:rsidR="00881941">
        <w:rPr>
          <w:noProof/>
          <w:sz w:val="28"/>
          <w:szCs w:val="28"/>
          <w:lang w:val="ru-RU" w:eastAsia="ru-RU"/>
        </w:rPr>
        <w:t>нстрировала точность предсказан</w:t>
      </w:r>
      <w:r w:rsidR="009A526C" w:rsidRPr="00633C0D">
        <w:rPr>
          <w:noProof/>
          <w:sz w:val="28"/>
          <w:szCs w:val="28"/>
          <w:lang w:val="ru-RU" w:eastAsia="ru-RU"/>
        </w:rPr>
        <w:t>ия персонажа 98.21% и среднюю квадратичную ошибку 532</w:t>
      </w:r>
      <w:r w:rsidR="004B465A" w:rsidRPr="00633C0D">
        <w:rPr>
          <w:noProof/>
          <w:sz w:val="28"/>
          <w:szCs w:val="28"/>
          <w:lang w:val="ru-RU" w:eastAsia="ru-RU"/>
        </w:rPr>
        <w:t xml:space="preserve"> на тестовых данных. Также была выполнена одна их ключевых поставленных задач – скорость работы модели: на само предсказание требуется от 0.03 до 0.1 секунды на </w:t>
      </w:r>
      <w:r w:rsidR="004B465A" w:rsidRPr="00633C0D">
        <w:rPr>
          <w:noProof/>
          <w:sz w:val="28"/>
          <w:szCs w:val="28"/>
          <w:lang w:val="en-US" w:eastAsia="ru-RU"/>
        </w:rPr>
        <w:t>CPU</w:t>
      </w:r>
      <w:r w:rsidR="004B465A" w:rsidRPr="00633C0D">
        <w:rPr>
          <w:noProof/>
          <w:sz w:val="28"/>
          <w:szCs w:val="28"/>
          <w:lang w:val="ru-RU" w:eastAsia="ru-RU"/>
        </w:rPr>
        <w:t>, что з</w:t>
      </w:r>
      <w:r w:rsidR="007059F0">
        <w:rPr>
          <w:noProof/>
          <w:sz w:val="28"/>
          <w:szCs w:val="28"/>
          <w:lang w:val="ru-RU" w:eastAsia="ru-RU"/>
        </w:rPr>
        <w:t>начительн</w:t>
      </w:r>
      <w:bookmarkStart w:id="20" w:name="_GoBack"/>
      <w:bookmarkEnd w:id="20"/>
      <w:r w:rsidR="00881941">
        <w:rPr>
          <w:noProof/>
          <w:sz w:val="28"/>
          <w:szCs w:val="28"/>
          <w:lang w:val="ru-RU" w:eastAsia="ru-RU"/>
        </w:rPr>
        <w:t>о превосходит скорость</w:t>
      </w:r>
      <w:r w:rsidR="004B465A" w:rsidRPr="00633C0D">
        <w:rPr>
          <w:noProof/>
          <w:sz w:val="28"/>
          <w:szCs w:val="28"/>
          <w:lang w:val="ru-RU" w:eastAsia="ru-RU"/>
        </w:rPr>
        <w:t xml:space="preserve"> работы решения автора датасета.</w:t>
      </w:r>
    </w:p>
    <w:p w:rsidR="00881941" w:rsidRDefault="00881941">
      <w:pPr>
        <w:suppressAutoHyphens w:val="0"/>
        <w:spacing w:after="160" w:line="259" w:lineRule="auto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br w:type="page"/>
      </w:r>
    </w:p>
    <w:p w:rsidR="00A9009C" w:rsidRPr="00633C0D" w:rsidRDefault="00A9009C" w:rsidP="00445474">
      <w:pPr>
        <w:spacing w:line="276" w:lineRule="auto"/>
        <w:rPr>
          <w:noProof/>
          <w:sz w:val="28"/>
          <w:szCs w:val="28"/>
          <w:lang w:val="ru-RU" w:eastAsia="ru-RU"/>
        </w:rPr>
      </w:pPr>
    </w:p>
    <w:p w:rsidR="004B465A" w:rsidRDefault="00260785" w:rsidP="00D265D8">
      <w:pPr>
        <w:pStyle w:val="1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/>
          <w:noProof/>
          <w:color w:val="auto"/>
          <w:lang w:val="ru-RU" w:eastAsia="ru-RU"/>
        </w:rPr>
      </w:pPr>
      <w:bookmarkStart w:id="21" w:name="_Toc41431187"/>
      <w:r w:rsidRPr="00D5146F">
        <w:rPr>
          <w:rFonts w:ascii="Times New Roman" w:hAnsi="Times New Roman" w:cs="Times New Roman"/>
          <w:b/>
          <w:noProof/>
          <w:color w:val="auto"/>
          <w:lang w:val="ru-RU" w:eastAsia="ru-RU"/>
        </w:rPr>
        <w:t>Дальнейшее развитие</w:t>
      </w:r>
      <w:bookmarkEnd w:id="21"/>
    </w:p>
    <w:p w:rsidR="00D5146F" w:rsidRPr="00D5146F" w:rsidRDefault="00D5146F" w:rsidP="00D5146F">
      <w:pPr>
        <w:rPr>
          <w:lang w:val="ru-RU" w:eastAsia="ru-RU"/>
        </w:rPr>
      </w:pPr>
    </w:p>
    <w:p w:rsidR="0048752E" w:rsidRDefault="0048752E" w:rsidP="00445474">
      <w:pPr>
        <w:spacing w:line="276" w:lineRule="auto"/>
        <w:rPr>
          <w:noProof/>
          <w:sz w:val="28"/>
          <w:szCs w:val="28"/>
          <w:lang w:val="ru-RU" w:eastAsia="ru-RU"/>
        </w:rPr>
      </w:pPr>
      <w:r w:rsidRPr="00633C0D">
        <w:rPr>
          <w:noProof/>
          <w:sz w:val="28"/>
          <w:szCs w:val="28"/>
          <w:lang w:val="ru-RU" w:eastAsia="ru-RU"/>
        </w:rPr>
        <w:t xml:space="preserve">Одним из возможных направлений развития полученной модели являеятся улучшение точности предсказания </w:t>
      </w:r>
      <w:r w:rsidRPr="00633C0D">
        <w:rPr>
          <w:noProof/>
          <w:sz w:val="28"/>
          <w:szCs w:val="28"/>
          <w:lang w:val="en-US" w:eastAsia="ru-RU"/>
        </w:rPr>
        <w:t>bounding</w:t>
      </w:r>
      <w:r w:rsidRPr="00633C0D">
        <w:rPr>
          <w:noProof/>
          <w:sz w:val="28"/>
          <w:szCs w:val="28"/>
          <w:lang w:val="ru-RU" w:eastAsia="ru-RU"/>
        </w:rPr>
        <w:t xml:space="preserve"> </w:t>
      </w:r>
      <w:r w:rsidRPr="00633C0D">
        <w:rPr>
          <w:noProof/>
          <w:sz w:val="28"/>
          <w:szCs w:val="28"/>
          <w:lang w:val="en-US" w:eastAsia="ru-RU"/>
        </w:rPr>
        <w:t>box</w:t>
      </w:r>
      <w:r w:rsidRPr="00633C0D">
        <w:rPr>
          <w:noProof/>
          <w:sz w:val="28"/>
          <w:szCs w:val="28"/>
          <w:lang w:val="ru-RU" w:eastAsia="ru-RU"/>
        </w:rPr>
        <w:t xml:space="preserve"> персонажей, так как </w:t>
      </w:r>
      <w:r w:rsidR="0079000E" w:rsidRPr="00633C0D">
        <w:rPr>
          <w:noProof/>
          <w:sz w:val="28"/>
          <w:szCs w:val="28"/>
          <w:lang w:val="ru-RU" w:eastAsia="ru-RU"/>
        </w:rPr>
        <w:t xml:space="preserve">иногда модель выделяет слишком большой </w:t>
      </w:r>
      <w:r w:rsidR="0079000E" w:rsidRPr="00633C0D">
        <w:rPr>
          <w:noProof/>
          <w:sz w:val="28"/>
          <w:szCs w:val="28"/>
          <w:lang w:val="en-US" w:eastAsia="ru-RU"/>
        </w:rPr>
        <w:t>bounding</w:t>
      </w:r>
      <w:r w:rsidR="0079000E" w:rsidRPr="00633C0D">
        <w:rPr>
          <w:noProof/>
          <w:sz w:val="28"/>
          <w:szCs w:val="28"/>
          <w:lang w:val="ru-RU" w:eastAsia="ru-RU"/>
        </w:rPr>
        <w:t xml:space="preserve"> </w:t>
      </w:r>
      <w:r w:rsidR="0079000E" w:rsidRPr="00633C0D">
        <w:rPr>
          <w:noProof/>
          <w:sz w:val="28"/>
          <w:szCs w:val="28"/>
          <w:lang w:val="en-US" w:eastAsia="ru-RU"/>
        </w:rPr>
        <w:t>box</w:t>
      </w:r>
      <w:r w:rsidR="0079000E" w:rsidRPr="00633C0D">
        <w:rPr>
          <w:noProof/>
          <w:sz w:val="28"/>
          <w:szCs w:val="28"/>
          <w:lang w:val="ru-RU" w:eastAsia="ru-RU"/>
        </w:rPr>
        <w:t>, особенно когда на изображении присутствует несколько персонажей.</w:t>
      </w:r>
    </w:p>
    <w:p w:rsidR="00881941" w:rsidRPr="00633C0D" w:rsidRDefault="00881941" w:rsidP="00445474">
      <w:pPr>
        <w:spacing w:line="276" w:lineRule="auto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>Еще одним направленеим развития является увеличения количества предсказываемых персонажей (классов коассификации). Это потребкет значительного увеличения датасета.</w:t>
      </w:r>
    </w:p>
    <w:p w:rsidR="00881941" w:rsidRDefault="00881941">
      <w:pPr>
        <w:suppressAutoHyphens w:val="0"/>
        <w:spacing w:after="160" w:line="259" w:lineRule="auto"/>
        <w:rPr>
          <w:rFonts w:eastAsiaTheme="majorEastAsia"/>
          <w:b/>
          <w:noProof/>
          <w:sz w:val="32"/>
          <w:szCs w:val="32"/>
          <w:lang w:val="ru-RU" w:eastAsia="ru-RU"/>
        </w:rPr>
      </w:pPr>
      <w:r>
        <w:rPr>
          <w:b/>
          <w:noProof/>
          <w:lang w:val="ru-RU" w:eastAsia="ru-RU"/>
        </w:rPr>
        <w:br w:type="page"/>
      </w:r>
    </w:p>
    <w:p w:rsidR="00C627B5" w:rsidRDefault="00260785" w:rsidP="00D265D8">
      <w:pPr>
        <w:pStyle w:val="1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/>
          <w:noProof/>
          <w:color w:val="auto"/>
          <w:lang w:val="ru-RU" w:eastAsia="ru-RU"/>
        </w:rPr>
      </w:pPr>
      <w:bookmarkStart w:id="22" w:name="_Toc41431188"/>
      <w:r w:rsidRPr="00D5146F">
        <w:rPr>
          <w:rFonts w:ascii="Times New Roman" w:hAnsi="Times New Roman" w:cs="Times New Roman"/>
          <w:b/>
          <w:noProof/>
          <w:color w:val="auto"/>
          <w:lang w:val="ru-RU" w:eastAsia="ru-RU"/>
        </w:rPr>
        <w:lastRenderedPageBreak/>
        <w:t>Список литературы</w:t>
      </w:r>
      <w:bookmarkEnd w:id="22"/>
    </w:p>
    <w:p w:rsidR="00D5146F" w:rsidRPr="00D5146F" w:rsidRDefault="00D5146F" w:rsidP="00D5146F">
      <w:pPr>
        <w:rPr>
          <w:lang w:val="ru-RU" w:eastAsia="ru-RU"/>
        </w:rPr>
      </w:pPr>
    </w:p>
    <w:p w:rsidR="0079000E" w:rsidRPr="00633C0D" w:rsidRDefault="0079000E" w:rsidP="00445474">
      <w:pPr>
        <w:pStyle w:val="a5"/>
        <w:numPr>
          <w:ilvl w:val="0"/>
          <w:numId w:val="9"/>
        </w:numPr>
        <w:spacing w:line="276" w:lineRule="auto"/>
        <w:ind w:left="0"/>
        <w:rPr>
          <w:noProof/>
          <w:sz w:val="28"/>
          <w:szCs w:val="28"/>
          <w:lang w:val="en-US" w:eastAsia="ru-RU"/>
        </w:rPr>
      </w:pPr>
      <w:r w:rsidRPr="00633C0D">
        <w:rPr>
          <w:noProof/>
          <w:sz w:val="28"/>
          <w:szCs w:val="28"/>
          <w:lang w:val="en-US" w:eastAsia="ru-RU"/>
        </w:rPr>
        <w:t xml:space="preserve">Introduction to Deep Learning – </w:t>
      </w:r>
      <w:r w:rsidRPr="00633C0D">
        <w:rPr>
          <w:noProof/>
          <w:sz w:val="28"/>
          <w:szCs w:val="28"/>
          <w:lang w:val="ru-RU" w:eastAsia="ru-RU"/>
        </w:rPr>
        <w:t>онлайн</w:t>
      </w:r>
      <w:r w:rsidRPr="00633C0D">
        <w:rPr>
          <w:noProof/>
          <w:sz w:val="28"/>
          <w:szCs w:val="28"/>
          <w:lang w:val="en-US" w:eastAsia="ru-RU"/>
        </w:rPr>
        <w:t xml:space="preserve"> </w:t>
      </w:r>
      <w:r w:rsidRPr="00633C0D">
        <w:rPr>
          <w:noProof/>
          <w:sz w:val="28"/>
          <w:szCs w:val="28"/>
          <w:lang w:val="ru-RU" w:eastAsia="ru-RU"/>
        </w:rPr>
        <w:t>курс</w:t>
      </w:r>
      <w:r w:rsidR="00006F4B" w:rsidRPr="00633C0D">
        <w:rPr>
          <w:noProof/>
          <w:sz w:val="28"/>
          <w:szCs w:val="28"/>
          <w:lang w:val="en-US" w:eastAsia="ru-RU"/>
        </w:rPr>
        <w:t xml:space="preserve"> (</w:t>
      </w:r>
      <w:r w:rsidR="00006F4B" w:rsidRPr="00633C0D">
        <w:rPr>
          <w:noProof/>
          <w:sz w:val="28"/>
          <w:szCs w:val="28"/>
          <w:lang w:val="ru-RU" w:eastAsia="ru-RU"/>
        </w:rPr>
        <w:t>проверено</w:t>
      </w:r>
      <w:r w:rsidR="00006F4B" w:rsidRPr="00633C0D">
        <w:rPr>
          <w:noProof/>
          <w:sz w:val="28"/>
          <w:szCs w:val="28"/>
          <w:lang w:val="en-US" w:eastAsia="ru-RU"/>
        </w:rPr>
        <w:t xml:space="preserve"> 26.05.2020) </w:t>
      </w:r>
      <w:r w:rsidRPr="00633C0D">
        <w:rPr>
          <w:noProof/>
          <w:sz w:val="28"/>
          <w:szCs w:val="28"/>
          <w:lang w:val="en-US" w:eastAsia="ru-RU"/>
        </w:rPr>
        <w:t>[</w:t>
      </w:r>
      <w:hyperlink r:id="rId20" w:history="1">
        <w:r w:rsidRPr="00633C0D">
          <w:rPr>
            <w:rStyle w:val="a3"/>
            <w:color w:val="auto"/>
            <w:sz w:val="28"/>
          </w:rPr>
          <w:t>https://www.coursera.org/learn/intro-to-deep-learning/</w:t>
        </w:r>
      </w:hyperlink>
      <w:r w:rsidRPr="00633C0D">
        <w:rPr>
          <w:noProof/>
          <w:sz w:val="28"/>
          <w:szCs w:val="28"/>
          <w:lang w:val="en-US" w:eastAsia="ru-RU"/>
        </w:rPr>
        <w:t>]</w:t>
      </w:r>
    </w:p>
    <w:p w:rsidR="0079000E" w:rsidRPr="00633C0D" w:rsidRDefault="002865B2" w:rsidP="00445474">
      <w:pPr>
        <w:pStyle w:val="a5"/>
        <w:numPr>
          <w:ilvl w:val="0"/>
          <w:numId w:val="9"/>
        </w:numPr>
        <w:spacing w:line="276" w:lineRule="auto"/>
        <w:ind w:left="0"/>
        <w:rPr>
          <w:noProof/>
          <w:sz w:val="28"/>
          <w:szCs w:val="28"/>
          <w:lang w:val="en-US" w:eastAsia="ru-RU"/>
        </w:rPr>
      </w:pPr>
      <w:r w:rsidRPr="00633C0D">
        <w:rPr>
          <w:noProof/>
          <w:sz w:val="28"/>
          <w:szCs w:val="28"/>
          <w:lang w:val="en-US" w:eastAsia="ru-RU"/>
        </w:rPr>
        <w:t xml:space="preserve">CS231n: Convolutional Neural Networks for Visual Recognition Spring 2017 – </w:t>
      </w:r>
      <w:r w:rsidRPr="00633C0D">
        <w:rPr>
          <w:noProof/>
          <w:sz w:val="28"/>
          <w:szCs w:val="28"/>
          <w:lang w:val="ru-RU" w:eastAsia="ru-RU"/>
        </w:rPr>
        <w:t>цикл</w:t>
      </w:r>
      <w:r w:rsidRPr="00633C0D">
        <w:rPr>
          <w:noProof/>
          <w:sz w:val="28"/>
          <w:szCs w:val="28"/>
          <w:lang w:val="en-US" w:eastAsia="ru-RU"/>
        </w:rPr>
        <w:t xml:space="preserve"> </w:t>
      </w:r>
      <w:r w:rsidRPr="00633C0D">
        <w:rPr>
          <w:noProof/>
          <w:sz w:val="28"/>
          <w:szCs w:val="28"/>
          <w:lang w:val="ru-RU" w:eastAsia="ru-RU"/>
        </w:rPr>
        <w:t>лекций</w:t>
      </w:r>
      <w:r w:rsidRPr="00633C0D">
        <w:rPr>
          <w:noProof/>
          <w:sz w:val="28"/>
          <w:szCs w:val="28"/>
          <w:lang w:val="en-US" w:eastAsia="ru-RU"/>
        </w:rPr>
        <w:t xml:space="preserve"> </w:t>
      </w:r>
      <w:r w:rsidR="00006F4B" w:rsidRPr="00633C0D">
        <w:rPr>
          <w:noProof/>
          <w:sz w:val="28"/>
          <w:szCs w:val="28"/>
          <w:lang w:val="en-US" w:eastAsia="ru-RU"/>
        </w:rPr>
        <w:t>(</w:t>
      </w:r>
      <w:r w:rsidR="00006F4B" w:rsidRPr="00633C0D">
        <w:rPr>
          <w:noProof/>
          <w:sz w:val="28"/>
          <w:szCs w:val="28"/>
          <w:lang w:val="ru-RU" w:eastAsia="ru-RU"/>
        </w:rPr>
        <w:t>проверено</w:t>
      </w:r>
      <w:r w:rsidR="00006F4B" w:rsidRPr="00633C0D">
        <w:rPr>
          <w:noProof/>
          <w:sz w:val="28"/>
          <w:szCs w:val="28"/>
          <w:lang w:val="en-US" w:eastAsia="ru-RU"/>
        </w:rPr>
        <w:t xml:space="preserve"> 26.05.2020) </w:t>
      </w:r>
      <w:r w:rsidRPr="00633C0D">
        <w:rPr>
          <w:noProof/>
          <w:sz w:val="28"/>
          <w:szCs w:val="28"/>
          <w:lang w:val="en-US" w:eastAsia="ru-RU"/>
        </w:rPr>
        <w:t>[</w:t>
      </w:r>
      <w:hyperlink r:id="rId21" w:history="1">
        <w:r w:rsidRPr="00633C0D">
          <w:rPr>
            <w:rStyle w:val="a3"/>
            <w:color w:val="auto"/>
            <w:sz w:val="28"/>
          </w:rPr>
          <w:t>http://cs231n.stanford.edu/2017/</w:t>
        </w:r>
      </w:hyperlink>
      <w:r w:rsidRPr="00633C0D">
        <w:rPr>
          <w:noProof/>
          <w:sz w:val="28"/>
          <w:szCs w:val="28"/>
          <w:lang w:val="en-US" w:eastAsia="ru-RU"/>
        </w:rPr>
        <w:t xml:space="preserve">] </w:t>
      </w:r>
    </w:p>
    <w:p w:rsidR="002865B2" w:rsidRPr="00633C0D" w:rsidRDefault="002865B2" w:rsidP="00445474">
      <w:pPr>
        <w:pStyle w:val="a5"/>
        <w:numPr>
          <w:ilvl w:val="0"/>
          <w:numId w:val="9"/>
        </w:numPr>
        <w:spacing w:line="276" w:lineRule="auto"/>
        <w:ind w:left="0"/>
        <w:rPr>
          <w:noProof/>
          <w:sz w:val="28"/>
          <w:szCs w:val="28"/>
          <w:lang w:val="ru-RU" w:eastAsia="ru-RU"/>
        </w:rPr>
      </w:pPr>
      <w:r w:rsidRPr="00633C0D">
        <w:rPr>
          <w:noProof/>
          <w:sz w:val="28"/>
          <w:szCs w:val="28"/>
          <w:lang w:val="ru-RU" w:eastAsia="ru-RU"/>
        </w:rPr>
        <w:t xml:space="preserve">Нейронные сети и компьютерное зрение – онлайн курс </w:t>
      </w:r>
      <w:r w:rsidR="00006F4B" w:rsidRPr="00633C0D">
        <w:rPr>
          <w:noProof/>
          <w:sz w:val="28"/>
          <w:szCs w:val="28"/>
          <w:lang w:val="ru-RU" w:eastAsia="ru-RU"/>
        </w:rPr>
        <w:t xml:space="preserve">(проверено 26.05.2020) </w:t>
      </w:r>
      <w:r w:rsidRPr="00633C0D">
        <w:rPr>
          <w:noProof/>
          <w:sz w:val="28"/>
          <w:szCs w:val="28"/>
          <w:lang w:val="ru-RU" w:eastAsia="ru-RU"/>
        </w:rPr>
        <w:t>[</w:t>
      </w:r>
      <w:hyperlink r:id="rId22" w:history="1">
        <w:r w:rsidRPr="00633C0D">
          <w:rPr>
            <w:rStyle w:val="a3"/>
            <w:color w:val="auto"/>
            <w:sz w:val="28"/>
          </w:rPr>
          <w:t>https</w:t>
        </w:r>
        <w:r w:rsidRPr="00633C0D">
          <w:rPr>
            <w:rStyle w:val="a3"/>
            <w:color w:val="auto"/>
            <w:sz w:val="28"/>
            <w:lang w:val="ru-RU"/>
          </w:rPr>
          <w:t>://</w:t>
        </w:r>
        <w:proofErr w:type="spellStart"/>
        <w:r w:rsidRPr="00633C0D">
          <w:rPr>
            <w:rStyle w:val="a3"/>
            <w:color w:val="auto"/>
            <w:sz w:val="28"/>
          </w:rPr>
          <w:t>stepik</w:t>
        </w:r>
        <w:proofErr w:type="spellEnd"/>
        <w:r w:rsidRPr="00633C0D">
          <w:rPr>
            <w:rStyle w:val="a3"/>
            <w:color w:val="auto"/>
            <w:sz w:val="28"/>
            <w:lang w:val="ru-RU"/>
          </w:rPr>
          <w:t>.</w:t>
        </w:r>
        <w:r w:rsidRPr="00633C0D">
          <w:rPr>
            <w:rStyle w:val="a3"/>
            <w:color w:val="auto"/>
            <w:sz w:val="28"/>
          </w:rPr>
          <w:t>org</w:t>
        </w:r>
        <w:r w:rsidRPr="00633C0D">
          <w:rPr>
            <w:rStyle w:val="a3"/>
            <w:color w:val="auto"/>
            <w:sz w:val="28"/>
            <w:lang w:val="ru-RU"/>
          </w:rPr>
          <w:t>/</w:t>
        </w:r>
        <w:r w:rsidRPr="00633C0D">
          <w:rPr>
            <w:rStyle w:val="a3"/>
            <w:color w:val="auto"/>
            <w:sz w:val="28"/>
          </w:rPr>
          <w:t>course</w:t>
        </w:r>
        <w:r w:rsidRPr="00633C0D">
          <w:rPr>
            <w:rStyle w:val="a3"/>
            <w:color w:val="auto"/>
            <w:sz w:val="28"/>
            <w:lang w:val="ru-RU"/>
          </w:rPr>
          <w:t>/50352/</w:t>
        </w:r>
        <w:r w:rsidRPr="00633C0D">
          <w:rPr>
            <w:rStyle w:val="a3"/>
            <w:color w:val="auto"/>
            <w:sz w:val="28"/>
          </w:rPr>
          <w:t>syllabus</w:t>
        </w:r>
      </w:hyperlink>
      <w:r w:rsidRPr="00633C0D">
        <w:rPr>
          <w:noProof/>
          <w:sz w:val="28"/>
          <w:szCs w:val="28"/>
          <w:lang w:val="ru-RU" w:eastAsia="ru-RU"/>
        </w:rPr>
        <w:t>]</w:t>
      </w:r>
    </w:p>
    <w:p w:rsidR="002865B2" w:rsidRPr="00633C0D" w:rsidRDefault="002865B2" w:rsidP="00445474">
      <w:pPr>
        <w:pStyle w:val="a5"/>
        <w:numPr>
          <w:ilvl w:val="0"/>
          <w:numId w:val="9"/>
        </w:numPr>
        <w:spacing w:line="276" w:lineRule="auto"/>
        <w:ind w:left="0"/>
        <w:rPr>
          <w:noProof/>
          <w:sz w:val="28"/>
          <w:szCs w:val="28"/>
          <w:lang w:val="ru-RU" w:eastAsia="ru-RU"/>
        </w:rPr>
      </w:pPr>
      <w:r w:rsidRPr="00633C0D">
        <w:rPr>
          <w:noProof/>
          <w:sz w:val="28"/>
          <w:szCs w:val="28"/>
          <w:lang w:val="ru-RU" w:eastAsia="ru-RU"/>
        </w:rPr>
        <w:t>The Simpsons Characters Data – датасет для обучения и статья с писанием решения автора датасета [</w:t>
      </w:r>
      <w:hyperlink r:id="rId23" w:history="1">
        <w:r w:rsidRPr="00633C0D">
          <w:rPr>
            <w:rStyle w:val="a3"/>
            <w:color w:val="auto"/>
            <w:sz w:val="28"/>
          </w:rPr>
          <w:t>https</w:t>
        </w:r>
        <w:r w:rsidRPr="00633C0D">
          <w:rPr>
            <w:rStyle w:val="a3"/>
            <w:color w:val="auto"/>
            <w:sz w:val="28"/>
            <w:lang w:val="ru-RU"/>
          </w:rPr>
          <w:t>://</w:t>
        </w:r>
        <w:r w:rsidRPr="00633C0D">
          <w:rPr>
            <w:rStyle w:val="a3"/>
            <w:color w:val="auto"/>
            <w:sz w:val="28"/>
          </w:rPr>
          <w:t>www</w:t>
        </w:r>
        <w:r w:rsidRPr="00633C0D">
          <w:rPr>
            <w:rStyle w:val="a3"/>
            <w:color w:val="auto"/>
            <w:sz w:val="28"/>
            <w:lang w:val="ru-RU"/>
          </w:rPr>
          <w:t>.</w:t>
        </w:r>
        <w:proofErr w:type="spellStart"/>
        <w:r w:rsidRPr="00633C0D">
          <w:rPr>
            <w:rStyle w:val="a3"/>
            <w:color w:val="auto"/>
            <w:sz w:val="28"/>
          </w:rPr>
          <w:t>kaggle</w:t>
        </w:r>
        <w:proofErr w:type="spellEnd"/>
        <w:r w:rsidRPr="00633C0D">
          <w:rPr>
            <w:rStyle w:val="a3"/>
            <w:color w:val="auto"/>
            <w:sz w:val="28"/>
            <w:lang w:val="ru-RU"/>
          </w:rPr>
          <w:t>.</w:t>
        </w:r>
        <w:r w:rsidRPr="00633C0D">
          <w:rPr>
            <w:rStyle w:val="a3"/>
            <w:color w:val="auto"/>
            <w:sz w:val="28"/>
          </w:rPr>
          <w:t>com</w:t>
        </w:r>
        <w:r w:rsidRPr="00633C0D">
          <w:rPr>
            <w:rStyle w:val="a3"/>
            <w:color w:val="auto"/>
            <w:sz w:val="28"/>
            <w:lang w:val="ru-RU"/>
          </w:rPr>
          <w:t>/</w:t>
        </w:r>
        <w:proofErr w:type="spellStart"/>
        <w:r w:rsidRPr="00633C0D">
          <w:rPr>
            <w:rStyle w:val="a3"/>
            <w:color w:val="auto"/>
            <w:sz w:val="28"/>
          </w:rPr>
          <w:t>alexattia</w:t>
        </w:r>
        <w:proofErr w:type="spellEnd"/>
        <w:r w:rsidRPr="00633C0D">
          <w:rPr>
            <w:rStyle w:val="a3"/>
            <w:color w:val="auto"/>
            <w:sz w:val="28"/>
            <w:lang w:val="ru-RU"/>
          </w:rPr>
          <w:t>/</w:t>
        </w:r>
        <w:r w:rsidRPr="00633C0D">
          <w:rPr>
            <w:rStyle w:val="a3"/>
            <w:color w:val="auto"/>
            <w:sz w:val="28"/>
          </w:rPr>
          <w:t>the</w:t>
        </w:r>
        <w:r w:rsidRPr="00633C0D">
          <w:rPr>
            <w:rStyle w:val="a3"/>
            <w:color w:val="auto"/>
            <w:sz w:val="28"/>
            <w:lang w:val="ru-RU"/>
          </w:rPr>
          <w:t>-</w:t>
        </w:r>
        <w:proofErr w:type="spellStart"/>
        <w:r w:rsidRPr="00633C0D">
          <w:rPr>
            <w:rStyle w:val="a3"/>
            <w:color w:val="auto"/>
            <w:sz w:val="28"/>
          </w:rPr>
          <w:t>simpsons</w:t>
        </w:r>
        <w:proofErr w:type="spellEnd"/>
        <w:r w:rsidRPr="00633C0D">
          <w:rPr>
            <w:rStyle w:val="a3"/>
            <w:color w:val="auto"/>
            <w:sz w:val="28"/>
            <w:lang w:val="ru-RU"/>
          </w:rPr>
          <w:t>-</w:t>
        </w:r>
        <w:r w:rsidRPr="00633C0D">
          <w:rPr>
            <w:rStyle w:val="a3"/>
            <w:color w:val="auto"/>
            <w:sz w:val="28"/>
          </w:rPr>
          <w:t>characters</w:t>
        </w:r>
        <w:r w:rsidRPr="00633C0D">
          <w:rPr>
            <w:rStyle w:val="a3"/>
            <w:color w:val="auto"/>
            <w:sz w:val="28"/>
            <w:lang w:val="ru-RU"/>
          </w:rPr>
          <w:t>-</w:t>
        </w:r>
        <w:r w:rsidRPr="00633C0D">
          <w:rPr>
            <w:rStyle w:val="a3"/>
            <w:color w:val="auto"/>
            <w:sz w:val="28"/>
          </w:rPr>
          <w:t>dataset</w:t>
        </w:r>
      </w:hyperlink>
      <w:r w:rsidRPr="00633C0D">
        <w:rPr>
          <w:noProof/>
          <w:sz w:val="28"/>
          <w:szCs w:val="28"/>
          <w:lang w:val="ru-RU" w:eastAsia="ru-RU"/>
        </w:rPr>
        <w:t>]</w:t>
      </w:r>
    </w:p>
    <w:p w:rsidR="001F3D53" w:rsidRDefault="000C08A3" w:rsidP="00445474">
      <w:pPr>
        <w:pStyle w:val="a5"/>
        <w:numPr>
          <w:ilvl w:val="0"/>
          <w:numId w:val="9"/>
        </w:numPr>
        <w:spacing w:line="276" w:lineRule="auto"/>
        <w:ind w:left="0"/>
        <w:rPr>
          <w:noProof/>
          <w:sz w:val="28"/>
          <w:szCs w:val="28"/>
          <w:lang w:val="ru-RU" w:eastAsia="ru-RU"/>
        </w:rPr>
      </w:pPr>
      <w:r w:rsidRPr="00633C0D">
        <w:rPr>
          <w:noProof/>
          <w:sz w:val="28"/>
          <w:szCs w:val="28"/>
          <w:lang w:val="ru-RU" w:eastAsia="ru-RU"/>
        </w:rPr>
        <w:t xml:space="preserve">Оффициальный сайт </w:t>
      </w:r>
      <w:r w:rsidRPr="00633C0D">
        <w:rPr>
          <w:noProof/>
          <w:sz w:val="28"/>
          <w:szCs w:val="28"/>
          <w:lang w:val="en-US" w:eastAsia="ru-RU"/>
        </w:rPr>
        <w:t>tensorflow</w:t>
      </w:r>
      <w:r w:rsidRPr="00633C0D">
        <w:rPr>
          <w:noProof/>
          <w:sz w:val="28"/>
          <w:szCs w:val="28"/>
          <w:lang w:val="ru-RU" w:eastAsia="ru-RU"/>
        </w:rPr>
        <w:t xml:space="preserve"> [</w:t>
      </w:r>
      <w:hyperlink r:id="rId24" w:history="1">
        <w:r w:rsidRPr="00633C0D">
          <w:rPr>
            <w:rStyle w:val="a3"/>
            <w:color w:val="auto"/>
            <w:sz w:val="28"/>
          </w:rPr>
          <w:t>https</w:t>
        </w:r>
        <w:r w:rsidRPr="00633C0D">
          <w:rPr>
            <w:rStyle w:val="a3"/>
            <w:color w:val="auto"/>
            <w:sz w:val="28"/>
            <w:lang w:val="ru-RU"/>
          </w:rPr>
          <w:t>://</w:t>
        </w:r>
        <w:r w:rsidRPr="00633C0D">
          <w:rPr>
            <w:rStyle w:val="a3"/>
            <w:color w:val="auto"/>
            <w:sz w:val="28"/>
          </w:rPr>
          <w:t>www</w:t>
        </w:r>
        <w:r w:rsidRPr="00633C0D">
          <w:rPr>
            <w:rStyle w:val="a3"/>
            <w:color w:val="auto"/>
            <w:sz w:val="28"/>
            <w:lang w:val="ru-RU"/>
          </w:rPr>
          <w:t>.</w:t>
        </w:r>
        <w:proofErr w:type="spellStart"/>
        <w:r w:rsidRPr="00633C0D">
          <w:rPr>
            <w:rStyle w:val="a3"/>
            <w:color w:val="auto"/>
            <w:sz w:val="28"/>
          </w:rPr>
          <w:t>tensorflow</w:t>
        </w:r>
        <w:proofErr w:type="spellEnd"/>
        <w:r w:rsidRPr="00633C0D">
          <w:rPr>
            <w:rStyle w:val="a3"/>
            <w:color w:val="auto"/>
            <w:sz w:val="28"/>
            <w:lang w:val="ru-RU"/>
          </w:rPr>
          <w:t>.</w:t>
        </w:r>
        <w:r w:rsidRPr="00633C0D">
          <w:rPr>
            <w:rStyle w:val="a3"/>
            <w:color w:val="auto"/>
            <w:sz w:val="28"/>
          </w:rPr>
          <w:t>org</w:t>
        </w:r>
        <w:r w:rsidRPr="00633C0D">
          <w:rPr>
            <w:rStyle w:val="a3"/>
            <w:color w:val="auto"/>
            <w:sz w:val="28"/>
            <w:lang w:val="ru-RU"/>
          </w:rPr>
          <w:t>/</w:t>
        </w:r>
        <w:r w:rsidRPr="00633C0D">
          <w:rPr>
            <w:rStyle w:val="a3"/>
            <w:color w:val="auto"/>
            <w:sz w:val="28"/>
          </w:rPr>
          <w:t>tutorials</w:t>
        </w:r>
      </w:hyperlink>
      <w:r w:rsidRPr="00633C0D">
        <w:rPr>
          <w:noProof/>
          <w:sz w:val="28"/>
          <w:szCs w:val="28"/>
          <w:lang w:val="ru-RU" w:eastAsia="ru-RU"/>
        </w:rPr>
        <w:t>]</w:t>
      </w:r>
    </w:p>
    <w:p w:rsidR="001F3D53" w:rsidRDefault="001F3D53">
      <w:pPr>
        <w:suppressAutoHyphens w:val="0"/>
        <w:spacing w:after="160" w:line="259" w:lineRule="auto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br w:type="page"/>
      </w:r>
    </w:p>
    <w:p w:rsidR="00006F4B" w:rsidRDefault="001F3D53" w:rsidP="001F3D53">
      <w:pPr>
        <w:pStyle w:val="1"/>
        <w:numPr>
          <w:ilvl w:val="0"/>
          <w:numId w:val="18"/>
        </w:numPr>
        <w:rPr>
          <w:rFonts w:ascii="Times New Roman" w:hAnsi="Times New Roman" w:cs="Times New Roman"/>
          <w:noProof/>
          <w:color w:val="auto"/>
          <w:lang w:val="ru-RU" w:eastAsia="ru-RU"/>
        </w:rPr>
      </w:pPr>
      <w:bookmarkStart w:id="23" w:name="_Toc41431189"/>
      <w:r w:rsidRPr="001F3D53">
        <w:rPr>
          <w:rFonts w:ascii="Times New Roman" w:hAnsi="Times New Roman" w:cs="Times New Roman"/>
          <w:b/>
          <w:noProof/>
          <w:color w:val="auto"/>
          <w:lang w:val="ru-RU" w:eastAsia="ru-RU"/>
        </w:rPr>
        <w:lastRenderedPageBreak/>
        <w:t>Приложение</w:t>
      </w:r>
      <w:bookmarkEnd w:id="23"/>
    </w:p>
    <w:p w:rsidR="001F3D53" w:rsidRDefault="001F3D53" w:rsidP="001F3D53">
      <w:pPr>
        <w:rPr>
          <w:sz w:val="28"/>
          <w:szCs w:val="28"/>
          <w:lang w:val="ru-RU" w:eastAsia="ru-RU"/>
        </w:rPr>
      </w:pPr>
    </w:p>
    <w:p w:rsidR="001F3D53" w:rsidRDefault="001F3D53" w:rsidP="001F3D53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ru-RU" w:eastAsia="ru-RU"/>
        </w:rPr>
        <w:t>П</w:t>
      </w:r>
      <w:r w:rsidRPr="001F3D53">
        <w:rPr>
          <w:sz w:val="28"/>
          <w:szCs w:val="28"/>
          <w:lang w:val="ru-RU" w:eastAsia="ru-RU"/>
        </w:rPr>
        <w:t>редобработка данных</w:t>
      </w:r>
      <w:r>
        <w:rPr>
          <w:sz w:val="28"/>
          <w:szCs w:val="28"/>
          <w:lang w:val="en-US" w:eastAsia="ru-RU"/>
        </w:rPr>
        <w:t>:</w:t>
      </w:r>
    </w:p>
    <w:p w:rsidR="0064407E" w:rsidRDefault="0064407E" w:rsidP="001F3D53">
      <w:pPr>
        <w:rPr>
          <w:sz w:val="28"/>
          <w:szCs w:val="28"/>
          <w:lang w:val="en-US" w:eastAsia="ru-RU"/>
        </w:rPr>
      </w:pPr>
    </w:p>
    <w:p w:rsidR="001F3D53" w:rsidRDefault="001F3D53" w:rsidP="001F3D53">
      <w:pPr>
        <w:rPr>
          <w:sz w:val="28"/>
          <w:szCs w:val="28"/>
          <w:lang w:val="en-US" w:eastAsia="ru-RU"/>
        </w:rPr>
      </w:pPr>
      <w:r w:rsidRPr="001F3D53">
        <w:rPr>
          <w:sz w:val="28"/>
          <w:szCs w:val="28"/>
          <w:lang w:val="en-US" w:eastAsia="ru-RU"/>
        </w:rPr>
        <w:drawing>
          <wp:inline distT="0" distB="0" distL="0" distR="0" wp14:anchorId="2ADBB8A3" wp14:editId="3DBB3A9E">
            <wp:extent cx="6096434" cy="3657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0781" cy="366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7E" w:rsidRDefault="0064407E" w:rsidP="001F3D53">
      <w:pPr>
        <w:rPr>
          <w:sz w:val="28"/>
          <w:szCs w:val="28"/>
          <w:lang w:val="ru-RU" w:eastAsia="ru-RU"/>
        </w:rPr>
      </w:pPr>
    </w:p>
    <w:p w:rsidR="0064407E" w:rsidRDefault="0064407E" w:rsidP="001F3D53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ru-RU" w:eastAsia="ru-RU"/>
        </w:rPr>
        <w:t xml:space="preserve">Загрузка </w:t>
      </w:r>
      <w:proofErr w:type="spellStart"/>
      <w:r>
        <w:rPr>
          <w:sz w:val="28"/>
          <w:szCs w:val="28"/>
          <w:lang w:val="ru-RU" w:eastAsia="ru-RU"/>
        </w:rPr>
        <w:t>датасета</w:t>
      </w:r>
      <w:proofErr w:type="spellEnd"/>
      <w:r>
        <w:rPr>
          <w:sz w:val="28"/>
          <w:szCs w:val="28"/>
          <w:lang w:val="en-US" w:eastAsia="ru-RU"/>
        </w:rPr>
        <w:t>:</w:t>
      </w:r>
    </w:p>
    <w:p w:rsidR="0064407E" w:rsidRDefault="0064407E" w:rsidP="001F3D53">
      <w:pPr>
        <w:rPr>
          <w:sz w:val="28"/>
          <w:szCs w:val="28"/>
          <w:lang w:val="en-US" w:eastAsia="ru-RU"/>
        </w:rPr>
      </w:pPr>
    </w:p>
    <w:p w:rsidR="0064407E" w:rsidRDefault="0064407E" w:rsidP="001F3D53">
      <w:pPr>
        <w:rPr>
          <w:sz w:val="28"/>
          <w:szCs w:val="28"/>
          <w:lang w:val="en-US" w:eastAsia="ru-RU"/>
        </w:rPr>
      </w:pPr>
      <w:r w:rsidRPr="0064407E">
        <w:rPr>
          <w:sz w:val="28"/>
          <w:szCs w:val="28"/>
          <w:lang w:val="en-US" w:eastAsia="ru-RU"/>
        </w:rPr>
        <w:drawing>
          <wp:inline distT="0" distB="0" distL="0" distR="0" wp14:anchorId="368115A6" wp14:editId="4B51693E">
            <wp:extent cx="4876800" cy="8042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2382" cy="80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7E" w:rsidRDefault="0064407E" w:rsidP="001F3D53">
      <w:pPr>
        <w:rPr>
          <w:sz w:val="28"/>
          <w:szCs w:val="28"/>
          <w:lang w:val="en-US" w:eastAsia="ru-RU"/>
        </w:rPr>
      </w:pPr>
      <w:r w:rsidRPr="0064407E">
        <w:rPr>
          <w:sz w:val="28"/>
          <w:szCs w:val="28"/>
          <w:lang w:val="en-US" w:eastAsia="ru-RU"/>
        </w:rPr>
        <w:drawing>
          <wp:inline distT="0" distB="0" distL="0" distR="0" wp14:anchorId="3E7210C7" wp14:editId="08F120E1">
            <wp:extent cx="5939790" cy="1878965"/>
            <wp:effectExtent l="0" t="0" r="381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07E">
        <w:rPr>
          <w:sz w:val="28"/>
          <w:szCs w:val="28"/>
          <w:lang w:val="en-US" w:eastAsia="ru-RU"/>
        </w:rPr>
        <w:drawing>
          <wp:inline distT="0" distB="0" distL="0" distR="0" wp14:anchorId="361BD0EE" wp14:editId="60D3E0E1">
            <wp:extent cx="4023709" cy="41913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7E" w:rsidRDefault="0064407E">
      <w:pPr>
        <w:suppressAutoHyphens w:val="0"/>
        <w:spacing w:after="160" w:line="259" w:lineRule="auto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br w:type="page"/>
      </w:r>
    </w:p>
    <w:p w:rsidR="0064407E" w:rsidRDefault="0064407E" w:rsidP="001F3D53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ru-RU" w:eastAsia="ru-RU"/>
        </w:rPr>
        <w:lastRenderedPageBreak/>
        <w:t>Структура модели</w:t>
      </w:r>
      <w:r>
        <w:rPr>
          <w:sz w:val="28"/>
          <w:szCs w:val="28"/>
          <w:lang w:val="en-US" w:eastAsia="ru-RU"/>
        </w:rPr>
        <w:t>:</w:t>
      </w:r>
    </w:p>
    <w:p w:rsidR="0064407E" w:rsidRDefault="0064407E" w:rsidP="001F3D53">
      <w:pPr>
        <w:rPr>
          <w:sz w:val="28"/>
          <w:szCs w:val="28"/>
          <w:lang w:val="en-US" w:eastAsia="ru-RU"/>
        </w:rPr>
      </w:pPr>
    </w:p>
    <w:p w:rsidR="0064407E" w:rsidRDefault="0064407E" w:rsidP="001F3D53">
      <w:pPr>
        <w:rPr>
          <w:sz w:val="28"/>
          <w:szCs w:val="28"/>
          <w:lang w:val="en-US" w:eastAsia="ru-RU"/>
        </w:rPr>
      </w:pPr>
      <w:r w:rsidRPr="0064407E">
        <w:rPr>
          <w:sz w:val="28"/>
          <w:szCs w:val="28"/>
          <w:lang w:val="en-US" w:eastAsia="ru-RU"/>
        </w:rPr>
        <w:drawing>
          <wp:inline distT="0" distB="0" distL="0" distR="0" wp14:anchorId="2B0841A6" wp14:editId="4BF94361">
            <wp:extent cx="6141507" cy="46786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48201" cy="46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7E" w:rsidRDefault="0064407E" w:rsidP="001F3D53">
      <w:pPr>
        <w:rPr>
          <w:sz w:val="28"/>
          <w:szCs w:val="28"/>
          <w:lang w:val="en-US" w:eastAsia="ru-RU"/>
        </w:rPr>
      </w:pPr>
    </w:p>
    <w:p w:rsidR="0064407E" w:rsidRDefault="0064407E" w:rsidP="001F3D53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ru-RU" w:eastAsia="ru-RU"/>
        </w:rPr>
        <w:t>Обучение</w:t>
      </w:r>
      <w:r>
        <w:rPr>
          <w:sz w:val="28"/>
          <w:szCs w:val="28"/>
          <w:lang w:val="en-US" w:eastAsia="ru-RU"/>
        </w:rPr>
        <w:t>:</w:t>
      </w:r>
    </w:p>
    <w:p w:rsidR="0064407E" w:rsidRDefault="0064407E" w:rsidP="001F3D53">
      <w:pPr>
        <w:rPr>
          <w:sz w:val="28"/>
          <w:szCs w:val="28"/>
          <w:lang w:val="en-US" w:eastAsia="ru-RU"/>
        </w:rPr>
      </w:pPr>
    </w:p>
    <w:p w:rsidR="0064407E" w:rsidRDefault="0064407E" w:rsidP="001F3D53">
      <w:pPr>
        <w:rPr>
          <w:sz w:val="28"/>
          <w:szCs w:val="28"/>
          <w:lang w:val="en-US" w:eastAsia="ru-RU"/>
        </w:rPr>
      </w:pPr>
      <w:r w:rsidRPr="0064407E">
        <w:rPr>
          <w:sz w:val="28"/>
          <w:szCs w:val="28"/>
          <w:lang w:val="en-US" w:eastAsia="ru-RU"/>
        </w:rPr>
        <w:drawing>
          <wp:inline distT="0" distB="0" distL="0" distR="0" wp14:anchorId="54864B1E" wp14:editId="2DF04F16">
            <wp:extent cx="5939790" cy="90043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7E" w:rsidRPr="0064407E" w:rsidRDefault="0064407E" w:rsidP="001F3D53">
      <w:pPr>
        <w:rPr>
          <w:sz w:val="28"/>
          <w:szCs w:val="28"/>
          <w:lang w:val="en-US" w:eastAsia="ru-RU"/>
        </w:rPr>
      </w:pPr>
      <w:r w:rsidRPr="0064407E">
        <w:rPr>
          <w:sz w:val="28"/>
          <w:szCs w:val="28"/>
          <w:lang w:val="en-US" w:eastAsia="ru-RU"/>
        </w:rPr>
        <w:drawing>
          <wp:inline distT="0" distB="0" distL="0" distR="0" wp14:anchorId="05D2A929" wp14:editId="3C63F939">
            <wp:extent cx="5939790" cy="114427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07E">
        <w:rPr>
          <w:sz w:val="28"/>
          <w:szCs w:val="28"/>
          <w:lang w:val="en-US" w:eastAsia="ru-RU"/>
        </w:rPr>
        <w:drawing>
          <wp:inline distT="0" distB="0" distL="0" distR="0" wp14:anchorId="71A107F6" wp14:editId="34CD049E">
            <wp:extent cx="3848100" cy="97906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16325" cy="99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07E" w:rsidRPr="0064407E" w:rsidSect="001F3D5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E20" w:rsidRDefault="006C3E20" w:rsidP="000C08A3">
      <w:r>
        <w:separator/>
      </w:r>
    </w:p>
  </w:endnote>
  <w:endnote w:type="continuationSeparator" w:id="0">
    <w:p w:rsidR="006C3E20" w:rsidRDefault="006C3E20" w:rsidP="000C0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1837066"/>
      <w:docPartObj>
        <w:docPartGallery w:val="Page Numbers (Bottom of Page)"/>
        <w:docPartUnique/>
      </w:docPartObj>
    </w:sdtPr>
    <w:sdtContent>
      <w:p w:rsidR="001F3D53" w:rsidRDefault="001F3D5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59F0" w:rsidRPr="007059F0">
          <w:rPr>
            <w:noProof/>
            <w:lang w:val="ru-RU"/>
          </w:rPr>
          <w:t>19</w:t>
        </w:r>
        <w:r>
          <w:fldChar w:fldCharType="end"/>
        </w:r>
      </w:p>
    </w:sdtContent>
  </w:sdt>
  <w:p w:rsidR="001F3D53" w:rsidRDefault="001F3D5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E20" w:rsidRDefault="006C3E20" w:rsidP="000C08A3">
      <w:r>
        <w:separator/>
      </w:r>
    </w:p>
  </w:footnote>
  <w:footnote w:type="continuationSeparator" w:id="0">
    <w:p w:rsidR="006C3E20" w:rsidRDefault="006C3E20" w:rsidP="000C0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591D"/>
    <w:multiLevelType w:val="hybridMultilevel"/>
    <w:tmpl w:val="5E38F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4150"/>
    <w:multiLevelType w:val="hybridMultilevel"/>
    <w:tmpl w:val="2CDA0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C7649"/>
    <w:multiLevelType w:val="hybridMultilevel"/>
    <w:tmpl w:val="A3DA72EC"/>
    <w:lvl w:ilvl="0" w:tplc="638A3E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26525B"/>
    <w:multiLevelType w:val="multilevel"/>
    <w:tmpl w:val="CA0A7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0D02444"/>
    <w:multiLevelType w:val="hybridMultilevel"/>
    <w:tmpl w:val="91D4DF1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F85AC5"/>
    <w:multiLevelType w:val="multilevel"/>
    <w:tmpl w:val="E9E225B2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30416068"/>
    <w:multiLevelType w:val="multilevel"/>
    <w:tmpl w:val="0C06A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1646D19"/>
    <w:multiLevelType w:val="multilevel"/>
    <w:tmpl w:val="5EDEDFDE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9870C0"/>
    <w:multiLevelType w:val="hybridMultilevel"/>
    <w:tmpl w:val="C4E043F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47C1907"/>
    <w:multiLevelType w:val="multilevel"/>
    <w:tmpl w:val="AE1CEF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5A75C78"/>
    <w:multiLevelType w:val="hybridMultilevel"/>
    <w:tmpl w:val="80BC0A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91889"/>
    <w:multiLevelType w:val="hybridMultilevel"/>
    <w:tmpl w:val="329630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82575"/>
    <w:multiLevelType w:val="hybridMultilevel"/>
    <w:tmpl w:val="4A74AE5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4A8A4CA3"/>
    <w:multiLevelType w:val="multilevel"/>
    <w:tmpl w:val="AB404038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2BC2D0F"/>
    <w:multiLevelType w:val="multilevel"/>
    <w:tmpl w:val="AC945002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5A9608EA"/>
    <w:multiLevelType w:val="hybridMultilevel"/>
    <w:tmpl w:val="5FA4A948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5D95654C"/>
    <w:multiLevelType w:val="hybridMultilevel"/>
    <w:tmpl w:val="399A2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137D7"/>
    <w:multiLevelType w:val="multilevel"/>
    <w:tmpl w:val="CBB6A6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08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/>
      </w:rPr>
    </w:lvl>
  </w:abstractNum>
  <w:abstractNum w:abstractNumId="18" w15:restartNumberingAfterBreak="0">
    <w:nsid w:val="694841E1"/>
    <w:multiLevelType w:val="hybridMultilevel"/>
    <w:tmpl w:val="EB6C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B2781"/>
    <w:multiLevelType w:val="hybridMultilevel"/>
    <w:tmpl w:val="33629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995723"/>
    <w:multiLevelType w:val="multilevel"/>
    <w:tmpl w:val="4EF8FB58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CD25AB4"/>
    <w:multiLevelType w:val="multilevel"/>
    <w:tmpl w:val="09848E88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7"/>
  </w:num>
  <w:num w:numId="2">
    <w:abstractNumId w:val="3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8"/>
  </w:num>
  <w:num w:numId="6">
    <w:abstractNumId w:val="15"/>
  </w:num>
  <w:num w:numId="7">
    <w:abstractNumId w:val="4"/>
  </w:num>
  <w:num w:numId="8">
    <w:abstractNumId w:val="11"/>
  </w:num>
  <w:num w:numId="9">
    <w:abstractNumId w:val="2"/>
  </w:num>
  <w:num w:numId="10">
    <w:abstractNumId w:val="6"/>
  </w:num>
  <w:num w:numId="11">
    <w:abstractNumId w:val="9"/>
  </w:num>
  <w:num w:numId="12">
    <w:abstractNumId w:val="14"/>
  </w:num>
  <w:num w:numId="13">
    <w:abstractNumId w:val="20"/>
  </w:num>
  <w:num w:numId="14">
    <w:abstractNumId w:val="5"/>
  </w:num>
  <w:num w:numId="15">
    <w:abstractNumId w:val="13"/>
  </w:num>
  <w:num w:numId="16">
    <w:abstractNumId w:val="19"/>
  </w:num>
  <w:num w:numId="17">
    <w:abstractNumId w:val="21"/>
  </w:num>
  <w:num w:numId="18">
    <w:abstractNumId w:val="7"/>
  </w:num>
  <w:num w:numId="19">
    <w:abstractNumId w:val="1"/>
  </w:num>
  <w:num w:numId="20">
    <w:abstractNumId w:val="0"/>
  </w:num>
  <w:num w:numId="21">
    <w:abstractNumId w:val="16"/>
  </w:num>
  <w:num w:numId="22">
    <w:abstractNumId w:val="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CF"/>
    <w:rsid w:val="00006F4B"/>
    <w:rsid w:val="00070B57"/>
    <w:rsid w:val="00090753"/>
    <w:rsid w:val="000C08A3"/>
    <w:rsid w:val="000C24E0"/>
    <w:rsid w:val="000C52A0"/>
    <w:rsid w:val="000D6A2D"/>
    <w:rsid w:val="0012347C"/>
    <w:rsid w:val="00124C0D"/>
    <w:rsid w:val="00150B47"/>
    <w:rsid w:val="001A182B"/>
    <w:rsid w:val="001D2DC4"/>
    <w:rsid w:val="001E319F"/>
    <w:rsid w:val="001F3D53"/>
    <w:rsid w:val="002046FF"/>
    <w:rsid w:val="00260785"/>
    <w:rsid w:val="00262999"/>
    <w:rsid w:val="00271E77"/>
    <w:rsid w:val="002865B2"/>
    <w:rsid w:val="002C558B"/>
    <w:rsid w:val="002F78D8"/>
    <w:rsid w:val="003239CC"/>
    <w:rsid w:val="003403C6"/>
    <w:rsid w:val="00377C23"/>
    <w:rsid w:val="00381D66"/>
    <w:rsid w:val="003A0488"/>
    <w:rsid w:val="003B3D15"/>
    <w:rsid w:val="003E34EB"/>
    <w:rsid w:val="003F2FF8"/>
    <w:rsid w:val="004335FA"/>
    <w:rsid w:val="00445474"/>
    <w:rsid w:val="00474519"/>
    <w:rsid w:val="00481CEC"/>
    <w:rsid w:val="0048752E"/>
    <w:rsid w:val="004A3A64"/>
    <w:rsid w:val="004A4066"/>
    <w:rsid w:val="004B465A"/>
    <w:rsid w:val="004D7A85"/>
    <w:rsid w:val="004E1486"/>
    <w:rsid w:val="004E27B8"/>
    <w:rsid w:val="004F05A2"/>
    <w:rsid w:val="00511F25"/>
    <w:rsid w:val="005139D4"/>
    <w:rsid w:val="00547C2E"/>
    <w:rsid w:val="00571976"/>
    <w:rsid w:val="00582883"/>
    <w:rsid w:val="005846CA"/>
    <w:rsid w:val="00590836"/>
    <w:rsid w:val="005B585D"/>
    <w:rsid w:val="005F3A60"/>
    <w:rsid w:val="005F62EA"/>
    <w:rsid w:val="005F657F"/>
    <w:rsid w:val="00600336"/>
    <w:rsid w:val="00603ECF"/>
    <w:rsid w:val="00633C0D"/>
    <w:rsid w:val="0064407E"/>
    <w:rsid w:val="00680738"/>
    <w:rsid w:val="006C3E20"/>
    <w:rsid w:val="006E66C9"/>
    <w:rsid w:val="007059F0"/>
    <w:rsid w:val="0075538F"/>
    <w:rsid w:val="0075702F"/>
    <w:rsid w:val="007712FF"/>
    <w:rsid w:val="00785FC6"/>
    <w:rsid w:val="0079000E"/>
    <w:rsid w:val="007A27E6"/>
    <w:rsid w:val="007A55F6"/>
    <w:rsid w:val="007D7B95"/>
    <w:rsid w:val="007E01EE"/>
    <w:rsid w:val="00814256"/>
    <w:rsid w:val="008418D0"/>
    <w:rsid w:val="00854A11"/>
    <w:rsid w:val="00881941"/>
    <w:rsid w:val="008F625C"/>
    <w:rsid w:val="00952B0E"/>
    <w:rsid w:val="0099248D"/>
    <w:rsid w:val="009A2E40"/>
    <w:rsid w:val="009A526C"/>
    <w:rsid w:val="009F4442"/>
    <w:rsid w:val="00A03D8C"/>
    <w:rsid w:val="00A2268A"/>
    <w:rsid w:val="00A2404D"/>
    <w:rsid w:val="00A745B9"/>
    <w:rsid w:val="00A8472F"/>
    <w:rsid w:val="00A9009C"/>
    <w:rsid w:val="00AE78B0"/>
    <w:rsid w:val="00AF323B"/>
    <w:rsid w:val="00B050D5"/>
    <w:rsid w:val="00B436C6"/>
    <w:rsid w:val="00B72198"/>
    <w:rsid w:val="00BC21EB"/>
    <w:rsid w:val="00BC4C3F"/>
    <w:rsid w:val="00BF4143"/>
    <w:rsid w:val="00C25578"/>
    <w:rsid w:val="00C53A46"/>
    <w:rsid w:val="00C627B5"/>
    <w:rsid w:val="00C80C2E"/>
    <w:rsid w:val="00C8500C"/>
    <w:rsid w:val="00C948F9"/>
    <w:rsid w:val="00CB2D2E"/>
    <w:rsid w:val="00CE030B"/>
    <w:rsid w:val="00D14C1B"/>
    <w:rsid w:val="00D14C8D"/>
    <w:rsid w:val="00D2235B"/>
    <w:rsid w:val="00D265D8"/>
    <w:rsid w:val="00D362FB"/>
    <w:rsid w:val="00D5146F"/>
    <w:rsid w:val="00D56B48"/>
    <w:rsid w:val="00E22ACF"/>
    <w:rsid w:val="00E252CE"/>
    <w:rsid w:val="00E51719"/>
    <w:rsid w:val="00E64AD2"/>
    <w:rsid w:val="00E76605"/>
    <w:rsid w:val="00E80CA5"/>
    <w:rsid w:val="00EA05AE"/>
    <w:rsid w:val="00EA12D9"/>
    <w:rsid w:val="00EA1AAE"/>
    <w:rsid w:val="00EF29A3"/>
    <w:rsid w:val="00EF557C"/>
    <w:rsid w:val="00F0249B"/>
    <w:rsid w:val="00F21677"/>
    <w:rsid w:val="00F32869"/>
    <w:rsid w:val="00F7477E"/>
    <w:rsid w:val="00F75275"/>
    <w:rsid w:val="00F85CB0"/>
    <w:rsid w:val="00F85FE8"/>
    <w:rsid w:val="00F87A88"/>
    <w:rsid w:val="00FA5156"/>
    <w:rsid w:val="00FB05D0"/>
    <w:rsid w:val="00FB1957"/>
    <w:rsid w:val="00FC0511"/>
    <w:rsid w:val="00FC7231"/>
    <w:rsid w:val="00FD163E"/>
    <w:rsid w:val="00FE1D32"/>
    <w:rsid w:val="00FF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209FF2E-FC84-4F62-B576-AC8A3D7B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AC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rsid w:val="00E22A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17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0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22ACF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a3">
    <w:name w:val="Hyperlink"/>
    <w:basedOn w:val="a0"/>
    <w:uiPriority w:val="99"/>
    <w:unhideWhenUsed/>
    <w:rsid w:val="00E22A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22AC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zh-CN"/>
    </w:rPr>
  </w:style>
  <w:style w:type="paragraph" w:styleId="a4">
    <w:name w:val="TOC Heading"/>
    <w:basedOn w:val="1"/>
    <w:next w:val="a"/>
    <w:uiPriority w:val="39"/>
    <w:unhideWhenUsed/>
    <w:qFormat/>
    <w:rsid w:val="00E22ACF"/>
    <w:pPr>
      <w:suppressAutoHyphens w:val="0"/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E22ACF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22ACF"/>
    <w:pPr>
      <w:suppressAutoHyphens w:val="0"/>
      <w:spacing w:after="100" w:line="259" w:lineRule="auto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a5">
    <w:name w:val="List Paragraph"/>
    <w:basedOn w:val="a"/>
    <w:uiPriority w:val="34"/>
    <w:qFormat/>
    <w:rsid w:val="00E22AC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517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zh-CN"/>
    </w:rPr>
  </w:style>
  <w:style w:type="character" w:styleId="a6">
    <w:name w:val="Placeholder Text"/>
    <w:basedOn w:val="a0"/>
    <w:uiPriority w:val="99"/>
    <w:semiHidden/>
    <w:rsid w:val="003B3D15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79000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GB" w:eastAsia="zh-CN"/>
    </w:rPr>
  </w:style>
  <w:style w:type="character" w:styleId="a7">
    <w:name w:val="FollowedHyperlink"/>
    <w:basedOn w:val="a0"/>
    <w:uiPriority w:val="99"/>
    <w:semiHidden/>
    <w:unhideWhenUsed/>
    <w:rsid w:val="002865B2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C08A3"/>
    <w:pPr>
      <w:suppressAutoHyphens w:val="0"/>
      <w:spacing w:after="100" w:line="259" w:lineRule="auto"/>
      <w:ind w:left="4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0C08A3"/>
    <w:pPr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0C08A3"/>
    <w:pPr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0C08A3"/>
    <w:pPr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0C08A3"/>
    <w:pPr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0C08A3"/>
    <w:pPr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0C08A3"/>
    <w:pPr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0C08A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08A3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aa">
    <w:name w:val="footer"/>
    <w:basedOn w:val="a"/>
    <w:link w:val="ab"/>
    <w:uiPriority w:val="99"/>
    <w:unhideWhenUsed/>
    <w:rsid w:val="000C08A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08A3"/>
    <w:rPr>
      <w:rFonts w:ascii="Times New Roman" w:eastAsia="Times New Roman" w:hAnsi="Times New Roman" w:cs="Times New Roman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cs231n.stanford.edu/2017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coursera.org/learn/intro-to-deep-learning/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tensorflow.org/tutorials" TargetMode="External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kaggle.com/alexattia/the-simpsons-characters-dataset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stepik.org/course/50352/syllabus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47DD4-087C-4C3D-AB94-0B85912DA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20</Pages>
  <Words>2728</Words>
  <Characters>15551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YakhtinLeonid</dc:creator>
  <cp:keywords/>
  <dc:description/>
  <cp:lastModifiedBy>YakhtinLeonid</cp:lastModifiedBy>
  <cp:revision>17</cp:revision>
  <dcterms:created xsi:type="dcterms:W3CDTF">2020-05-10T09:40:00Z</dcterms:created>
  <dcterms:modified xsi:type="dcterms:W3CDTF">2020-05-26T21:21:00Z</dcterms:modified>
</cp:coreProperties>
</file>