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6FEB5" w14:textId="26BC027B" w:rsidR="003F6DD6" w:rsidRPr="00F25CEA" w:rsidRDefault="00E52A74">
      <w:pPr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sz w:val="28"/>
          <w:szCs w:val="28"/>
        </w:rPr>
        <w:t>Name: NGO TUNG CHUONG</w:t>
      </w:r>
    </w:p>
    <w:p w14:paraId="4BADC9BC" w14:textId="19DE5607" w:rsidR="00E52A74" w:rsidRPr="00F25CEA" w:rsidRDefault="00E52A74">
      <w:pPr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sz w:val="28"/>
          <w:szCs w:val="28"/>
        </w:rPr>
        <w:t>ID: s225586848</w:t>
      </w:r>
    </w:p>
    <w:p w14:paraId="1CF16592" w14:textId="77777777" w:rsidR="00E52A74" w:rsidRPr="00F25CEA" w:rsidRDefault="00E52A7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2A74" w:rsidRPr="00F25CEA" w14:paraId="10792E4C" w14:textId="77777777" w:rsidTr="00E52A74">
        <w:tc>
          <w:tcPr>
            <w:tcW w:w="9016" w:type="dxa"/>
          </w:tcPr>
          <w:p w14:paraId="2BE522EA" w14:textId="1719364B" w:rsidR="00E52A74" w:rsidRPr="00F25CEA" w:rsidRDefault="00E52A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CEA">
              <w:rPr>
                <w:rFonts w:ascii="Times New Roman" w:hAnsi="Times New Roman" w:cs="Times New Roman"/>
                <w:sz w:val="28"/>
                <w:szCs w:val="28"/>
              </w:rPr>
              <w:t>GitHud</w:t>
            </w:r>
            <w:proofErr w:type="spellEnd"/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hyperlink r:id="rId4" w:history="1">
              <w:r w:rsidR="00FF08C2" w:rsidRPr="00FF08C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https://github.com/NoXxChapter/SIT210-730.git</w:t>
              </w:r>
            </w:hyperlink>
          </w:p>
        </w:tc>
      </w:tr>
    </w:tbl>
    <w:p w14:paraId="67C41377" w14:textId="177A478D" w:rsidR="00E52A74" w:rsidRPr="00F25CEA" w:rsidRDefault="00E52A7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23DC" w:rsidRPr="00F25CEA" w14:paraId="682956AF" w14:textId="77777777" w:rsidTr="005623DC">
        <w:tc>
          <w:tcPr>
            <w:tcW w:w="9016" w:type="dxa"/>
          </w:tcPr>
          <w:p w14:paraId="702F785C" w14:textId="5D63CA18" w:rsidR="005623DC" w:rsidRPr="00F25CEA" w:rsidRDefault="00067DDA" w:rsidP="006866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AE18D59" wp14:editId="34878C1E">
                  <wp:extent cx="5185850" cy="7095066"/>
                  <wp:effectExtent l="0" t="0" r="0" b="0"/>
                  <wp:docPr id="1123257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513" cy="7097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FED6F" w14:textId="59BE0385" w:rsidR="002C4860" w:rsidRPr="00F25CEA" w:rsidRDefault="002C4860">
      <w:pPr>
        <w:rPr>
          <w:rFonts w:ascii="Times New Roman" w:hAnsi="Times New Roman" w:cs="Times New Roman"/>
          <w:sz w:val="28"/>
          <w:szCs w:val="28"/>
        </w:rPr>
      </w:pPr>
    </w:p>
    <w:p w14:paraId="71E294EA" w14:textId="77777777" w:rsidR="00176D3F" w:rsidRPr="00F25CEA" w:rsidRDefault="00176D3F">
      <w:pPr>
        <w:rPr>
          <w:rFonts w:ascii="Times New Roman" w:hAnsi="Times New Roman" w:cs="Times New Roman"/>
          <w:sz w:val="28"/>
          <w:szCs w:val="28"/>
        </w:rPr>
      </w:pPr>
    </w:p>
    <w:p w14:paraId="39B76755" w14:textId="77777777" w:rsidR="00176D3F" w:rsidRPr="00F25CEA" w:rsidRDefault="00176D3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7DDA" w:rsidRPr="00F25CEA" w14:paraId="1006F3F7" w14:textId="77777777" w:rsidTr="00067DDA">
        <w:tc>
          <w:tcPr>
            <w:tcW w:w="9016" w:type="dxa"/>
          </w:tcPr>
          <w:p w14:paraId="11263207" w14:textId="77777777" w:rsidR="00F25CEA" w:rsidRDefault="00991E74" w:rsidP="00F25C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In this </w:t>
            </w:r>
            <w:r w:rsidR="00176D3F" w:rsidRPr="00F25CEA">
              <w:rPr>
                <w:rFonts w:ascii="Times New Roman" w:hAnsi="Times New Roman" w:cs="Times New Roman"/>
                <w:sz w:val="28"/>
                <w:szCs w:val="28"/>
              </w:rPr>
              <w:t>assignment I</w:t>
            </w: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used </w:t>
            </w:r>
            <w:r w:rsidR="00A52E32" w:rsidRPr="00F25CEA">
              <w:rPr>
                <w:rFonts w:ascii="Times New Roman" w:hAnsi="Times New Roman" w:cs="Times New Roman"/>
                <w:sz w:val="28"/>
                <w:szCs w:val="28"/>
              </w:rPr>
              <w:t>few</w:t>
            </w: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trigger</w:t>
            </w:r>
            <w:r w:rsidR="00A52E32" w:rsidRPr="00F25CEA">
              <w:rPr>
                <w:rFonts w:ascii="Times New Roman" w:hAnsi="Times New Roman" w:cs="Times New Roman"/>
                <w:sz w:val="28"/>
                <w:szCs w:val="28"/>
              </w:rPr>
              <w:t>/notification</w:t>
            </w: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52E32" w:rsidRPr="00F25CEA">
              <w:rPr>
                <w:rFonts w:ascii="Times New Roman" w:hAnsi="Times New Roman" w:cs="Times New Roman"/>
                <w:sz w:val="28"/>
                <w:szCs w:val="28"/>
              </w:rPr>
              <w:t>mechanisms</w:t>
            </w: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>. One is for the node-red (</w:t>
            </w:r>
            <w:r w:rsidR="00567E2F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remote monitor), other is the physical observe (LEDs, buzzer). </w:t>
            </w:r>
            <w:r w:rsidR="00176D3F" w:rsidRPr="00F25CEA">
              <w:rPr>
                <w:rFonts w:ascii="Times New Roman" w:hAnsi="Times New Roman" w:cs="Times New Roman"/>
                <w:sz w:val="28"/>
                <w:szCs w:val="28"/>
              </w:rPr>
              <w:t>With both used the same mechanism is if/else.</w:t>
            </w:r>
            <w:r w:rsidR="00F25C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76D3F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First with the </w:t>
            </w:r>
            <w:r w:rsidR="005E14A6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node-red one. </w:t>
            </w:r>
          </w:p>
          <w:p w14:paraId="2823871A" w14:textId="136E7FB6" w:rsidR="00176D3F" w:rsidRPr="00F25CEA" w:rsidRDefault="00F243F9" w:rsidP="00F25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AF9D3C1" wp14:editId="6D3D65C2">
                  <wp:extent cx="3953427" cy="2181529"/>
                  <wp:effectExtent l="0" t="0" r="9525" b="0"/>
                  <wp:docPr id="531258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2587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21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D61B1" w14:textId="77777777" w:rsidR="00F243F9" w:rsidRDefault="00F243F9" w:rsidP="00F243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>(“email note” node – node-red)</w:t>
            </w:r>
          </w:p>
          <w:p w14:paraId="63F9F359" w14:textId="77777777" w:rsidR="00F25CEA" w:rsidRPr="00F25CEA" w:rsidRDefault="00F25CEA" w:rsidP="00F243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956D7E" w14:textId="77777777" w:rsidR="00F243F9" w:rsidRPr="00F25CEA" w:rsidRDefault="00F243F9" w:rsidP="00F2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With this one allow me to control the trigger only active when </w:t>
            </w:r>
            <w:r w:rsidR="001100DB" w:rsidRPr="00F25CEA">
              <w:rPr>
                <w:rFonts w:ascii="Times New Roman" w:hAnsi="Times New Roman" w:cs="Times New Roman"/>
                <w:sz w:val="28"/>
                <w:szCs w:val="28"/>
              </w:rPr>
              <w:t>the light intensive got from the sensor got above or equal 100 lx</w:t>
            </w:r>
            <w:r w:rsidR="00281B64" w:rsidRPr="00F25CEA">
              <w:rPr>
                <w:rFonts w:ascii="Times New Roman" w:hAnsi="Times New Roman" w:cs="Times New Roman"/>
                <w:sz w:val="28"/>
                <w:szCs w:val="28"/>
              </w:rPr>
              <w:t>. The reason I picked 100 as a mark due to it easy to mimic the test-run environment.</w:t>
            </w:r>
            <w:r w:rsidR="00513E4C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But as in real-life situation, we don’t want to bomber our customer (this case is Linda) with </w:t>
            </w:r>
            <w:r w:rsidR="00C133FE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tsunami of notifications every time the </w:t>
            </w:r>
            <w:r w:rsidR="0041536B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intensity changing. So next trigger is when to </w:t>
            </w:r>
            <w:r w:rsidR="009C3228" w:rsidRPr="00F25CEA">
              <w:rPr>
                <w:rFonts w:ascii="Times New Roman" w:hAnsi="Times New Roman" w:cs="Times New Roman"/>
                <w:sz w:val="28"/>
                <w:szCs w:val="28"/>
              </w:rPr>
              <w:t>“block” the repeated info unless the state itself changed.</w:t>
            </w:r>
          </w:p>
          <w:p w14:paraId="51EFE97D" w14:textId="77777777" w:rsidR="009C3228" w:rsidRPr="00F25CEA" w:rsidRDefault="009C3228" w:rsidP="00F2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0DBD85A" wp14:editId="2D07B476">
                  <wp:extent cx="5731510" cy="1408430"/>
                  <wp:effectExtent l="0" t="0" r="2540" b="1270"/>
                  <wp:docPr id="2076222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2221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505C0" w14:textId="77777777" w:rsidR="009C3228" w:rsidRDefault="009C3228" w:rsidP="004742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(The </w:t>
            </w:r>
            <w:r w:rsidR="00474295" w:rsidRPr="00F25CEA">
              <w:rPr>
                <w:rFonts w:ascii="Times New Roman" w:hAnsi="Times New Roman" w:cs="Times New Roman"/>
                <w:sz w:val="28"/>
                <w:szCs w:val="28"/>
              </w:rPr>
              <w:t>block node logic – avoid repeated desire info)</w:t>
            </w:r>
          </w:p>
          <w:p w14:paraId="17C411DA" w14:textId="374A21A6" w:rsidR="00544911" w:rsidRDefault="000E193C" w:rsidP="004742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93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31F9A3BD" wp14:editId="510B599C">
                  <wp:extent cx="5731510" cy="5817235"/>
                  <wp:effectExtent l="0" t="0" r="2540" b="0"/>
                  <wp:docPr id="896282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2820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1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6137B" w14:textId="4768FD73" w:rsidR="00F25CEA" w:rsidRDefault="000E193C" w:rsidP="000E19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(email node – notification)</w:t>
            </w:r>
          </w:p>
          <w:p w14:paraId="406C92CE" w14:textId="77777777" w:rsidR="000E193C" w:rsidRPr="00F25CEA" w:rsidRDefault="000E193C" w:rsidP="004742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BD1232" w14:textId="77777777" w:rsidR="0004583C" w:rsidRPr="00F25CEA" w:rsidRDefault="004001F5" w:rsidP="000458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604C52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ese are the two trigger I embedded in the node-red logic. Move to next one is the physical observe. </w:t>
            </w:r>
            <w:r w:rsidR="002A7840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With this it </w:t>
            </w:r>
            <w:r w:rsidR="0004583C" w:rsidRPr="00F25CEA">
              <w:rPr>
                <w:rFonts w:ascii="Times New Roman" w:hAnsi="Times New Roman" w:cs="Times New Roman"/>
                <w:sz w:val="28"/>
                <w:szCs w:val="28"/>
              </w:rPr>
              <w:t>allows</w:t>
            </w:r>
            <w:r w:rsidR="002A7840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me to </w:t>
            </w:r>
            <w:r w:rsidR="00CE54C9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make a “case study” if it a real life, Linda just stand near the </w:t>
            </w:r>
            <w:r w:rsidR="002F378E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terrarium without her phone. How can she </w:t>
            </w:r>
            <w:r w:rsidR="0004583C" w:rsidRPr="00F25CEA">
              <w:rPr>
                <w:rFonts w:ascii="Times New Roman" w:hAnsi="Times New Roman" w:cs="Times New Roman"/>
                <w:sz w:val="28"/>
                <w:szCs w:val="28"/>
              </w:rPr>
              <w:t>know?</w:t>
            </w:r>
            <w:r w:rsidR="002F378E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9B6A119" w14:textId="77777777" w:rsidR="00474295" w:rsidRPr="00F25CEA" w:rsidRDefault="0004583C" w:rsidP="000458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48640C2A" wp14:editId="413385F8">
                  <wp:extent cx="3581900" cy="4077269"/>
                  <wp:effectExtent l="0" t="0" r="0" b="0"/>
                  <wp:docPr id="234705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7053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407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D5778" w14:textId="77777777" w:rsidR="0004583C" w:rsidRDefault="0004583C" w:rsidP="000458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(Trigger </w:t>
            </w:r>
            <w:r w:rsidR="0065239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mechanism in </w:t>
            </w:r>
            <w:proofErr w:type="spellStart"/>
            <w:r w:rsidR="00652398" w:rsidRPr="00F25CEA">
              <w:rPr>
                <w:rFonts w:ascii="Times New Roman" w:hAnsi="Times New Roman" w:cs="Times New Roman"/>
                <w:sz w:val="28"/>
                <w:szCs w:val="28"/>
              </w:rPr>
              <w:t>ArduinoIDE</w:t>
            </w:r>
            <w:proofErr w:type="spellEnd"/>
            <w:r w:rsidR="0065239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‘s code)</w:t>
            </w:r>
          </w:p>
          <w:p w14:paraId="0AEC2D1A" w14:textId="77777777" w:rsidR="00F25CEA" w:rsidRPr="00F25CEA" w:rsidRDefault="00F25CEA" w:rsidP="000458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459236" w14:textId="3785A65E" w:rsidR="00652398" w:rsidRPr="00F25CEA" w:rsidRDefault="00652398" w:rsidP="006523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>I create</w:t>
            </w:r>
            <w:r w:rsidR="00F8609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r w:rsidR="00CE522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differences stage of colour so that Linda </w:t>
            </w:r>
            <w:r w:rsidR="00F86095">
              <w:rPr>
                <w:rFonts w:ascii="Times New Roman" w:hAnsi="Times New Roman" w:cs="Times New Roman"/>
                <w:sz w:val="28"/>
                <w:szCs w:val="28"/>
              </w:rPr>
              <w:t>could</w:t>
            </w:r>
            <w:r w:rsidR="00CE522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know when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the best occasion is</w:t>
            </w:r>
            <w:r w:rsidR="00CE522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to move the terrarium out of the light. The green light as it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serves</w:t>
            </w:r>
            <w:r w:rsidR="00CE522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as an “indicator” let user know if the sensor still active or not.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Furthermore</w:t>
            </w:r>
            <w:r w:rsidR="00CE522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, give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CE522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signal that the current light is good </w:t>
            </w:r>
            <w:r w:rsidR="0005617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to utilize. Move to the second stage, yellow. It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gives</w:t>
            </w:r>
            <w:r w:rsidR="0005617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out a signal this is the best time to start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mobilizing</w:t>
            </w:r>
            <w:r w:rsidR="00EF0806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the terrarium out of light. Because the light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starts</w:t>
            </w:r>
            <w:r w:rsidR="00EF0806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to get harsh. Last stage is orange</w:t>
            </w:r>
            <w:r w:rsidR="000A29C1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, along with buzzer sound. </w:t>
            </w:r>
            <w:r w:rsidR="00801E34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In this stage if not give an “attraction” signal it would make the </w:t>
            </w:r>
            <w:r w:rsidR="00160182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terrarium life environment a big stress. That why it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noises</w:t>
            </w:r>
            <w:r w:rsidR="00160182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and so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eyes catching colour light.</w:t>
            </w:r>
          </w:p>
        </w:tc>
      </w:tr>
    </w:tbl>
    <w:p w14:paraId="13114A48" w14:textId="77777777" w:rsidR="004213A8" w:rsidRDefault="004213A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476B" w14:paraId="65F1E17B" w14:textId="77777777" w:rsidTr="0061476B">
        <w:tc>
          <w:tcPr>
            <w:tcW w:w="9016" w:type="dxa"/>
          </w:tcPr>
          <w:p w14:paraId="47A6D2CD" w14:textId="5FB3AFE4" w:rsidR="0061476B" w:rsidRDefault="0061476B" w:rsidP="006147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476B">
              <w:rPr>
                <w:rFonts w:ascii="Times New Roman" w:hAnsi="Times New Roman" w:cs="Times New Roman"/>
                <w:sz w:val="28"/>
                <w:szCs w:val="28"/>
              </w:rPr>
              <w:t>In less than two paragraphs, describe how you would test the system you have built to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476B">
              <w:rPr>
                <w:rFonts w:ascii="Times New Roman" w:hAnsi="Times New Roman" w:cs="Times New Roman"/>
                <w:sz w:val="28"/>
                <w:szCs w:val="28"/>
              </w:rPr>
              <w:t>see if it is working as intended?</w:t>
            </w:r>
          </w:p>
        </w:tc>
      </w:tr>
      <w:tr w:rsidR="0061476B" w14:paraId="0775B03D" w14:textId="77777777" w:rsidTr="0061476B">
        <w:tc>
          <w:tcPr>
            <w:tcW w:w="9016" w:type="dxa"/>
          </w:tcPr>
          <w:p w14:paraId="167D2E78" w14:textId="77777777" w:rsidR="0061476B" w:rsidRDefault="00915692" w:rsidP="006147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testing case was quite easily. First with the node-red. I run test if it </w:t>
            </w:r>
            <w:r w:rsidR="005B06A2">
              <w:rPr>
                <w:rFonts w:ascii="Times New Roman" w:hAnsi="Times New Roman" w:cs="Times New Roman"/>
                <w:sz w:val="28"/>
                <w:szCs w:val="28"/>
              </w:rPr>
              <w:t>receives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the input signal from Arduino (COM7). With the signal established stable, I move to the next step. </w:t>
            </w:r>
            <w:r w:rsidR="00E5002D">
              <w:rPr>
                <w:rFonts w:ascii="Times New Roman" w:hAnsi="Times New Roman" w:cs="Times New Roman"/>
                <w:sz w:val="28"/>
                <w:szCs w:val="28"/>
              </w:rPr>
              <w:t xml:space="preserve">After successfully configured all the set-up. I start the run test. </w:t>
            </w:r>
            <w:r w:rsidR="00515BBC">
              <w:rPr>
                <w:rFonts w:ascii="Times New Roman" w:hAnsi="Times New Roman" w:cs="Times New Roman"/>
                <w:sz w:val="28"/>
                <w:szCs w:val="28"/>
              </w:rPr>
              <w:t xml:space="preserve">With the first scenario, is </w:t>
            </w:r>
            <w:r w:rsidR="001D018A">
              <w:rPr>
                <w:rFonts w:ascii="Times New Roman" w:hAnsi="Times New Roman" w:cs="Times New Roman"/>
                <w:sz w:val="28"/>
                <w:szCs w:val="28"/>
              </w:rPr>
              <w:t xml:space="preserve">to run </w:t>
            </w:r>
            <w:r w:rsidR="00F92098">
              <w:rPr>
                <w:rFonts w:ascii="Times New Roman" w:hAnsi="Times New Roman" w:cs="Times New Roman"/>
                <w:sz w:val="28"/>
                <w:szCs w:val="28"/>
              </w:rPr>
              <w:t xml:space="preserve">with the flashlight to quickly obtain the </w:t>
            </w:r>
            <w:r w:rsidR="00387751">
              <w:rPr>
                <w:rFonts w:ascii="Times New Roman" w:hAnsi="Times New Roman" w:cs="Times New Roman"/>
                <w:sz w:val="28"/>
                <w:szCs w:val="28"/>
              </w:rPr>
              <w:t xml:space="preserve">minor run result. The test runs </w:t>
            </w:r>
            <w:r w:rsidR="00E25337">
              <w:rPr>
                <w:rFonts w:ascii="Times New Roman" w:hAnsi="Times New Roman" w:cs="Times New Roman"/>
                <w:sz w:val="28"/>
                <w:szCs w:val="28"/>
              </w:rPr>
              <w:t>were around the light sensor really trigger</w:t>
            </w:r>
            <w:r w:rsidR="0024713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546D7D88" w14:textId="7CE48C63" w:rsidR="0024713E" w:rsidRPr="0061476B" w:rsidRDefault="0024713E" w:rsidP="006147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Next is the </w:t>
            </w:r>
            <w:r w:rsidR="00F0702A">
              <w:rPr>
                <w:rFonts w:ascii="Times New Roman" w:hAnsi="Times New Roman" w:cs="Times New Roman"/>
                <w:sz w:val="28"/>
                <w:szCs w:val="28"/>
              </w:rPr>
              <w:t>real-life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situation run, </w:t>
            </w:r>
            <w:r w:rsidR="00F0702A">
              <w:rPr>
                <w:rFonts w:ascii="Times New Roman" w:hAnsi="Times New Roman" w:cs="Times New Roman"/>
                <w:sz w:val="28"/>
                <w:szCs w:val="28"/>
              </w:rPr>
              <w:t xml:space="preserve">with this I started implied the email sending trigger. Which </w:t>
            </w:r>
            <w:r w:rsidR="00585864">
              <w:rPr>
                <w:rFonts w:ascii="Times New Roman" w:hAnsi="Times New Roman" w:cs="Times New Roman"/>
                <w:sz w:val="28"/>
                <w:szCs w:val="28"/>
              </w:rPr>
              <w:t xml:space="preserve">simulate the real application. After few run, I noted that the </w:t>
            </w:r>
            <w:r w:rsidR="005858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sending mechanism </w:t>
            </w:r>
            <w:r w:rsidR="007413FE">
              <w:rPr>
                <w:rFonts w:ascii="Times New Roman" w:hAnsi="Times New Roman" w:cs="Times New Roman"/>
                <w:sz w:val="28"/>
                <w:szCs w:val="28"/>
              </w:rPr>
              <w:t xml:space="preserve">was running repeatedly. </w:t>
            </w:r>
            <w:r w:rsidR="004E2E14">
              <w:rPr>
                <w:rFonts w:ascii="Times New Roman" w:hAnsi="Times New Roman" w:cs="Times New Roman"/>
                <w:sz w:val="28"/>
                <w:szCs w:val="28"/>
              </w:rPr>
              <w:t>Even though</w:t>
            </w:r>
            <w:r w:rsidR="007413FE">
              <w:rPr>
                <w:rFonts w:ascii="Times New Roman" w:hAnsi="Times New Roman" w:cs="Times New Roman"/>
                <w:sz w:val="28"/>
                <w:szCs w:val="28"/>
              </w:rPr>
              <w:t xml:space="preserve">, I already received the desire </w:t>
            </w:r>
            <w:r w:rsidR="004E2E14">
              <w:rPr>
                <w:rFonts w:ascii="Times New Roman" w:hAnsi="Times New Roman" w:cs="Times New Roman"/>
                <w:sz w:val="28"/>
                <w:szCs w:val="28"/>
              </w:rPr>
              <w:t>notification,</w:t>
            </w:r>
            <w:r w:rsidR="007413FE">
              <w:rPr>
                <w:rFonts w:ascii="Times New Roman" w:hAnsi="Times New Roman" w:cs="Times New Roman"/>
                <w:sz w:val="28"/>
                <w:szCs w:val="28"/>
              </w:rPr>
              <w:t xml:space="preserve"> but it </w:t>
            </w:r>
            <w:r w:rsidR="004E2E14">
              <w:rPr>
                <w:rFonts w:ascii="Times New Roman" w:hAnsi="Times New Roman" w:cs="Times New Roman"/>
                <w:sz w:val="28"/>
                <w:szCs w:val="28"/>
              </w:rPr>
              <w:t>keeps</w:t>
            </w:r>
            <w:r w:rsidR="007413FE">
              <w:rPr>
                <w:rFonts w:ascii="Times New Roman" w:hAnsi="Times New Roman" w:cs="Times New Roman"/>
                <w:sz w:val="28"/>
                <w:szCs w:val="28"/>
              </w:rPr>
              <w:t xml:space="preserve"> sending. </w:t>
            </w:r>
            <w:r w:rsidR="004E2E14">
              <w:rPr>
                <w:rFonts w:ascii="Times New Roman" w:hAnsi="Times New Roman" w:cs="Times New Roman"/>
                <w:sz w:val="28"/>
                <w:szCs w:val="28"/>
              </w:rPr>
              <w:t>To resolve that, I add more condition to “block” certain messages when we know that info is already send not need to send it again. And that how I test it.</w:t>
            </w:r>
          </w:p>
        </w:tc>
      </w:tr>
      <w:tr w:rsidR="004E2E14" w14:paraId="4BFE1B1B" w14:textId="77777777" w:rsidTr="0061476B">
        <w:tc>
          <w:tcPr>
            <w:tcW w:w="9016" w:type="dxa"/>
          </w:tcPr>
          <w:p w14:paraId="493F5B7E" w14:textId="77777777" w:rsidR="00DA1E0A" w:rsidRDefault="004E2E14" w:rsidP="006147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First real</w:t>
            </w:r>
            <w:r w:rsidR="00DA1E0A">
              <w:rPr>
                <w:rFonts w:ascii="Times New Roman" w:hAnsi="Times New Roman" w:cs="Times New Roman"/>
                <w:sz w:val="28"/>
                <w:szCs w:val="28"/>
              </w:rPr>
              <w:t xml:space="preserve"> environment run:</w:t>
            </w:r>
          </w:p>
          <w:p w14:paraId="567119F8" w14:textId="2428B89E" w:rsidR="004E2E14" w:rsidRDefault="00DA1E0A" w:rsidP="006147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10" w:history="1">
              <w:r w:rsidRPr="00DA1E0A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https://youtu.be/-_VCGkWtnOc?si=rdsJ0EXSI8rRWSNx</w:t>
              </w:r>
            </w:hyperlink>
          </w:p>
        </w:tc>
      </w:tr>
      <w:tr w:rsidR="00DA1E0A" w14:paraId="5259E90F" w14:textId="77777777" w:rsidTr="0061476B">
        <w:tc>
          <w:tcPr>
            <w:tcW w:w="9016" w:type="dxa"/>
          </w:tcPr>
          <w:p w14:paraId="15652508" w14:textId="77777777" w:rsidR="00DA1E0A" w:rsidRDefault="00B00AEC" w:rsidP="006147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Reworked run: </w:t>
            </w:r>
          </w:p>
          <w:p w14:paraId="31F9AC76" w14:textId="520D2D1C" w:rsidR="00B00AEC" w:rsidRDefault="00B00AEC" w:rsidP="006147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1" w:history="1">
              <w:r w:rsidRPr="00B00AEC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https://youtu.be/3ImtRhZ9vzI?si=c9Hy4OYHupkG2Iw_</w:t>
              </w:r>
            </w:hyperlink>
          </w:p>
        </w:tc>
      </w:tr>
    </w:tbl>
    <w:p w14:paraId="4DD94056" w14:textId="77777777" w:rsidR="0061476B" w:rsidRPr="00F25CEA" w:rsidRDefault="0061476B">
      <w:pPr>
        <w:rPr>
          <w:rFonts w:ascii="Times New Roman" w:hAnsi="Times New Roman" w:cs="Times New Roman"/>
          <w:sz w:val="28"/>
          <w:szCs w:val="28"/>
        </w:rPr>
      </w:pPr>
    </w:p>
    <w:p w14:paraId="607BF121" w14:textId="3B49691D" w:rsidR="00E52A74" w:rsidRPr="00F25CEA" w:rsidRDefault="0009532E">
      <w:pPr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24FCF" wp14:editId="16A8F355">
            <wp:extent cx="5731510" cy="4420235"/>
            <wp:effectExtent l="0" t="0" r="2540" b="0"/>
            <wp:docPr id="70063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33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B1C1" w14:textId="3260B667" w:rsidR="00E52A74" w:rsidRPr="00F25CEA" w:rsidRDefault="00E52A74" w:rsidP="00E52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sz w:val="28"/>
          <w:szCs w:val="28"/>
        </w:rPr>
        <w:t>(received message from node-red itself</w:t>
      </w:r>
      <w:r w:rsidR="006C754F" w:rsidRPr="00F25CEA">
        <w:rPr>
          <w:rFonts w:ascii="Times New Roman" w:hAnsi="Times New Roman" w:cs="Times New Roman"/>
          <w:sz w:val="28"/>
          <w:szCs w:val="28"/>
        </w:rPr>
        <w:t xml:space="preserve"> - OLD</w:t>
      </w:r>
      <w:r w:rsidRPr="00F25CEA">
        <w:rPr>
          <w:rFonts w:ascii="Times New Roman" w:hAnsi="Times New Roman" w:cs="Times New Roman"/>
          <w:sz w:val="28"/>
          <w:szCs w:val="28"/>
        </w:rPr>
        <w:t>)</w:t>
      </w:r>
    </w:p>
    <w:p w14:paraId="59077A55" w14:textId="2C8D524F" w:rsidR="009C1522" w:rsidRPr="00F25CEA" w:rsidRDefault="009C1522" w:rsidP="00E52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9B79DD" wp14:editId="577D64C1">
            <wp:extent cx="5731510" cy="3216275"/>
            <wp:effectExtent l="0" t="0" r="2540" b="3175"/>
            <wp:docPr id="99080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02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7013" w14:textId="77AAF077" w:rsidR="009C1522" w:rsidRPr="00F25CEA" w:rsidRDefault="009C1522" w:rsidP="00E52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sz w:val="28"/>
          <w:szCs w:val="28"/>
        </w:rPr>
        <w:t>(</w:t>
      </w:r>
      <w:r w:rsidR="004213A8" w:rsidRPr="00F25CEA">
        <w:rPr>
          <w:rFonts w:ascii="Times New Roman" w:hAnsi="Times New Roman" w:cs="Times New Roman"/>
          <w:sz w:val="28"/>
          <w:szCs w:val="28"/>
        </w:rPr>
        <w:t>node-red logic tree</w:t>
      </w:r>
      <w:r w:rsidR="006C754F" w:rsidRPr="00F25CEA">
        <w:rPr>
          <w:rFonts w:ascii="Times New Roman" w:hAnsi="Times New Roman" w:cs="Times New Roman"/>
          <w:sz w:val="28"/>
          <w:szCs w:val="28"/>
        </w:rPr>
        <w:t xml:space="preserve"> - OLD</w:t>
      </w:r>
      <w:r w:rsidR="004213A8" w:rsidRPr="00F25CEA">
        <w:rPr>
          <w:rFonts w:ascii="Times New Roman" w:hAnsi="Times New Roman" w:cs="Times New Roman"/>
          <w:sz w:val="28"/>
          <w:szCs w:val="28"/>
        </w:rPr>
        <w:t>)</w:t>
      </w:r>
    </w:p>
    <w:p w14:paraId="0B77D196" w14:textId="77777777" w:rsidR="000635C7" w:rsidRPr="00F25CEA" w:rsidRDefault="000635C7" w:rsidP="00E52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9A5E31" w14:textId="341E4C1D" w:rsidR="000635C7" w:rsidRPr="00F25CEA" w:rsidRDefault="00097717" w:rsidP="00E52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5AD618" wp14:editId="7C634F1C">
            <wp:extent cx="5731510" cy="1645920"/>
            <wp:effectExtent l="0" t="0" r="2540" b="0"/>
            <wp:docPr id="185704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47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42F6" w14:textId="5A70B111" w:rsidR="000635C7" w:rsidRPr="00F25CEA" w:rsidRDefault="000635C7" w:rsidP="00E52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25CEA">
        <w:rPr>
          <w:rFonts w:ascii="Times New Roman" w:hAnsi="Times New Roman" w:cs="Times New Roman"/>
          <w:sz w:val="28"/>
          <w:szCs w:val="28"/>
        </w:rPr>
        <w:t>node</w:t>
      </w:r>
      <w:proofErr w:type="gramEnd"/>
      <w:r w:rsidRPr="00F25CEA">
        <w:rPr>
          <w:rFonts w:ascii="Times New Roman" w:hAnsi="Times New Roman" w:cs="Times New Roman"/>
          <w:sz w:val="28"/>
          <w:szCs w:val="28"/>
        </w:rPr>
        <w:t xml:space="preserve">-red logic – NEW – this one got the proper filter way that allow only the </w:t>
      </w:r>
      <w:r w:rsidR="00E06789" w:rsidRPr="00F25CEA">
        <w:rPr>
          <w:rFonts w:ascii="Times New Roman" w:hAnsi="Times New Roman" w:cs="Times New Roman"/>
          <w:sz w:val="28"/>
          <w:szCs w:val="28"/>
        </w:rPr>
        <w:t>critical light intensity notification to pop</w:t>
      </w:r>
      <w:r w:rsidR="00097717" w:rsidRPr="00F25CEA">
        <w:rPr>
          <w:rFonts w:ascii="Times New Roman" w:hAnsi="Times New Roman" w:cs="Times New Roman"/>
          <w:sz w:val="28"/>
          <w:szCs w:val="28"/>
        </w:rPr>
        <w:t>-</w:t>
      </w:r>
      <w:r w:rsidR="00E06789" w:rsidRPr="00F25CEA">
        <w:rPr>
          <w:rFonts w:ascii="Times New Roman" w:hAnsi="Times New Roman" w:cs="Times New Roman"/>
          <w:sz w:val="28"/>
          <w:szCs w:val="28"/>
        </w:rPr>
        <w:t>up when reached. And only pop</w:t>
      </w:r>
      <w:r w:rsidR="00097717" w:rsidRPr="00F25CEA">
        <w:rPr>
          <w:rFonts w:ascii="Times New Roman" w:hAnsi="Times New Roman" w:cs="Times New Roman"/>
          <w:sz w:val="28"/>
          <w:szCs w:val="28"/>
        </w:rPr>
        <w:t xml:space="preserve">-up again when </w:t>
      </w:r>
      <w:r w:rsidR="00CF1824" w:rsidRPr="00F25CEA">
        <w:rPr>
          <w:rFonts w:ascii="Times New Roman" w:hAnsi="Times New Roman" w:cs="Times New Roman"/>
          <w:sz w:val="28"/>
          <w:szCs w:val="28"/>
        </w:rPr>
        <w:t xml:space="preserve">received info that the light was reduced to </w:t>
      </w:r>
      <w:r w:rsidR="00125F25" w:rsidRPr="00F25CEA">
        <w:rPr>
          <w:rFonts w:ascii="Times New Roman" w:hAnsi="Times New Roman" w:cs="Times New Roman"/>
          <w:sz w:val="28"/>
          <w:szCs w:val="28"/>
        </w:rPr>
        <w:t xml:space="preserve">acceptable range again. Avoid flooding the </w:t>
      </w:r>
      <w:r w:rsidR="00991870" w:rsidRPr="00F25CEA">
        <w:rPr>
          <w:rFonts w:ascii="Times New Roman" w:hAnsi="Times New Roman" w:cs="Times New Roman"/>
          <w:sz w:val="28"/>
          <w:szCs w:val="28"/>
        </w:rPr>
        <w:t>receiver with repeatedly notifications, along with few debug monitors.)</w:t>
      </w:r>
    </w:p>
    <w:sectPr w:rsidR="000635C7" w:rsidRPr="00F25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ED"/>
    <w:rsid w:val="0004583C"/>
    <w:rsid w:val="00056178"/>
    <w:rsid w:val="000635C7"/>
    <w:rsid w:val="00067DDA"/>
    <w:rsid w:val="0009532E"/>
    <w:rsid w:val="00097717"/>
    <w:rsid w:val="000A29C1"/>
    <w:rsid w:val="000E193C"/>
    <w:rsid w:val="001100DB"/>
    <w:rsid w:val="00125F25"/>
    <w:rsid w:val="00160182"/>
    <w:rsid w:val="00176D3F"/>
    <w:rsid w:val="001D018A"/>
    <w:rsid w:val="0024713E"/>
    <w:rsid w:val="00281B64"/>
    <w:rsid w:val="002A7840"/>
    <w:rsid w:val="002C4860"/>
    <w:rsid w:val="002F378E"/>
    <w:rsid w:val="00387751"/>
    <w:rsid w:val="003F6DD6"/>
    <w:rsid w:val="004001F5"/>
    <w:rsid w:val="0041536B"/>
    <w:rsid w:val="004213A8"/>
    <w:rsid w:val="00474295"/>
    <w:rsid w:val="004E2A0E"/>
    <w:rsid w:val="004E2E14"/>
    <w:rsid w:val="00513E4C"/>
    <w:rsid w:val="00515BBC"/>
    <w:rsid w:val="00544911"/>
    <w:rsid w:val="005623DC"/>
    <w:rsid w:val="00567E2F"/>
    <w:rsid w:val="00585864"/>
    <w:rsid w:val="005B06A2"/>
    <w:rsid w:val="005E14A6"/>
    <w:rsid w:val="00604C52"/>
    <w:rsid w:val="0061476B"/>
    <w:rsid w:val="006303E4"/>
    <w:rsid w:val="00652398"/>
    <w:rsid w:val="00686672"/>
    <w:rsid w:val="006C754F"/>
    <w:rsid w:val="007413FE"/>
    <w:rsid w:val="00755595"/>
    <w:rsid w:val="00801E34"/>
    <w:rsid w:val="0087796D"/>
    <w:rsid w:val="00915692"/>
    <w:rsid w:val="00991870"/>
    <w:rsid w:val="00991E74"/>
    <w:rsid w:val="009B6709"/>
    <w:rsid w:val="009C1457"/>
    <w:rsid w:val="009C1522"/>
    <w:rsid w:val="009C3228"/>
    <w:rsid w:val="00A52E32"/>
    <w:rsid w:val="00A57EED"/>
    <w:rsid w:val="00A81199"/>
    <w:rsid w:val="00B00AEC"/>
    <w:rsid w:val="00B13CCF"/>
    <w:rsid w:val="00BF73C4"/>
    <w:rsid w:val="00C133FE"/>
    <w:rsid w:val="00C17F00"/>
    <w:rsid w:val="00CE5228"/>
    <w:rsid w:val="00CE54C9"/>
    <w:rsid w:val="00CF1824"/>
    <w:rsid w:val="00D645E7"/>
    <w:rsid w:val="00DA1E0A"/>
    <w:rsid w:val="00E06789"/>
    <w:rsid w:val="00E25337"/>
    <w:rsid w:val="00E5002D"/>
    <w:rsid w:val="00E52A74"/>
    <w:rsid w:val="00EF0806"/>
    <w:rsid w:val="00F0702A"/>
    <w:rsid w:val="00F243F9"/>
    <w:rsid w:val="00F25CEA"/>
    <w:rsid w:val="00F86095"/>
    <w:rsid w:val="00F92098"/>
    <w:rsid w:val="00FF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1FC6"/>
  <w15:chartTrackingRefBased/>
  <w15:docId w15:val="{7CAE8CD6-4B76-4833-87C0-DC1DF5FA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E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2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1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youtu.be/3ImtRhZ9vzI?si=c9Hy4OYHupkG2Iw_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youtu.be/-_VCGkWtnOc?si=rdsJ0EXSI8rRWSNx" TargetMode="External"/><Relationship Id="rId4" Type="http://schemas.openxmlformats.org/officeDocument/2006/relationships/hyperlink" Target="https://github.com/NoXxChapter/SIT210-730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</Pages>
  <Words>556</Words>
  <Characters>2780</Characters>
  <Application>Microsoft Office Word</Application>
  <DocSecurity>0</DocSecurity>
  <Lines>73</Lines>
  <Paragraphs>21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70</cp:revision>
  <cp:lastPrinted>2026-03-21T08:07:00Z</cp:lastPrinted>
  <dcterms:created xsi:type="dcterms:W3CDTF">2026-03-21T05:39:00Z</dcterms:created>
  <dcterms:modified xsi:type="dcterms:W3CDTF">2026-03-21T13:50:00Z</dcterms:modified>
</cp:coreProperties>
</file>