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9FE" w:rsidRDefault="00AD4794"/>
    <w:p w:rsidR="001B3461" w:rsidRDefault="001B3461"/>
    <w:p w:rsidR="001B3461" w:rsidRDefault="001B3461"/>
    <w:p w:rsidR="001B3461" w:rsidRPr="001B3461" w:rsidRDefault="001B3461" w:rsidP="001B3461">
      <w:pPr>
        <w:spacing w:before="600" w:after="0" w:line="240" w:lineRule="auto"/>
        <w:jc w:val="center"/>
        <w:rPr>
          <w:rFonts w:ascii="Times New Roman" w:eastAsia="Arial" w:hAnsi="Times New Roman" w:cs="Times New Roman"/>
          <w:color w:val="1A1A1A"/>
          <w:lang w:eastAsia="en-GB"/>
        </w:rPr>
      </w:pPr>
      <w:r w:rsidRPr="001B3461">
        <w:rPr>
          <w:rFonts w:ascii="Times New Roman" w:eastAsia="Arial" w:hAnsi="Times New Roman" w:cs="Times New Roman"/>
          <w:b/>
          <w:bCs/>
          <w:caps/>
          <w:color w:val="888888"/>
          <w:sz w:val="18"/>
          <w:szCs w:val="18"/>
          <w:lang w:eastAsia="en-GB"/>
        </w:rPr>
        <w:t>GIZ / FAST PROGRAM · GENDER DATA RESOURCE DISCOVERY HACKATHON</w:t>
      </w:r>
    </w:p>
    <w:p w:rsidR="001B3461" w:rsidRPr="001B3461" w:rsidRDefault="001B3461" w:rsidP="001B3461">
      <w:pPr>
        <w:spacing w:after="0" w:line="240" w:lineRule="auto"/>
        <w:rPr>
          <w:rFonts w:ascii="Times New Roman" w:eastAsia="Arial" w:hAnsi="Times New Roman" w:cs="Times New Roman"/>
          <w:color w:val="1A1A1A"/>
          <w:lang w:eastAsia="en-GB"/>
        </w:rPr>
      </w:pPr>
      <w:r w:rsidRPr="001B3461">
        <w:rPr>
          <w:rFonts w:ascii="Times New Roman" w:eastAsia="Arial" w:hAnsi="Times New Roman" w:cs="Times New Roman"/>
          <w:color w:val="1A1A1A"/>
          <w:lang w:eastAsia="en-GB"/>
        </w:rPr>
        <w:t xml:space="preserve"> </w:t>
      </w:r>
    </w:p>
    <w:p w:rsidR="001B3461" w:rsidRPr="001B3461" w:rsidRDefault="001B3461" w:rsidP="001B3461">
      <w:pPr>
        <w:spacing w:before="120" w:after="60" w:line="240" w:lineRule="auto"/>
        <w:jc w:val="center"/>
        <w:rPr>
          <w:rFonts w:ascii="Times New Roman" w:eastAsia="Arial" w:hAnsi="Times New Roman" w:cs="Times New Roman"/>
          <w:color w:val="1A1A1A"/>
          <w:lang w:eastAsia="en-GB"/>
        </w:rPr>
      </w:pPr>
      <w:r w:rsidRPr="001B3461">
        <w:rPr>
          <w:rFonts w:ascii="Times New Roman" w:eastAsia="Arial" w:hAnsi="Times New Roman" w:cs="Times New Roman"/>
          <w:b/>
          <w:bCs/>
          <w:color w:val="1A6B3C"/>
          <w:sz w:val="44"/>
          <w:szCs w:val="44"/>
          <w:lang w:eastAsia="en-GB"/>
        </w:rPr>
        <w:t>ARCHITECTURE &amp; LOGIC NOTE</w:t>
      </w:r>
    </w:p>
    <w:p w:rsidR="008A3486" w:rsidRDefault="008A3486" w:rsidP="008A3486">
      <w:pPr>
        <w:rPr>
          <w:rFonts w:ascii="Times New Roman" w:hAnsi="Times New Roman" w:cs="Times New Roman"/>
          <w:b/>
          <w:color w:val="00B050"/>
          <w:sz w:val="36"/>
          <w:szCs w:val="36"/>
        </w:rPr>
      </w:pPr>
      <w:r>
        <w:rPr>
          <w:rFonts w:ascii="Times New Roman" w:hAnsi="Times New Roman" w:cs="Times New Roman"/>
          <w:b/>
          <w:sz w:val="36"/>
          <w:szCs w:val="36"/>
        </w:rPr>
        <w:t xml:space="preserve">         </w:t>
      </w:r>
      <w:r w:rsidR="001B3461" w:rsidRPr="008A3486">
        <w:rPr>
          <w:rFonts w:ascii="Times New Roman" w:hAnsi="Times New Roman" w:cs="Times New Roman"/>
          <w:b/>
          <w:color w:val="00B050"/>
          <w:sz w:val="36"/>
          <w:szCs w:val="36"/>
        </w:rPr>
        <w:t>Rwanda Gender</w:t>
      </w:r>
      <w:r w:rsidRPr="008A3486">
        <w:rPr>
          <w:rFonts w:ascii="Times New Roman" w:hAnsi="Times New Roman" w:cs="Times New Roman"/>
          <w:b/>
          <w:color w:val="00B050"/>
          <w:sz w:val="36"/>
          <w:szCs w:val="36"/>
        </w:rPr>
        <w:t xml:space="preserve"> Data discovery portal (RGDDP)</w:t>
      </w:r>
    </w:p>
    <w:p w:rsidR="001B3461" w:rsidRDefault="008A3486" w:rsidP="008A3486">
      <w:pPr>
        <w:rPr>
          <w:rFonts w:ascii="Times New Roman" w:eastAsia="Arial" w:hAnsi="Times New Roman" w:cs="Times New Roman"/>
          <w:color w:val="555555"/>
        </w:rPr>
      </w:pPr>
      <w:r>
        <w:rPr>
          <w:rFonts w:ascii="Times New Roman" w:hAnsi="Times New Roman" w:cs="Times New Roman"/>
          <w:b/>
          <w:color w:val="00B050"/>
          <w:sz w:val="36"/>
          <w:szCs w:val="36"/>
        </w:rPr>
        <w:t xml:space="preserve">                        </w:t>
      </w:r>
      <w:r w:rsidRPr="000E4FF7">
        <w:rPr>
          <w:rFonts w:ascii="Times New Roman" w:eastAsia="Arial" w:hAnsi="Times New Roman" w:cs="Times New Roman"/>
          <w:color w:val="555555"/>
        </w:rPr>
        <w:t>Goog</w:t>
      </w:r>
      <w:r>
        <w:rPr>
          <w:rFonts w:ascii="Times New Roman" w:eastAsia="Arial" w:hAnsi="Times New Roman" w:cs="Times New Roman"/>
          <w:color w:val="555555"/>
        </w:rPr>
        <w:t xml:space="preserve">le Earth Engine JavaScript App · </w:t>
      </w:r>
      <w:r w:rsidRPr="000E4FF7">
        <w:rPr>
          <w:rFonts w:ascii="Times New Roman" w:eastAsia="Arial" w:hAnsi="Times New Roman" w:cs="Times New Roman"/>
          <w:color w:val="555555"/>
        </w:rPr>
        <w:t>March 2026</w:t>
      </w: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Pr="00AD4794" w:rsidRDefault="00AD4794" w:rsidP="008A3486">
      <w:pPr>
        <w:rPr>
          <w:rFonts w:ascii="Times New Roman" w:eastAsia="Arial" w:hAnsi="Times New Roman" w:cs="Times New Roman"/>
          <w:b/>
          <w:color w:val="555555"/>
        </w:rPr>
      </w:pPr>
      <w:r>
        <w:rPr>
          <w:rFonts w:ascii="Times New Roman" w:eastAsia="Arial" w:hAnsi="Times New Roman" w:cs="Times New Roman"/>
          <w:color w:val="555555"/>
        </w:rPr>
        <w:t xml:space="preserve">                                                                          </w:t>
      </w:r>
      <w:r w:rsidRPr="00AD4794">
        <w:rPr>
          <w:rFonts w:ascii="Times New Roman" w:eastAsia="Arial" w:hAnsi="Times New Roman" w:cs="Times New Roman"/>
          <w:b/>
          <w:color w:val="555555"/>
        </w:rPr>
        <w:t>Prepared by:</w:t>
      </w:r>
    </w:p>
    <w:p w:rsidR="008A3486" w:rsidRDefault="00AD4794" w:rsidP="00AD4794">
      <w:pPr>
        <w:jc w:val="center"/>
        <w:rPr>
          <w:rFonts w:ascii="Times New Roman" w:eastAsia="Arial" w:hAnsi="Times New Roman" w:cs="Times New Roman"/>
          <w:color w:val="555555"/>
        </w:rPr>
      </w:pPr>
      <w:r>
        <w:rPr>
          <w:rFonts w:ascii="Times New Roman" w:eastAsia="Arial" w:hAnsi="Times New Roman" w:cs="Times New Roman"/>
          <w:color w:val="555555"/>
        </w:rPr>
        <w:t xml:space="preserve">       </w:t>
      </w:r>
      <w:bookmarkStart w:id="0" w:name="_GoBack"/>
      <w:bookmarkEnd w:id="0"/>
      <w:r>
        <w:rPr>
          <w:rFonts w:ascii="Times New Roman" w:eastAsia="Arial" w:hAnsi="Times New Roman" w:cs="Times New Roman"/>
          <w:color w:val="555555"/>
        </w:rPr>
        <w:t>NDACYAYISENGA Noa</w:t>
      </w: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Pr="008A3486" w:rsidRDefault="008A3486" w:rsidP="008A3486">
      <w:pPr>
        <w:pStyle w:val="ListParagraph"/>
        <w:numPr>
          <w:ilvl w:val="0"/>
          <w:numId w:val="1"/>
        </w:numPr>
        <w:rPr>
          <w:rFonts w:ascii="Times New Roman" w:eastAsia="Arial" w:hAnsi="Times New Roman" w:cs="Times New Roman"/>
          <w:b/>
          <w:color w:val="385623" w:themeColor="accent6" w:themeShade="80"/>
          <w:sz w:val="32"/>
          <w:szCs w:val="32"/>
        </w:rPr>
      </w:pPr>
      <w:r w:rsidRPr="008A3486">
        <w:rPr>
          <w:rFonts w:ascii="Times New Roman" w:eastAsia="Arial" w:hAnsi="Times New Roman" w:cs="Times New Roman"/>
          <w:b/>
          <w:color w:val="385623" w:themeColor="accent6" w:themeShade="80"/>
          <w:sz w:val="32"/>
          <w:szCs w:val="32"/>
        </w:rPr>
        <w:t>Application overview</w:t>
      </w:r>
    </w:p>
    <w:p w:rsidR="008A3486" w:rsidRDefault="008A3486" w:rsidP="008A3486">
      <w:pPr>
        <w:rPr>
          <w:rFonts w:ascii="Times New Roman" w:eastAsia="Arial" w:hAnsi="Times New Roman" w:cs="Times New Roman"/>
          <w:color w:val="555555"/>
        </w:rPr>
      </w:pPr>
    </w:p>
    <w:p w:rsidR="008A3486" w:rsidRPr="008A3486" w:rsidRDefault="008A3486" w:rsidP="008A3486">
      <w:pPr>
        <w:spacing w:before="50" w:after="80" w:line="240" w:lineRule="auto"/>
        <w:jc w:val="both"/>
        <w:rPr>
          <w:rFonts w:ascii="Times New Roman" w:eastAsia="Arial" w:hAnsi="Times New Roman" w:cs="Times New Roman"/>
          <w:color w:val="1A1A1A"/>
          <w:lang w:eastAsia="en-GB"/>
        </w:rPr>
      </w:pPr>
      <w:r w:rsidRPr="008A3486">
        <w:rPr>
          <w:rFonts w:ascii="Times New Roman" w:eastAsia="Arial" w:hAnsi="Times New Roman" w:cs="Times New Roman"/>
          <w:color w:val="1A1A1A"/>
          <w:lang w:eastAsia="en-GB"/>
        </w:rPr>
        <w:t>RGDDP is a cloud-native geospatial web application built entirely on the Google Earth Engine (GEE) JavaScript API. It is published as a public Earth Engine App — a single-page browser application accessible at a shareable URL with no installation, no server, and no licence required. The application loads in under three seconds and runs all spatial computation on GEE's server-side cloud infrastructure.</w:t>
      </w:r>
    </w:p>
    <w:p w:rsidR="008A3486" w:rsidRPr="008A3486" w:rsidRDefault="008A3486" w:rsidP="008A3486">
      <w:pPr>
        <w:pBdr>
          <w:top w:val="single" w:sz="1" w:space="0" w:color="CCCCCC"/>
          <w:left w:val="thick" w:sz="12" w:space="4" w:color="1A6B3C"/>
          <w:bottom w:val="single" w:sz="1" w:space="0" w:color="CCCCCC"/>
          <w:right w:val="single" w:sz="1" w:space="0" w:color="CCCCCC"/>
        </w:pBdr>
        <w:shd w:val="clear" w:color="auto" w:fill="E8F5EE"/>
        <w:spacing w:before="120" w:after="120" w:line="240" w:lineRule="auto"/>
        <w:ind w:left="180"/>
        <w:rPr>
          <w:rFonts w:ascii="Times New Roman" w:eastAsia="Arial" w:hAnsi="Times New Roman" w:cs="Times New Roman"/>
          <w:color w:val="1A1A1A"/>
          <w:lang w:eastAsia="en-GB"/>
        </w:rPr>
      </w:pPr>
      <w:r w:rsidRPr="008A3486">
        <w:rPr>
          <w:rFonts w:ascii="Times New Roman" w:eastAsia="Arial" w:hAnsi="Times New Roman" w:cs="Times New Roman"/>
          <w:i/>
          <w:iCs/>
          <w:color w:val="1A1A1A"/>
          <w:sz w:val="21"/>
          <w:szCs w:val="21"/>
          <w:lang w:eastAsia="en-GB"/>
        </w:rPr>
        <w:t xml:space="preserve">Platform: Google Earth Engine JavaScript API (ee.ui framework) · Language: JavaScript · Deployment: Earth Engine Apps · </w:t>
      </w:r>
    </w:p>
    <w:p w:rsidR="008A3486" w:rsidRDefault="008A3486" w:rsidP="008A3486">
      <w:pPr>
        <w:rPr>
          <w:rFonts w:ascii="Times New Roman" w:eastAsia="Arial" w:hAnsi="Times New Roman" w:cs="Times New Roman"/>
          <w:color w:val="555555"/>
        </w:rPr>
      </w:pPr>
    </w:p>
    <w:p w:rsidR="008A3486" w:rsidRPr="00F57847" w:rsidRDefault="008A3486" w:rsidP="008A3486">
      <w:pPr>
        <w:pStyle w:val="ListParagraph"/>
        <w:numPr>
          <w:ilvl w:val="0"/>
          <w:numId w:val="1"/>
        </w:numPr>
        <w:rPr>
          <w:rFonts w:ascii="Times New Roman" w:eastAsia="Arial" w:hAnsi="Times New Roman" w:cs="Times New Roman"/>
          <w:b/>
          <w:color w:val="385623" w:themeColor="accent6" w:themeShade="80"/>
          <w:sz w:val="32"/>
          <w:szCs w:val="32"/>
        </w:rPr>
      </w:pPr>
      <w:r w:rsidRPr="00F57847">
        <w:rPr>
          <w:rFonts w:ascii="Times New Roman" w:eastAsia="Arial" w:hAnsi="Times New Roman" w:cs="Times New Roman"/>
          <w:b/>
          <w:color w:val="385623" w:themeColor="accent6" w:themeShade="80"/>
          <w:sz w:val="32"/>
          <w:szCs w:val="32"/>
        </w:rPr>
        <w:t>High-Level Architecture</w:t>
      </w:r>
    </w:p>
    <w:p w:rsidR="00F57847" w:rsidRPr="000E4FF7" w:rsidRDefault="00F57847" w:rsidP="00F57847">
      <w:pPr>
        <w:spacing w:before="50" w:after="80"/>
        <w:jc w:val="both"/>
        <w:rPr>
          <w:rFonts w:ascii="Times New Roman" w:hAnsi="Times New Roman" w:cs="Times New Roman"/>
        </w:rPr>
      </w:pPr>
      <w:r w:rsidRPr="000E4FF7">
        <w:rPr>
          <w:rFonts w:ascii="Times New Roman" w:eastAsia="Arial" w:hAnsi="Times New Roman" w:cs="Times New Roman"/>
          <w:color w:val="1A1A1A"/>
        </w:rPr>
        <w:t>The application is organised into three conceptual layers that execute sequentially when the script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F57847" w:rsidRPr="00F57847" w:rsidTr="00956DF1">
        <w:tblPrEx>
          <w:tblCellMar>
            <w:top w:w="0" w:type="dxa"/>
            <w:bottom w:w="0" w:type="dxa"/>
          </w:tblCellMar>
        </w:tblPrEx>
        <w:tc>
          <w:tcPr>
            <w:tcW w:w="18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Layer</w:t>
            </w:r>
          </w:p>
        </w:tc>
        <w:tc>
          <w:tcPr>
            <w:tcW w:w="14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Sections</w:t>
            </w:r>
          </w:p>
        </w:tc>
        <w:tc>
          <w:tcPr>
            <w:tcW w:w="5826"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Responsibility</w:t>
            </w:r>
          </w:p>
        </w:tc>
      </w:tr>
      <w:tr w:rsidR="00F57847" w:rsidRPr="00F57847" w:rsidTr="00956D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Data Layer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Pr>
                <w:rFonts w:ascii="Times New Roman" w:eastAsia="Arial" w:hAnsi="Times New Roman" w:cs="Times New Roman"/>
                <w:color w:val="1A1A1A"/>
                <w:sz w:val="20"/>
                <w:szCs w:val="20"/>
                <w:lang w:eastAsia="en-GB"/>
              </w:rPr>
              <w:t>S0 – S</w:t>
            </w:r>
            <w:r w:rsidRPr="00F57847">
              <w:rPr>
                <w:rFonts w:ascii="Times New Roman" w:eastAsia="Arial" w:hAnsi="Times New Roman" w:cs="Times New Roman"/>
                <w:color w:val="1A1A1A"/>
                <w:sz w:val="20"/>
                <w:szCs w:val="20"/>
                <w:lang w:eastAsia="en-GB"/>
              </w:rPr>
              <w:t>3</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Define all data: config, gender indicators, satellite imagery, GVI calculation</w:t>
            </w:r>
          </w:p>
        </w:tc>
      </w:tr>
      <w:tr w:rsidR="00F57847" w:rsidRPr="00F57847" w:rsidTr="00956D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UI Layer</w:t>
            </w:r>
          </w:p>
        </w:tc>
        <w:tc>
          <w:tcPr>
            <w:tcW w:w="14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Pr>
                <w:rFonts w:ascii="Times New Roman" w:eastAsia="Arial" w:hAnsi="Times New Roman" w:cs="Times New Roman"/>
                <w:color w:val="1A1A1A"/>
                <w:sz w:val="20"/>
                <w:szCs w:val="20"/>
                <w:lang w:eastAsia="en-GB"/>
              </w:rPr>
              <w:t>S4 – S11, S14, S15, S</w:t>
            </w:r>
            <w:r w:rsidRPr="00F57847">
              <w:rPr>
                <w:rFonts w:ascii="Times New Roman" w:eastAsia="Arial" w:hAnsi="Times New Roman" w:cs="Times New Roman"/>
                <w:color w:val="1A1A1A"/>
                <w:sz w:val="20"/>
                <w:szCs w:val="20"/>
                <w:lang w:eastAsia="en-GB"/>
              </w:rPr>
              <w:t>17</w:t>
            </w:r>
          </w:p>
        </w:tc>
        <w:tc>
          <w:tcPr>
            <w:tcW w:w="58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Build all interface panels, tabs, widgets, legend, and layout</w:t>
            </w:r>
          </w:p>
        </w:tc>
      </w:tr>
      <w:tr w:rsidR="00F57847" w:rsidRPr="00F57847" w:rsidTr="00956DF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Interaction Layer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Pr>
                <w:rFonts w:ascii="Times New Roman" w:eastAsia="Arial" w:hAnsi="Times New Roman" w:cs="Times New Roman"/>
                <w:color w:val="1A1A1A"/>
                <w:sz w:val="20"/>
                <w:szCs w:val="20"/>
                <w:lang w:eastAsia="en-GB"/>
              </w:rPr>
              <w:t>S12, S13, S16, S</w:t>
            </w:r>
            <w:r w:rsidRPr="00F57847">
              <w:rPr>
                <w:rFonts w:ascii="Times New Roman" w:eastAsia="Arial" w:hAnsi="Times New Roman" w:cs="Times New Roman"/>
                <w:color w:val="1A1A1A"/>
                <w:sz w:val="20"/>
                <w:szCs w:val="20"/>
                <w:lang w:eastAsia="en-GB"/>
              </w:rPr>
              <w:t>18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Respond to user events: map clicks, tab switches, layer changes, startup</w:t>
            </w:r>
          </w:p>
        </w:tc>
      </w:tr>
    </w:tbl>
    <w:p w:rsidR="008A3486" w:rsidRDefault="008A3486" w:rsidP="008A3486">
      <w:pPr>
        <w:rPr>
          <w:rFonts w:ascii="Times New Roman" w:eastAsia="Arial" w:hAnsi="Times New Roman" w:cs="Times New Roman"/>
          <w:color w:val="555555"/>
        </w:rPr>
      </w:pPr>
    </w:p>
    <w:p w:rsidR="008A3486" w:rsidRDefault="008A3486" w:rsidP="008A3486">
      <w:pPr>
        <w:rPr>
          <w:rFonts w:ascii="Times New Roman" w:eastAsia="Arial" w:hAnsi="Times New Roman" w:cs="Times New Roman"/>
          <w:color w:val="555555"/>
        </w:rPr>
      </w:pPr>
    </w:p>
    <w:p w:rsidR="008A3486" w:rsidRDefault="00F57847" w:rsidP="008A3486">
      <w:pPr>
        <w:rPr>
          <w:rFonts w:ascii="Times New Roman" w:eastAsia="Arial" w:hAnsi="Times New Roman" w:cs="Times New Roman"/>
          <w:color w:val="1A1A1A"/>
        </w:rPr>
      </w:pPr>
      <w:r w:rsidRPr="000E4FF7">
        <w:rPr>
          <w:rFonts w:ascii="Times New Roman" w:eastAsia="Arial" w:hAnsi="Times New Roman" w:cs="Times New Roman"/>
          <w:color w:val="1A1A1A"/>
        </w:rPr>
        <w:t xml:space="preserve">Execution is top-to-bottom in a single pass. Every variable declared in an earlier section is available to all later sections. The UI is built once at </w:t>
      </w:r>
      <w:r w:rsidRPr="000E4FF7">
        <w:rPr>
          <w:rFonts w:ascii="Times New Roman" w:hAnsi="Times New Roman" w:cs="Times New Roman"/>
        </w:rPr>
        <w:t>start up</w:t>
      </w:r>
      <w:r w:rsidRPr="000E4FF7">
        <w:rPr>
          <w:rFonts w:ascii="Times New Roman" w:eastAsia="Arial" w:hAnsi="Times New Roman" w:cs="Times New Roman"/>
          <w:color w:val="1A1A1A"/>
        </w:rPr>
        <w:t xml:space="preserve"> and mutated in response to user actions — panels are never rebuilt from scratch on interaction.</w:t>
      </w: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Default="00F57847" w:rsidP="008A3486">
      <w:pPr>
        <w:rPr>
          <w:rFonts w:ascii="Times New Roman" w:eastAsia="Arial" w:hAnsi="Times New Roman" w:cs="Times New Roman"/>
          <w:color w:val="1A1A1A"/>
        </w:rPr>
      </w:pPr>
    </w:p>
    <w:p w:rsidR="00F57847" w:rsidRPr="00F57847" w:rsidRDefault="00F57847" w:rsidP="00F57847">
      <w:pPr>
        <w:pStyle w:val="ListParagraph"/>
        <w:numPr>
          <w:ilvl w:val="0"/>
          <w:numId w:val="1"/>
        </w:numPr>
        <w:rPr>
          <w:rFonts w:ascii="Times New Roman" w:hAnsi="Times New Roman" w:cs="Times New Roman"/>
          <w:b/>
          <w:color w:val="385623" w:themeColor="accent6" w:themeShade="80"/>
          <w:sz w:val="36"/>
          <w:szCs w:val="36"/>
        </w:rPr>
      </w:pPr>
      <w:r w:rsidRPr="00F57847">
        <w:rPr>
          <w:rFonts w:ascii="Times New Roman" w:hAnsi="Times New Roman" w:cs="Times New Roman"/>
          <w:b/>
          <w:color w:val="385623" w:themeColor="accent6" w:themeShade="80"/>
          <w:sz w:val="36"/>
          <w:szCs w:val="36"/>
        </w:rPr>
        <w:t>Data Pipeline from raw number to Map</w:t>
      </w:r>
    </w:p>
    <w:p w:rsidR="00F57847" w:rsidRPr="00F57847" w:rsidRDefault="00F57847" w:rsidP="00F57847">
      <w:pPr>
        <w:spacing w:before="240" w:after="80" w:line="240" w:lineRule="auto"/>
        <w:outlineLvl w:val="1"/>
        <w:rPr>
          <w:rFonts w:ascii="Times New Roman" w:eastAsia="Arial" w:hAnsi="Times New Roman" w:cs="Times New Roman"/>
          <w:b/>
          <w:bCs/>
          <w:color w:val="2E8B57"/>
          <w:sz w:val="24"/>
          <w:szCs w:val="24"/>
          <w:lang w:eastAsia="en-GB"/>
        </w:rPr>
      </w:pPr>
      <w:r w:rsidRPr="00F57847">
        <w:rPr>
          <w:rFonts w:ascii="Times New Roman" w:eastAsia="Arial" w:hAnsi="Times New Roman" w:cs="Times New Roman"/>
          <w:b/>
          <w:bCs/>
          <w:color w:val="2E8B57"/>
          <w:sz w:val="24"/>
          <w:szCs w:val="24"/>
          <w:lang w:eastAsia="en-GB"/>
        </w:rPr>
        <w:t>3.1 Gender Attribute Data (Section 1)</w:t>
      </w:r>
    </w:p>
    <w:p w:rsidR="00F57847" w:rsidRPr="00F57847" w:rsidRDefault="00F57847" w:rsidP="00F57847">
      <w:pPr>
        <w:spacing w:before="50" w:after="80" w:line="240" w:lineRule="auto"/>
        <w:jc w:val="both"/>
        <w:rPr>
          <w:rFonts w:ascii="Times New Roman" w:eastAsia="Arial" w:hAnsi="Times New Roman" w:cs="Times New Roman"/>
          <w:color w:val="1A1A1A"/>
          <w:lang w:eastAsia="en-GB"/>
        </w:rPr>
      </w:pPr>
      <w:r w:rsidRPr="00F57847">
        <w:rPr>
          <w:rFonts w:ascii="Times New Roman" w:eastAsia="Arial" w:hAnsi="Times New Roman" w:cs="Times New Roman"/>
          <w:color w:val="1A1A1A"/>
          <w:lang w:eastAsia="en-GB"/>
        </w:rPr>
        <w:t>For the hackathon prototype, gender indicator values for all 30 Rwanda districts are generated by a deterministic synthetic function. In production these are replaced with real GEE FeatureCollection Assets uploaded from institutional datasets.</w:t>
      </w:r>
    </w:p>
    <w:p w:rsidR="00F57847" w:rsidRPr="00F57847" w:rsidRDefault="00F57847" w:rsidP="00F57847">
      <w:pPr>
        <w:spacing w:before="50" w:after="80" w:line="240" w:lineRule="auto"/>
        <w:jc w:val="both"/>
        <w:rPr>
          <w:rFonts w:ascii="Times New Roman" w:eastAsia="Arial" w:hAnsi="Times New Roman" w:cs="Times New Roman"/>
          <w:color w:val="1A1A1A"/>
          <w:lang w:eastAsia="en-GB"/>
        </w:rPr>
      </w:pPr>
      <w:r w:rsidRPr="00F57847">
        <w:rPr>
          <w:rFonts w:ascii="Times New Roman" w:eastAsia="Arial" w:hAnsi="Times New Roman" w:cs="Times New Roman"/>
          <w:color w:val="1A1A1A"/>
          <w:lang w:eastAsia="en-GB"/>
        </w:rPr>
        <w:t>The critical architectural decision is that gender attributes are spatially joined to the actual FAO GAUL level-2 district polygons by district name, producing a single FeatureCollection (districtFC) where every Feature has both real geometry and gender properties:</w:t>
      </w:r>
    </w:p>
    <w:p w:rsidR="00F57847" w:rsidRPr="00F57847" w:rsidRDefault="00F57847" w:rsidP="00F57847">
      <w:pPr>
        <w:pBdr>
          <w:top w:val="single" w:sz="1" w:space="0" w:color="1A6B3C"/>
          <w:left w:val="single" w:sz="1" w:space="0" w:color="1A6B3C"/>
          <w:right w:val="single" w:sz="1" w:space="0" w:color="1A6B3C"/>
        </w:pBdr>
        <w:shd w:val="clear" w:color="auto" w:fill="1E3A2A"/>
        <w:spacing w:before="120" w:after="0" w:line="240" w:lineRule="auto"/>
        <w:rPr>
          <w:rFonts w:ascii="Times New Roman" w:eastAsia="Arial" w:hAnsi="Times New Roman" w:cs="Times New Roman"/>
          <w:color w:val="1A1A1A"/>
          <w:lang w:eastAsia="en-GB"/>
        </w:rPr>
      </w:pP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Join gender data to real district polygons</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var rwandaDistricts = </w:t>
      </w:r>
      <w:proofErr w:type="gramStart"/>
      <w:r w:rsidRPr="00F57847">
        <w:rPr>
          <w:rFonts w:ascii="Times New Roman" w:eastAsia="Courier New" w:hAnsi="Times New Roman" w:cs="Times New Roman"/>
          <w:color w:val="A8D5B5"/>
          <w:sz w:val="18"/>
          <w:szCs w:val="18"/>
          <w:lang w:eastAsia="en-GB"/>
        </w:rPr>
        <w:t>ee.FeatureCollection</w:t>
      </w:r>
      <w:proofErr w:type="gramEnd"/>
      <w:r w:rsidRPr="00F57847">
        <w:rPr>
          <w:rFonts w:ascii="Times New Roman" w:eastAsia="Courier New" w:hAnsi="Times New Roman" w:cs="Times New Roman"/>
          <w:color w:val="A8D5B5"/>
          <w:sz w:val="18"/>
          <w:szCs w:val="18"/>
          <w:lang w:eastAsia="en-GB"/>
        </w:rPr>
        <w:t>('FAO/GAUL/2015/level2')</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w:t>
      </w:r>
      <w:proofErr w:type="gramStart"/>
      <w:r w:rsidRPr="00F57847">
        <w:rPr>
          <w:rFonts w:ascii="Times New Roman" w:eastAsia="Courier New" w:hAnsi="Times New Roman" w:cs="Times New Roman"/>
          <w:color w:val="A8D5B5"/>
          <w:sz w:val="18"/>
          <w:szCs w:val="18"/>
          <w:lang w:eastAsia="en-GB"/>
        </w:rPr>
        <w:t>.filter</w:t>
      </w:r>
      <w:proofErr w:type="gramEnd"/>
      <w:r w:rsidRPr="00F57847">
        <w:rPr>
          <w:rFonts w:ascii="Times New Roman" w:eastAsia="Courier New" w:hAnsi="Times New Roman" w:cs="Times New Roman"/>
          <w:color w:val="A8D5B5"/>
          <w:sz w:val="18"/>
          <w:szCs w:val="18"/>
          <w:lang w:eastAsia="en-GB"/>
        </w:rPr>
        <w:t>(ee.Filter.eq('ADM0_NAME', 'Rwanda'));</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var districtFC = </w:t>
      </w:r>
      <w:proofErr w:type="gramStart"/>
      <w:r w:rsidRPr="00F57847">
        <w:rPr>
          <w:rFonts w:ascii="Times New Roman" w:eastAsia="Courier New" w:hAnsi="Times New Roman" w:cs="Times New Roman"/>
          <w:color w:val="A8D5B5"/>
          <w:sz w:val="18"/>
          <w:szCs w:val="18"/>
          <w:lang w:eastAsia="en-GB"/>
        </w:rPr>
        <w:t>ee.Join.saveFirst</w:t>
      </w:r>
      <w:proofErr w:type="gramEnd"/>
      <w:r w:rsidRPr="00F57847">
        <w:rPr>
          <w:rFonts w:ascii="Times New Roman" w:eastAsia="Courier New" w:hAnsi="Times New Roman" w:cs="Times New Roman"/>
          <w:color w:val="A8D5B5"/>
          <w:sz w:val="18"/>
          <w:szCs w:val="18"/>
          <w:lang w:eastAsia="en-GB"/>
        </w:rPr>
        <w:t>("gender_match")</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w:t>
      </w:r>
      <w:proofErr w:type="gramStart"/>
      <w:r w:rsidRPr="00F57847">
        <w:rPr>
          <w:rFonts w:ascii="Times New Roman" w:eastAsia="Courier New" w:hAnsi="Times New Roman" w:cs="Times New Roman"/>
          <w:color w:val="A8D5B5"/>
          <w:sz w:val="18"/>
          <w:szCs w:val="18"/>
          <w:lang w:eastAsia="en-GB"/>
        </w:rPr>
        <w:t>.apply</w:t>
      </w:r>
      <w:proofErr w:type="gramEnd"/>
      <w:r w:rsidRPr="00F57847">
        <w:rPr>
          <w:rFonts w:ascii="Times New Roman" w:eastAsia="Courier New" w:hAnsi="Times New Roman" w:cs="Times New Roman"/>
          <w:color w:val="A8D5B5"/>
          <w:sz w:val="18"/>
          <w:szCs w:val="18"/>
          <w:lang w:eastAsia="en-GB"/>
        </w:rPr>
        <w:t>(rwandaDistricts, genderFC,</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w:t>
      </w:r>
      <w:proofErr w:type="gramStart"/>
      <w:r w:rsidRPr="00F57847">
        <w:rPr>
          <w:rFonts w:ascii="Times New Roman" w:eastAsia="Courier New" w:hAnsi="Times New Roman" w:cs="Times New Roman"/>
          <w:color w:val="A8D5B5"/>
          <w:sz w:val="18"/>
          <w:szCs w:val="18"/>
          <w:lang w:eastAsia="en-GB"/>
        </w:rPr>
        <w:t>ee.Filter.equals</w:t>
      </w:r>
      <w:proofErr w:type="gramEnd"/>
      <w:r w:rsidRPr="00F57847">
        <w:rPr>
          <w:rFonts w:ascii="Times New Roman" w:eastAsia="Courier New" w:hAnsi="Times New Roman" w:cs="Times New Roman"/>
          <w:color w:val="A8D5B5"/>
          <w:sz w:val="18"/>
          <w:szCs w:val="18"/>
          <w:lang w:eastAsia="en-GB"/>
        </w:rPr>
        <w:t>({leftField:"ADM2_NAME", rightField:"join_name"}))</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w:t>
      </w:r>
      <w:proofErr w:type="gramStart"/>
      <w:r w:rsidRPr="00F57847">
        <w:rPr>
          <w:rFonts w:ascii="Times New Roman" w:eastAsia="Courier New" w:hAnsi="Times New Roman" w:cs="Times New Roman"/>
          <w:color w:val="A8D5B5"/>
          <w:sz w:val="18"/>
          <w:szCs w:val="18"/>
          <w:lang w:eastAsia="en-GB"/>
        </w:rPr>
        <w:t>.map</w:t>
      </w:r>
      <w:proofErr w:type="gramEnd"/>
      <w:r w:rsidRPr="00F57847">
        <w:rPr>
          <w:rFonts w:ascii="Times New Roman" w:eastAsia="Courier New" w:hAnsi="Times New Roman" w:cs="Times New Roman"/>
          <w:color w:val="A8D5B5"/>
          <w:sz w:val="18"/>
          <w:szCs w:val="18"/>
          <w:lang w:eastAsia="en-GB"/>
        </w:rPr>
        <w:t>(function(feat) {</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var m = </w:t>
      </w:r>
      <w:proofErr w:type="gramStart"/>
      <w:r w:rsidRPr="00F57847">
        <w:rPr>
          <w:rFonts w:ascii="Times New Roman" w:eastAsia="Courier New" w:hAnsi="Times New Roman" w:cs="Times New Roman"/>
          <w:color w:val="A8D5B5"/>
          <w:sz w:val="18"/>
          <w:szCs w:val="18"/>
          <w:lang w:eastAsia="en-GB"/>
        </w:rPr>
        <w:t>ee.Feature</w:t>
      </w:r>
      <w:proofErr w:type="gramEnd"/>
      <w:r w:rsidRPr="00F57847">
        <w:rPr>
          <w:rFonts w:ascii="Times New Roman" w:eastAsia="Courier New" w:hAnsi="Times New Roman" w:cs="Times New Roman"/>
          <w:color w:val="A8D5B5"/>
          <w:sz w:val="18"/>
          <w:szCs w:val="18"/>
          <w:lang w:eastAsia="en-GB"/>
        </w:rPr>
        <w:t>(feat.get("gender_match"));</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return </w:t>
      </w:r>
      <w:proofErr w:type="gramStart"/>
      <w:r w:rsidRPr="00F57847">
        <w:rPr>
          <w:rFonts w:ascii="Times New Roman" w:eastAsia="Courier New" w:hAnsi="Times New Roman" w:cs="Times New Roman"/>
          <w:color w:val="A8D5B5"/>
          <w:sz w:val="18"/>
          <w:szCs w:val="18"/>
          <w:lang w:eastAsia="en-GB"/>
        </w:rPr>
        <w:t>feat.set(</w:t>
      </w:r>
      <w:proofErr w:type="gramEnd"/>
      <w:r w:rsidRPr="00F57847">
        <w:rPr>
          <w:rFonts w:ascii="Times New Roman" w:eastAsia="Courier New" w:hAnsi="Times New Roman" w:cs="Times New Roman"/>
          <w:color w:val="A8D5B5"/>
          <w:sz w:val="18"/>
          <w:szCs w:val="18"/>
          <w:lang w:eastAsia="en-GB"/>
        </w:rPr>
        <w:t>"gvi", m.get("gvi")).set(...);</w:t>
      </w:r>
    </w:p>
    <w:p w:rsidR="00F57847" w:rsidRPr="00F57847" w:rsidRDefault="00F57847" w:rsidP="00F57847">
      <w:pPr>
        <w:shd w:val="clear" w:color="auto" w:fill="1E3A2A"/>
        <w:spacing w:after="0" w:line="240" w:lineRule="auto"/>
        <w:ind w:left="200" w:right="200"/>
        <w:rPr>
          <w:rFonts w:ascii="Times New Roman" w:eastAsia="Arial" w:hAnsi="Times New Roman" w:cs="Times New Roman"/>
          <w:color w:val="1A1A1A"/>
          <w:lang w:eastAsia="en-GB"/>
        </w:rPr>
      </w:pPr>
      <w:r w:rsidRPr="00F57847">
        <w:rPr>
          <w:rFonts w:ascii="Times New Roman" w:eastAsia="Courier New" w:hAnsi="Times New Roman" w:cs="Times New Roman"/>
          <w:color w:val="A8D5B5"/>
          <w:sz w:val="18"/>
          <w:szCs w:val="18"/>
          <w:lang w:eastAsia="en-GB"/>
        </w:rPr>
        <w:t xml:space="preserve">  });</w:t>
      </w:r>
    </w:p>
    <w:p w:rsidR="00F57847" w:rsidRPr="00F57847" w:rsidRDefault="00F57847" w:rsidP="00F57847">
      <w:pPr>
        <w:pBdr>
          <w:left w:val="single" w:sz="1" w:space="0" w:color="1A6B3C"/>
          <w:bottom w:val="single" w:sz="1" w:space="0" w:color="1A6B3C"/>
          <w:right w:val="single" w:sz="1" w:space="0" w:color="1A6B3C"/>
        </w:pBdr>
        <w:shd w:val="clear" w:color="auto" w:fill="1E3A2A"/>
        <w:spacing w:after="120" w:line="240" w:lineRule="auto"/>
        <w:rPr>
          <w:rFonts w:ascii="Times New Roman" w:eastAsia="Arial" w:hAnsi="Times New Roman" w:cs="Times New Roman"/>
          <w:color w:val="1A1A1A"/>
          <w:lang w:eastAsia="en-GB"/>
        </w:rPr>
      </w:pPr>
    </w:p>
    <w:p w:rsidR="00F57847" w:rsidRPr="00F57847" w:rsidRDefault="00F57847" w:rsidP="00F57847">
      <w:pPr>
        <w:spacing w:before="240" w:after="80" w:line="240" w:lineRule="auto"/>
        <w:outlineLvl w:val="1"/>
        <w:rPr>
          <w:rFonts w:ascii="Times New Roman" w:eastAsia="Arial" w:hAnsi="Times New Roman" w:cs="Times New Roman"/>
          <w:b/>
          <w:bCs/>
          <w:color w:val="2E8B57"/>
          <w:sz w:val="24"/>
          <w:szCs w:val="24"/>
          <w:lang w:eastAsia="en-GB"/>
        </w:rPr>
      </w:pPr>
      <w:r w:rsidRPr="00F57847">
        <w:rPr>
          <w:rFonts w:ascii="Times New Roman" w:eastAsia="Arial" w:hAnsi="Times New Roman" w:cs="Times New Roman"/>
          <w:b/>
          <w:bCs/>
          <w:color w:val="2E8B57"/>
          <w:sz w:val="24"/>
          <w:szCs w:val="24"/>
          <w:lang w:eastAsia="en-GB"/>
        </w:rPr>
        <w:t>3.2 Satellite Imagery (Section 2)</w:t>
      </w:r>
    </w:p>
    <w:p w:rsidR="00F57847" w:rsidRPr="00F57847" w:rsidRDefault="00F57847" w:rsidP="00F57847">
      <w:pPr>
        <w:spacing w:before="50" w:after="80" w:line="240" w:lineRule="auto"/>
        <w:jc w:val="both"/>
        <w:rPr>
          <w:rFonts w:ascii="Times New Roman" w:eastAsia="Arial" w:hAnsi="Times New Roman" w:cs="Times New Roman"/>
          <w:color w:val="1A1A1A"/>
          <w:lang w:eastAsia="en-GB"/>
        </w:rPr>
      </w:pPr>
      <w:r w:rsidRPr="00F57847">
        <w:rPr>
          <w:rFonts w:ascii="Times New Roman" w:eastAsia="Arial" w:hAnsi="Times New Roman" w:cs="Times New Roman"/>
          <w:color w:val="1A1A1A"/>
          <w:lang w:eastAsia="en-GB"/>
        </w:rPr>
        <w:t>Five real datasets are loaded from GEE's public catalogue using lazy evaluation — no data is downloaded until the map requests tiles at a specific zoom and bounding box:</w:t>
      </w:r>
    </w:p>
    <w:p w:rsidR="00F57847" w:rsidRDefault="00F57847" w:rsidP="00F57847">
      <w:pPr>
        <w:ind w:left="360"/>
        <w:rPr>
          <w:rFonts w:ascii="Times New Roman" w:hAnsi="Times New Roman" w:cs="Times New Roman"/>
          <w:b/>
          <w:color w:val="00B050"/>
          <w:sz w:val="36"/>
          <w:szCs w:val="36"/>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4214"/>
        <w:gridCol w:w="2689"/>
      </w:tblGrid>
      <w:tr w:rsidR="00F57847" w:rsidRPr="00F57847" w:rsidTr="00956DF1">
        <w:tblPrEx>
          <w:tblCellMar>
            <w:top w:w="0" w:type="dxa"/>
            <w:bottom w:w="0" w:type="dxa"/>
          </w:tblCellMar>
        </w:tblPrEx>
        <w:tc>
          <w:tcPr>
            <w:tcW w:w="12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Variable</w:t>
            </w:r>
          </w:p>
        </w:tc>
        <w:tc>
          <w:tcPr>
            <w:tcW w:w="33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GEE Collection</w:t>
            </w:r>
          </w:p>
        </w:tc>
        <w:tc>
          <w:tcPr>
            <w:tcW w:w="3526"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F57847" w:rsidRPr="00F57847" w:rsidRDefault="00F57847" w:rsidP="00F57847">
            <w:pPr>
              <w:spacing w:after="0" w:line="240" w:lineRule="auto"/>
              <w:jc w:val="center"/>
              <w:rPr>
                <w:rFonts w:ascii="Times New Roman" w:eastAsia="Arial" w:hAnsi="Times New Roman" w:cs="Times New Roman"/>
                <w:color w:val="1A1A1A"/>
                <w:lang w:eastAsia="en-GB"/>
              </w:rPr>
            </w:pPr>
            <w:r w:rsidRPr="00F57847">
              <w:rPr>
                <w:rFonts w:ascii="Times New Roman" w:eastAsia="Arial" w:hAnsi="Times New Roman" w:cs="Times New Roman"/>
                <w:b/>
                <w:bCs/>
                <w:color w:val="FFFFFF"/>
                <w:sz w:val="20"/>
                <w:szCs w:val="20"/>
                <w:lang w:eastAsia="en-GB"/>
              </w:rPr>
              <w:t>Processing</w:t>
            </w:r>
          </w:p>
        </w:tc>
      </w:tr>
      <w:tr w:rsidR="00F57847" w:rsidRPr="00F57847" w:rsidTr="00956D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s2</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COPERNICUS/S2_SR_HARMONIZED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Cloud filter &lt;15% · median composite · B4,B3,B2</w:t>
            </w:r>
          </w:p>
        </w:tc>
      </w:tr>
      <w:tr w:rsidR="00F57847" w:rsidRPr="00F57847" w:rsidTr="00956D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l8</w:t>
            </w:r>
          </w:p>
        </w:tc>
        <w:tc>
          <w:tcPr>
            <w:tcW w:w="33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LANDSAT/LC08/C02/T1_L2</w:t>
            </w:r>
          </w:p>
        </w:tc>
        <w:tc>
          <w:tcPr>
            <w:tcW w:w="35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Cloud filter &lt;20% · NDVI = (NIR-Red)/(NIR+Red) · median</w:t>
            </w:r>
          </w:p>
        </w:tc>
      </w:tr>
      <w:tr w:rsidR="00F57847" w:rsidRPr="00F57847" w:rsidTr="00956D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proofErr w:type="spellStart"/>
            <w:r w:rsidRPr="00F57847">
              <w:rPr>
                <w:rFonts w:ascii="Times New Roman" w:eastAsia="Arial" w:hAnsi="Times New Roman" w:cs="Times New Roman"/>
                <w:color w:val="1A1A1A"/>
                <w:sz w:val="20"/>
                <w:szCs w:val="20"/>
                <w:lang w:eastAsia="en-GB"/>
              </w:rPr>
              <w:t>dem</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USGS/SRTMGL1_003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Clipped to Rwanda bounds</w:t>
            </w:r>
          </w:p>
        </w:tc>
      </w:tr>
      <w:tr w:rsidR="00F57847" w:rsidRPr="00F57847" w:rsidTr="00956D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proofErr w:type="spellStart"/>
            <w:r w:rsidRPr="00F57847">
              <w:rPr>
                <w:rFonts w:ascii="Times New Roman" w:eastAsia="Arial" w:hAnsi="Times New Roman" w:cs="Times New Roman"/>
                <w:color w:val="1A1A1A"/>
                <w:sz w:val="20"/>
                <w:szCs w:val="20"/>
                <w:lang w:eastAsia="en-GB"/>
              </w:rPr>
              <w:t>ntl</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NOAA/VIIRS/DNB/MONTHLY_V1/VCMCFG</w:t>
            </w:r>
          </w:p>
        </w:tc>
        <w:tc>
          <w:tcPr>
            <w:tcW w:w="35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2023 monthly median · avg_rad band</w:t>
            </w:r>
          </w:p>
        </w:tc>
      </w:tr>
      <w:tr w:rsidR="00F57847" w:rsidRPr="00F57847" w:rsidTr="00956DF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pop</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WorldPop/GP/100m/pop</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F57847" w:rsidRPr="00F57847" w:rsidRDefault="00F57847" w:rsidP="00F57847">
            <w:pPr>
              <w:spacing w:after="0" w:line="240" w:lineRule="auto"/>
              <w:rPr>
                <w:rFonts w:ascii="Times New Roman" w:eastAsia="Arial" w:hAnsi="Times New Roman" w:cs="Times New Roman"/>
                <w:color w:val="1A1A1A"/>
                <w:lang w:eastAsia="en-GB"/>
              </w:rPr>
            </w:pPr>
            <w:r w:rsidRPr="00F57847">
              <w:rPr>
                <w:rFonts w:ascii="Times New Roman" w:eastAsia="Arial" w:hAnsi="Times New Roman" w:cs="Times New Roman"/>
                <w:color w:val="1A1A1A"/>
                <w:sz w:val="20"/>
                <w:szCs w:val="20"/>
                <w:lang w:eastAsia="en-GB"/>
              </w:rPr>
              <w:t>2020 · Rwanda filter · mosaic</w:t>
            </w:r>
          </w:p>
        </w:tc>
      </w:tr>
    </w:tbl>
    <w:p w:rsidR="00F57847" w:rsidRDefault="00F57847" w:rsidP="00F57847">
      <w:pPr>
        <w:ind w:left="360"/>
        <w:rPr>
          <w:rFonts w:ascii="Times New Roman" w:hAnsi="Times New Roman" w:cs="Times New Roman"/>
          <w:b/>
          <w:color w:val="00B050"/>
          <w:sz w:val="36"/>
          <w:szCs w:val="36"/>
        </w:rPr>
      </w:pPr>
    </w:p>
    <w:p w:rsidR="00F57847" w:rsidRDefault="00F57847" w:rsidP="00F57847">
      <w:pPr>
        <w:ind w:left="360"/>
        <w:rPr>
          <w:rFonts w:ascii="Times New Roman" w:hAnsi="Times New Roman" w:cs="Times New Roman"/>
          <w:b/>
          <w:color w:val="00B050"/>
          <w:sz w:val="36"/>
          <w:szCs w:val="36"/>
        </w:rPr>
      </w:pPr>
    </w:p>
    <w:p w:rsidR="00F57847" w:rsidRDefault="00F57847" w:rsidP="00F57847">
      <w:pPr>
        <w:ind w:left="360"/>
        <w:rPr>
          <w:rFonts w:ascii="Times New Roman" w:hAnsi="Times New Roman" w:cs="Times New Roman"/>
          <w:b/>
          <w:color w:val="00B050"/>
          <w:sz w:val="36"/>
          <w:szCs w:val="36"/>
        </w:rPr>
      </w:pPr>
    </w:p>
    <w:p w:rsidR="00F57847" w:rsidRDefault="00F57847" w:rsidP="00F57847">
      <w:pPr>
        <w:ind w:left="360"/>
        <w:rPr>
          <w:rFonts w:ascii="Times New Roman" w:hAnsi="Times New Roman" w:cs="Times New Roman"/>
          <w:b/>
          <w:color w:val="00B050"/>
          <w:sz w:val="36"/>
          <w:szCs w:val="36"/>
        </w:rPr>
      </w:pPr>
    </w:p>
    <w:p w:rsidR="00E81190" w:rsidRPr="00E81190" w:rsidRDefault="00E81190" w:rsidP="00E81190">
      <w:pPr>
        <w:spacing w:before="240" w:after="80" w:line="240" w:lineRule="auto"/>
        <w:outlineLvl w:val="1"/>
        <w:rPr>
          <w:rFonts w:ascii="Times New Roman" w:eastAsia="Arial" w:hAnsi="Times New Roman" w:cs="Times New Roman"/>
          <w:b/>
          <w:bCs/>
          <w:color w:val="2E8B57"/>
          <w:sz w:val="24"/>
          <w:szCs w:val="24"/>
          <w:lang w:eastAsia="en-GB"/>
        </w:rPr>
      </w:pPr>
      <w:r w:rsidRPr="00E81190">
        <w:rPr>
          <w:rFonts w:ascii="Times New Roman" w:eastAsia="Arial" w:hAnsi="Times New Roman" w:cs="Times New Roman"/>
          <w:b/>
          <w:bCs/>
          <w:color w:val="2E8B57"/>
          <w:sz w:val="24"/>
          <w:szCs w:val="24"/>
          <w:lang w:eastAsia="en-GB"/>
        </w:rPr>
        <w:t>3.3 Choropleth Rendering (Section 3)</w:t>
      </w:r>
    </w:p>
    <w:p w:rsidR="00E81190" w:rsidRPr="00E81190" w:rsidRDefault="00E81190" w:rsidP="00E81190">
      <w:pPr>
        <w:spacing w:before="50" w:after="80" w:line="240" w:lineRule="auto"/>
        <w:jc w:val="both"/>
        <w:rPr>
          <w:rFonts w:ascii="Times New Roman" w:eastAsia="Arial" w:hAnsi="Times New Roman" w:cs="Times New Roman"/>
          <w:color w:val="1A1A1A"/>
          <w:lang w:eastAsia="en-GB"/>
        </w:rPr>
      </w:pPr>
      <w:r w:rsidRPr="00E81190">
        <w:rPr>
          <w:rFonts w:ascii="Times New Roman" w:eastAsia="Arial" w:hAnsi="Times New Roman" w:cs="Times New Roman"/>
          <w:color w:val="1A1A1A"/>
          <w:lang w:eastAsia="en-GB"/>
        </w:rPr>
        <w:t xml:space="preserve">Gender attributes are painted from vector polygons to raster images using </w:t>
      </w:r>
      <w:proofErr w:type="spellStart"/>
      <w:proofErr w:type="gramStart"/>
      <w:r w:rsidRPr="00E81190">
        <w:rPr>
          <w:rFonts w:ascii="Times New Roman" w:eastAsia="Arial" w:hAnsi="Times New Roman" w:cs="Times New Roman"/>
          <w:color w:val="1A1A1A"/>
          <w:lang w:eastAsia="en-GB"/>
        </w:rPr>
        <w:t>ee.Image</w:t>
      </w:r>
      <w:proofErr w:type="spellEnd"/>
      <w:proofErr w:type="gramEnd"/>
      <w:r w:rsidRPr="00E81190">
        <w:rPr>
          <w:rFonts w:ascii="Times New Roman" w:eastAsia="Arial" w:hAnsi="Times New Roman" w:cs="Times New Roman"/>
          <w:color w:val="1A1A1A"/>
          <w:lang w:eastAsia="en-GB"/>
        </w:rPr>
        <w:t>().float().paint(). This produces one single-band floating-point image per indicator. GEE interpolates between colour palette steps when rendering tiles, producing smooth choropleth maps. The same districtFC geometry is used to paint a 1-pixel binary outline raster that stays visible on top of any active choropleth.</w:t>
      </w:r>
    </w:p>
    <w:p w:rsidR="00E81190" w:rsidRDefault="00E81190" w:rsidP="00F57847">
      <w:pPr>
        <w:ind w:left="360"/>
        <w:rPr>
          <w:rFonts w:ascii="Times New Roman" w:hAnsi="Times New Roman" w:cs="Times New Roman"/>
          <w:b/>
          <w:color w:val="00B050"/>
          <w:sz w:val="36"/>
          <w:szCs w:val="36"/>
        </w:rPr>
      </w:pPr>
    </w:p>
    <w:p w:rsidR="00E81190" w:rsidRDefault="00E81190" w:rsidP="00E81190">
      <w:pPr>
        <w:pStyle w:val="ListParagraph"/>
        <w:numPr>
          <w:ilvl w:val="0"/>
          <w:numId w:val="1"/>
        </w:numPr>
        <w:rPr>
          <w:rFonts w:ascii="Times New Roman" w:hAnsi="Times New Roman" w:cs="Times New Roman"/>
          <w:b/>
          <w:color w:val="385623" w:themeColor="accent6" w:themeShade="80"/>
          <w:sz w:val="36"/>
          <w:szCs w:val="36"/>
        </w:rPr>
      </w:pPr>
      <w:r w:rsidRPr="00E81190">
        <w:rPr>
          <w:rFonts w:ascii="Times New Roman" w:hAnsi="Times New Roman" w:cs="Times New Roman"/>
          <w:b/>
          <w:color w:val="385623" w:themeColor="accent6" w:themeShade="80"/>
          <w:sz w:val="36"/>
          <w:szCs w:val="36"/>
        </w:rPr>
        <w:t>UI Architecture</w:t>
      </w:r>
    </w:p>
    <w:p w:rsidR="00E81190" w:rsidRPr="00E81190" w:rsidRDefault="00E81190" w:rsidP="00E81190">
      <w:pPr>
        <w:spacing w:before="240" w:after="80" w:line="240" w:lineRule="auto"/>
        <w:outlineLvl w:val="1"/>
        <w:rPr>
          <w:rFonts w:ascii="Times New Roman" w:eastAsia="Arial" w:hAnsi="Times New Roman" w:cs="Times New Roman"/>
          <w:b/>
          <w:bCs/>
          <w:color w:val="2E8B57"/>
          <w:sz w:val="24"/>
          <w:szCs w:val="24"/>
          <w:lang w:eastAsia="en-GB"/>
        </w:rPr>
      </w:pPr>
      <w:r w:rsidRPr="00E81190">
        <w:rPr>
          <w:rFonts w:ascii="Times New Roman" w:eastAsia="Arial" w:hAnsi="Times New Roman" w:cs="Times New Roman"/>
          <w:b/>
          <w:bCs/>
          <w:color w:val="2E8B57"/>
          <w:sz w:val="24"/>
          <w:szCs w:val="24"/>
          <w:lang w:eastAsia="en-GB"/>
        </w:rPr>
        <w:t>4.1 Layout Structure</w:t>
      </w:r>
    </w:p>
    <w:p w:rsidR="00E81190" w:rsidRPr="00E81190" w:rsidRDefault="00E81190" w:rsidP="00E81190">
      <w:pPr>
        <w:spacing w:before="50" w:after="80" w:line="240" w:lineRule="auto"/>
        <w:jc w:val="both"/>
        <w:rPr>
          <w:rFonts w:ascii="Times New Roman" w:eastAsia="Arial" w:hAnsi="Times New Roman" w:cs="Times New Roman"/>
          <w:color w:val="1A1A1A"/>
          <w:lang w:eastAsia="en-GB"/>
        </w:rPr>
      </w:pPr>
      <w:r w:rsidRPr="00E81190">
        <w:rPr>
          <w:rFonts w:ascii="Times New Roman" w:eastAsia="Arial" w:hAnsi="Times New Roman" w:cs="Times New Roman"/>
          <w:color w:val="1A1A1A"/>
          <w:lang w:eastAsia="en-GB"/>
        </w:rPr>
        <w:t>The final layout is a fixed horizontal SplitPanel: a 320px left control panel and a full-height map panel filling the remaining browser width. This is assembled in Section 17 and mounted in a single line:</w:t>
      </w:r>
    </w:p>
    <w:p w:rsidR="00E81190" w:rsidRPr="00E81190" w:rsidRDefault="00E81190" w:rsidP="00E81190">
      <w:pPr>
        <w:pBdr>
          <w:top w:val="single" w:sz="1" w:space="0" w:color="1A6B3C"/>
          <w:left w:val="single" w:sz="1" w:space="0" w:color="1A6B3C"/>
          <w:right w:val="single" w:sz="1" w:space="0" w:color="1A6B3C"/>
        </w:pBdr>
        <w:shd w:val="clear" w:color="auto" w:fill="1E3A2A"/>
        <w:spacing w:before="120" w:after="0" w:line="240" w:lineRule="auto"/>
        <w:rPr>
          <w:rFonts w:ascii="Times New Roman" w:eastAsia="Arial" w:hAnsi="Times New Roman" w:cs="Times New Roman"/>
          <w:color w:val="1A1A1A"/>
          <w:lang w:eastAsia="en-GB"/>
        </w:rPr>
      </w:pP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proofErr w:type="spellStart"/>
      <w:proofErr w:type="gramStart"/>
      <w:r w:rsidRPr="00E81190">
        <w:rPr>
          <w:rFonts w:ascii="Times New Roman" w:eastAsia="Courier New" w:hAnsi="Times New Roman" w:cs="Times New Roman"/>
          <w:color w:val="A8D5B5"/>
          <w:sz w:val="18"/>
          <w:szCs w:val="18"/>
          <w:lang w:eastAsia="en-GB"/>
        </w:rPr>
        <w:t>ui.root.add</w:t>
      </w:r>
      <w:proofErr w:type="spellEnd"/>
      <w:r w:rsidRPr="00E81190">
        <w:rPr>
          <w:rFonts w:ascii="Times New Roman" w:eastAsia="Courier New" w:hAnsi="Times New Roman" w:cs="Times New Roman"/>
          <w:color w:val="A8D5B5"/>
          <w:sz w:val="18"/>
          <w:szCs w:val="18"/>
          <w:lang w:eastAsia="en-GB"/>
        </w:rPr>
        <w:t>(</w:t>
      </w:r>
      <w:proofErr w:type="spellStart"/>
      <w:proofErr w:type="gramEnd"/>
      <w:r w:rsidRPr="00E81190">
        <w:rPr>
          <w:rFonts w:ascii="Times New Roman" w:eastAsia="Courier New" w:hAnsi="Times New Roman" w:cs="Times New Roman"/>
          <w:color w:val="A8D5B5"/>
          <w:sz w:val="18"/>
          <w:szCs w:val="18"/>
          <w:lang w:eastAsia="en-GB"/>
        </w:rPr>
        <w:t>ui.SplitPanel</w:t>
      </w:r>
      <w:proofErr w:type="spellEnd"/>
      <w:r w:rsidRPr="00E81190">
        <w:rPr>
          <w:rFonts w:ascii="Times New Roman" w:eastAsia="Courier New" w:hAnsi="Times New Roman" w:cs="Times New Roman"/>
          <w:color w:val="A8D5B5"/>
          <w:sz w:val="18"/>
          <w:szCs w:val="18"/>
          <w:lang w:eastAsia="en-GB"/>
        </w:rPr>
        <w:t>({</w:t>
      </w: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r w:rsidRPr="00E81190">
        <w:rPr>
          <w:rFonts w:ascii="Times New Roman" w:eastAsia="Courier New" w:hAnsi="Times New Roman" w:cs="Times New Roman"/>
          <w:color w:val="A8D5B5"/>
          <w:sz w:val="18"/>
          <w:szCs w:val="18"/>
          <w:lang w:eastAsia="en-GB"/>
        </w:rPr>
        <w:t xml:space="preserve">  </w:t>
      </w:r>
      <w:proofErr w:type="spellStart"/>
      <w:proofErr w:type="gramStart"/>
      <w:r w:rsidRPr="00E81190">
        <w:rPr>
          <w:rFonts w:ascii="Times New Roman" w:eastAsia="Courier New" w:hAnsi="Times New Roman" w:cs="Times New Roman"/>
          <w:color w:val="A8D5B5"/>
          <w:sz w:val="18"/>
          <w:szCs w:val="18"/>
          <w:lang w:eastAsia="en-GB"/>
        </w:rPr>
        <w:t>firstPanel</w:t>
      </w:r>
      <w:proofErr w:type="spellEnd"/>
      <w:r w:rsidRPr="00E81190">
        <w:rPr>
          <w:rFonts w:ascii="Times New Roman" w:eastAsia="Courier New" w:hAnsi="Times New Roman" w:cs="Times New Roman"/>
          <w:color w:val="A8D5B5"/>
          <w:sz w:val="18"/>
          <w:szCs w:val="18"/>
          <w:lang w:eastAsia="en-GB"/>
        </w:rPr>
        <w:t xml:space="preserve"> :</w:t>
      </w:r>
      <w:proofErr w:type="gramEnd"/>
      <w:r w:rsidRPr="00E81190">
        <w:rPr>
          <w:rFonts w:ascii="Times New Roman" w:eastAsia="Courier New" w:hAnsi="Times New Roman" w:cs="Times New Roman"/>
          <w:color w:val="A8D5B5"/>
          <w:sz w:val="18"/>
          <w:szCs w:val="18"/>
          <w:lang w:eastAsia="en-GB"/>
        </w:rPr>
        <w:t xml:space="preserve"> </w:t>
      </w:r>
      <w:proofErr w:type="spellStart"/>
      <w:r w:rsidRPr="00E81190">
        <w:rPr>
          <w:rFonts w:ascii="Times New Roman" w:eastAsia="Courier New" w:hAnsi="Times New Roman" w:cs="Times New Roman"/>
          <w:color w:val="A8D5B5"/>
          <w:sz w:val="18"/>
          <w:szCs w:val="18"/>
          <w:lang w:eastAsia="en-GB"/>
        </w:rPr>
        <w:t>leftPanel</w:t>
      </w:r>
      <w:proofErr w:type="spellEnd"/>
      <w:r w:rsidRPr="00E81190">
        <w:rPr>
          <w:rFonts w:ascii="Times New Roman" w:eastAsia="Courier New" w:hAnsi="Times New Roman" w:cs="Times New Roman"/>
          <w:color w:val="A8D5B5"/>
          <w:sz w:val="18"/>
          <w:szCs w:val="18"/>
          <w:lang w:eastAsia="en-GB"/>
        </w:rPr>
        <w:t>,</w:t>
      </w: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r w:rsidRPr="00E81190">
        <w:rPr>
          <w:rFonts w:ascii="Times New Roman" w:eastAsia="Courier New" w:hAnsi="Times New Roman" w:cs="Times New Roman"/>
          <w:color w:val="A8D5B5"/>
          <w:sz w:val="18"/>
          <w:szCs w:val="18"/>
          <w:lang w:eastAsia="en-GB"/>
        </w:rPr>
        <w:t xml:space="preserve">  </w:t>
      </w:r>
      <w:proofErr w:type="spellStart"/>
      <w:r w:rsidRPr="00E81190">
        <w:rPr>
          <w:rFonts w:ascii="Times New Roman" w:eastAsia="Courier New" w:hAnsi="Times New Roman" w:cs="Times New Roman"/>
          <w:color w:val="A8D5B5"/>
          <w:sz w:val="18"/>
          <w:szCs w:val="18"/>
          <w:lang w:eastAsia="en-GB"/>
        </w:rPr>
        <w:t>secondPanel</w:t>
      </w:r>
      <w:proofErr w:type="spellEnd"/>
      <w:r w:rsidRPr="00E81190">
        <w:rPr>
          <w:rFonts w:ascii="Times New Roman" w:eastAsia="Courier New" w:hAnsi="Times New Roman" w:cs="Times New Roman"/>
          <w:color w:val="A8D5B5"/>
          <w:sz w:val="18"/>
          <w:szCs w:val="18"/>
          <w:lang w:eastAsia="en-GB"/>
        </w:rPr>
        <w:t>: map,</w:t>
      </w: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r w:rsidRPr="00E81190">
        <w:rPr>
          <w:rFonts w:ascii="Times New Roman" w:eastAsia="Courier New" w:hAnsi="Times New Roman" w:cs="Times New Roman"/>
          <w:color w:val="A8D5B5"/>
          <w:sz w:val="18"/>
          <w:szCs w:val="18"/>
          <w:lang w:eastAsia="en-GB"/>
        </w:rPr>
        <w:t xml:space="preserve">  orientation: "horizontal",</w:t>
      </w: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r w:rsidRPr="00E81190">
        <w:rPr>
          <w:rFonts w:ascii="Times New Roman" w:eastAsia="Courier New" w:hAnsi="Times New Roman" w:cs="Times New Roman"/>
          <w:color w:val="A8D5B5"/>
          <w:sz w:val="18"/>
          <w:szCs w:val="18"/>
          <w:lang w:eastAsia="en-GB"/>
        </w:rPr>
        <w:t xml:space="preserve">  style    </w:t>
      </w:r>
      <w:proofErr w:type="gramStart"/>
      <w:r w:rsidRPr="00E81190">
        <w:rPr>
          <w:rFonts w:ascii="Times New Roman" w:eastAsia="Courier New" w:hAnsi="Times New Roman" w:cs="Times New Roman"/>
          <w:color w:val="A8D5B5"/>
          <w:sz w:val="18"/>
          <w:szCs w:val="18"/>
          <w:lang w:eastAsia="en-GB"/>
        </w:rPr>
        <w:t xml:space="preserve">  :</w:t>
      </w:r>
      <w:proofErr w:type="gramEnd"/>
      <w:r w:rsidRPr="00E81190">
        <w:rPr>
          <w:rFonts w:ascii="Times New Roman" w:eastAsia="Courier New" w:hAnsi="Times New Roman" w:cs="Times New Roman"/>
          <w:color w:val="A8D5B5"/>
          <w:sz w:val="18"/>
          <w:szCs w:val="18"/>
          <w:lang w:eastAsia="en-GB"/>
        </w:rPr>
        <w:t xml:space="preserve"> { </w:t>
      </w:r>
      <w:proofErr w:type="spellStart"/>
      <w:r w:rsidRPr="00E81190">
        <w:rPr>
          <w:rFonts w:ascii="Times New Roman" w:eastAsia="Courier New" w:hAnsi="Times New Roman" w:cs="Times New Roman"/>
          <w:color w:val="A8D5B5"/>
          <w:sz w:val="18"/>
          <w:szCs w:val="18"/>
          <w:lang w:eastAsia="en-GB"/>
        </w:rPr>
        <w:t>stretch:"both</w:t>
      </w:r>
      <w:proofErr w:type="spellEnd"/>
      <w:r w:rsidRPr="00E81190">
        <w:rPr>
          <w:rFonts w:ascii="Times New Roman" w:eastAsia="Courier New" w:hAnsi="Times New Roman" w:cs="Times New Roman"/>
          <w:color w:val="A8D5B5"/>
          <w:sz w:val="18"/>
          <w:szCs w:val="18"/>
          <w:lang w:eastAsia="en-GB"/>
        </w:rPr>
        <w:t>" }</w:t>
      </w:r>
    </w:p>
    <w:p w:rsidR="00E81190" w:rsidRPr="00E81190" w:rsidRDefault="00E81190" w:rsidP="00E81190">
      <w:pPr>
        <w:shd w:val="clear" w:color="auto" w:fill="1E3A2A"/>
        <w:spacing w:after="0" w:line="240" w:lineRule="auto"/>
        <w:ind w:left="200" w:right="200"/>
        <w:rPr>
          <w:rFonts w:ascii="Times New Roman" w:eastAsia="Arial" w:hAnsi="Times New Roman" w:cs="Times New Roman"/>
          <w:color w:val="1A1A1A"/>
          <w:lang w:eastAsia="en-GB"/>
        </w:rPr>
      </w:pPr>
      <w:r w:rsidRPr="00E81190">
        <w:rPr>
          <w:rFonts w:ascii="Times New Roman" w:eastAsia="Courier New" w:hAnsi="Times New Roman" w:cs="Times New Roman"/>
          <w:color w:val="A8D5B5"/>
          <w:sz w:val="18"/>
          <w:szCs w:val="18"/>
          <w:lang w:eastAsia="en-GB"/>
        </w:rPr>
        <w:t>}));</w:t>
      </w:r>
    </w:p>
    <w:p w:rsidR="00E81190" w:rsidRPr="00E81190" w:rsidRDefault="00E81190" w:rsidP="00E81190">
      <w:pPr>
        <w:pBdr>
          <w:left w:val="single" w:sz="1" w:space="0" w:color="1A6B3C"/>
          <w:bottom w:val="single" w:sz="1" w:space="0" w:color="1A6B3C"/>
          <w:right w:val="single" w:sz="1" w:space="0" w:color="1A6B3C"/>
        </w:pBdr>
        <w:shd w:val="clear" w:color="auto" w:fill="1E3A2A"/>
        <w:spacing w:after="120" w:line="240" w:lineRule="auto"/>
        <w:rPr>
          <w:rFonts w:ascii="Times New Roman" w:eastAsia="Arial" w:hAnsi="Times New Roman" w:cs="Times New Roman"/>
          <w:color w:val="1A1A1A"/>
          <w:lang w:eastAsia="en-GB"/>
        </w:rPr>
      </w:pPr>
    </w:p>
    <w:p w:rsidR="00E81190" w:rsidRPr="00E81190" w:rsidRDefault="00E81190" w:rsidP="00E81190">
      <w:pPr>
        <w:spacing w:before="240" w:after="80" w:line="240" w:lineRule="auto"/>
        <w:outlineLvl w:val="1"/>
        <w:rPr>
          <w:rFonts w:ascii="Times New Roman" w:eastAsia="Arial" w:hAnsi="Times New Roman" w:cs="Times New Roman"/>
          <w:b/>
          <w:bCs/>
          <w:color w:val="2E8B57"/>
          <w:sz w:val="24"/>
          <w:szCs w:val="24"/>
          <w:lang w:eastAsia="en-GB"/>
        </w:rPr>
      </w:pPr>
      <w:r w:rsidRPr="00E81190">
        <w:rPr>
          <w:rFonts w:ascii="Times New Roman" w:eastAsia="Arial" w:hAnsi="Times New Roman" w:cs="Times New Roman"/>
          <w:b/>
          <w:bCs/>
          <w:color w:val="2E8B57"/>
          <w:sz w:val="24"/>
          <w:szCs w:val="24"/>
          <w:lang w:eastAsia="en-GB"/>
        </w:rPr>
        <w:t>4.2 Tab System</w:t>
      </w:r>
    </w:p>
    <w:p w:rsidR="00F57847" w:rsidRDefault="00E81190" w:rsidP="00E81190">
      <w:pPr>
        <w:rPr>
          <w:rFonts w:ascii="Times New Roman" w:eastAsia="Arial" w:hAnsi="Times New Roman" w:cs="Times New Roman"/>
          <w:color w:val="1A1A1A"/>
          <w:lang w:eastAsia="en-GB"/>
        </w:rPr>
      </w:pPr>
      <w:r w:rsidRPr="00E81190">
        <w:rPr>
          <w:rFonts w:ascii="Times New Roman" w:eastAsia="Arial" w:hAnsi="Times New Roman" w:cs="Times New Roman"/>
          <w:color w:val="1A1A1A"/>
          <w:lang w:eastAsia="en-GB"/>
        </w:rPr>
        <w:t>All four tab panels (Explore, Data Catalogue, Analysis, About) are built once at startup and stored in memory. The switchTab(key) function swaps content by clearing the contentScroll viewport and adding the requested panel — no rebuilding on tab click. Button styles are updated in the same call to show the active state.</w:t>
      </w:r>
    </w:p>
    <w:p w:rsidR="00E81190" w:rsidRDefault="00E81190" w:rsidP="00E81190">
      <w:pPr>
        <w:rPr>
          <w:rFonts w:ascii="Times New Roman" w:eastAsia="Arial" w:hAnsi="Times New Roman" w:cs="Times New Roman"/>
          <w:color w:val="1A1A1A"/>
          <w:lang w:eastAsia="en-GB"/>
        </w:rPr>
      </w:pPr>
    </w:p>
    <w:p w:rsidR="00E81190" w:rsidRPr="000E4FF7" w:rsidRDefault="00E81190" w:rsidP="00E81190">
      <w:pPr>
        <w:pStyle w:val="Heading2"/>
        <w:rPr>
          <w:rFonts w:ascii="Times New Roman" w:hAnsi="Times New Roman" w:cs="Times New Roman"/>
        </w:rPr>
      </w:pPr>
      <w:r w:rsidRPr="000E4FF7">
        <w:rPr>
          <w:rFonts w:ascii="Times New Roman" w:hAnsi="Times New Roman" w:cs="Times New Roman"/>
        </w:rPr>
        <w:t>4.3 Layer Stack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E81190" w:rsidRPr="00E81190" w:rsidTr="00956DF1">
        <w:tblPrEx>
          <w:tblCellMar>
            <w:top w:w="0" w:type="dxa"/>
            <w:bottom w:w="0" w:type="dxa"/>
          </w:tblCellMar>
        </w:tblPrEx>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E81190" w:rsidRPr="00E81190" w:rsidRDefault="00E81190" w:rsidP="00E81190">
            <w:pPr>
              <w:spacing w:after="0" w:line="240" w:lineRule="auto"/>
              <w:jc w:val="center"/>
              <w:rPr>
                <w:rFonts w:ascii="Times New Roman" w:eastAsia="Arial" w:hAnsi="Times New Roman" w:cs="Times New Roman"/>
                <w:color w:val="1A1A1A"/>
                <w:lang w:eastAsia="en-GB"/>
              </w:rPr>
            </w:pPr>
            <w:r w:rsidRPr="00E81190">
              <w:rPr>
                <w:rFonts w:ascii="Times New Roman" w:eastAsia="Arial" w:hAnsi="Times New Roman" w:cs="Times New Roman"/>
                <w:b/>
                <w:bCs/>
                <w:color w:val="FFFFFF"/>
                <w:sz w:val="20"/>
                <w:szCs w:val="20"/>
                <w:lang w:eastAsia="en-GB"/>
              </w:rPr>
              <w:t>Stack Position</w:t>
            </w:r>
          </w:p>
        </w:tc>
        <w:tc>
          <w:tcPr>
            <w:tcW w:w="4226"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E81190" w:rsidRPr="00E81190" w:rsidRDefault="00E81190" w:rsidP="00E81190">
            <w:pPr>
              <w:spacing w:after="0" w:line="240" w:lineRule="auto"/>
              <w:jc w:val="center"/>
              <w:rPr>
                <w:rFonts w:ascii="Times New Roman" w:eastAsia="Arial" w:hAnsi="Times New Roman" w:cs="Times New Roman"/>
                <w:color w:val="1A1A1A"/>
                <w:lang w:eastAsia="en-GB"/>
              </w:rPr>
            </w:pPr>
            <w:r w:rsidRPr="00E81190">
              <w:rPr>
                <w:rFonts w:ascii="Times New Roman" w:eastAsia="Arial" w:hAnsi="Times New Roman" w:cs="Times New Roman"/>
                <w:b/>
                <w:bCs/>
                <w:color w:val="FFFFFF"/>
                <w:sz w:val="20"/>
                <w:szCs w:val="20"/>
                <w:lang w:eastAsia="en-GB"/>
              </w:rPr>
              <w:t>Layer</w:t>
            </w:r>
          </w:p>
        </w:tc>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E81190" w:rsidRPr="00E81190" w:rsidRDefault="00E81190" w:rsidP="00E81190">
            <w:pPr>
              <w:spacing w:after="0" w:line="240" w:lineRule="auto"/>
              <w:jc w:val="center"/>
              <w:rPr>
                <w:rFonts w:ascii="Times New Roman" w:eastAsia="Arial" w:hAnsi="Times New Roman" w:cs="Times New Roman"/>
                <w:color w:val="1A1A1A"/>
                <w:lang w:eastAsia="en-GB"/>
              </w:rPr>
            </w:pPr>
            <w:r w:rsidRPr="00E81190">
              <w:rPr>
                <w:rFonts w:ascii="Times New Roman" w:eastAsia="Arial" w:hAnsi="Times New Roman" w:cs="Times New Roman"/>
                <w:b/>
                <w:bCs/>
                <w:color w:val="FFFFFF"/>
                <w:sz w:val="20"/>
                <w:szCs w:val="20"/>
                <w:lang w:eastAsia="en-GB"/>
              </w:rPr>
              <w:t>Opacity</w:t>
            </w:r>
          </w:p>
        </w:tc>
      </w:tr>
      <w:tr w:rsidR="00E81190" w:rsidRPr="00E81190" w:rsidTr="00956D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Top (added last)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District Boundary Outline — green 1px lines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60%</w:t>
            </w:r>
          </w:p>
        </w:tc>
      </w:tr>
      <w:tr w:rsidR="00E81190" w:rsidRPr="00E81190" w:rsidTr="00956D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Middle</w:t>
            </w:r>
          </w:p>
        </w:tc>
        <w:tc>
          <w:tcPr>
            <w:tcW w:w="42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Active Gender Choropleth — GVI/GBV/Enrolment etc.</w:t>
            </w:r>
          </w:p>
        </w:tc>
        <w:tc>
          <w:tcPr>
            <w:tcW w:w="24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85% (slider-controlled)</w:t>
            </w:r>
          </w:p>
        </w:tc>
      </w:tr>
      <w:tr w:rsidR="00E81190" w:rsidRPr="00E81190" w:rsidTr="00956DF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Bottom (inserted at index 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Satellite Context Layer — Sentinel-2/NDVI/NTL/DEM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E81190" w:rsidRPr="00E81190" w:rsidRDefault="00E81190" w:rsidP="00E81190">
            <w:pPr>
              <w:spacing w:after="0" w:line="240" w:lineRule="auto"/>
              <w:rPr>
                <w:rFonts w:ascii="Times New Roman" w:eastAsia="Arial" w:hAnsi="Times New Roman" w:cs="Times New Roman"/>
                <w:color w:val="1A1A1A"/>
                <w:lang w:eastAsia="en-GB"/>
              </w:rPr>
            </w:pPr>
            <w:r w:rsidRPr="00E81190">
              <w:rPr>
                <w:rFonts w:ascii="Times New Roman" w:eastAsia="Arial" w:hAnsi="Times New Roman" w:cs="Times New Roman"/>
                <w:color w:val="1A1A1A"/>
                <w:sz w:val="20"/>
                <w:szCs w:val="20"/>
                <w:lang w:eastAsia="en-GB"/>
              </w:rPr>
              <w:t>75%</w:t>
            </w:r>
          </w:p>
        </w:tc>
      </w:tr>
    </w:tbl>
    <w:p w:rsidR="00E81190" w:rsidRDefault="00E81190" w:rsidP="00E81190">
      <w:pPr>
        <w:rPr>
          <w:rFonts w:ascii="Times New Roman" w:eastAsia="Arial" w:hAnsi="Times New Roman" w:cs="Times New Roman"/>
          <w:color w:val="1A1A1A"/>
        </w:rPr>
      </w:pPr>
    </w:p>
    <w:p w:rsidR="00E81190" w:rsidRDefault="00E81190" w:rsidP="00E81190">
      <w:r w:rsidRPr="000E4FF7">
        <w:rPr>
          <w:rFonts w:ascii="Times New Roman" w:eastAsia="Arial" w:hAnsi="Times New Roman" w:cs="Times New Roman"/>
          <w:color w:val="1A1A1A"/>
        </w:rPr>
        <w:t>Layer references are stored in STATE.layerHandles so old layers can be precisely removed before new ones are added, preventing layer stacking accumulation.</w:t>
      </w:r>
    </w:p>
    <w:p w:rsidR="00E81190" w:rsidRDefault="00E81190" w:rsidP="00E81190"/>
    <w:p w:rsidR="00E81190" w:rsidRDefault="00E81190" w:rsidP="00E81190"/>
    <w:p w:rsidR="00E81190" w:rsidRDefault="00E81190" w:rsidP="00E81190"/>
    <w:p w:rsidR="00E81190" w:rsidRDefault="00E81190" w:rsidP="00E81190"/>
    <w:p w:rsidR="00E81190" w:rsidRDefault="00E81190" w:rsidP="00E81190"/>
    <w:p w:rsidR="002C4279" w:rsidRPr="00AD4794" w:rsidRDefault="002C4279" w:rsidP="002C4279">
      <w:pPr>
        <w:pStyle w:val="ListParagraph"/>
        <w:numPr>
          <w:ilvl w:val="0"/>
          <w:numId w:val="1"/>
        </w:numPr>
        <w:rPr>
          <w:rFonts w:ascii="Times New Roman" w:hAnsi="Times New Roman" w:cs="Times New Roman"/>
          <w:b/>
          <w:color w:val="385623" w:themeColor="accent6" w:themeShade="80"/>
          <w:sz w:val="32"/>
          <w:szCs w:val="32"/>
        </w:rPr>
      </w:pPr>
      <w:r w:rsidRPr="00AD4794">
        <w:rPr>
          <w:rFonts w:ascii="Times New Roman" w:hAnsi="Times New Roman" w:cs="Times New Roman"/>
          <w:b/>
          <w:color w:val="385623" w:themeColor="accent6" w:themeShade="80"/>
          <w:sz w:val="32"/>
          <w:szCs w:val="32"/>
        </w:rPr>
        <w:t>Spatial Click Handle</w:t>
      </w:r>
    </w:p>
    <w:p w:rsidR="002C4279" w:rsidRPr="000E4FF7" w:rsidRDefault="002C4279" w:rsidP="002C4279">
      <w:pPr>
        <w:spacing w:before="50" w:after="80"/>
        <w:jc w:val="both"/>
        <w:rPr>
          <w:rFonts w:ascii="Times New Roman" w:hAnsi="Times New Roman" w:cs="Times New Roman"/>
        </w:rPr>
      </w:pPr>
      <w:r w:rsidRPr="000E4FF7">
        <w:rPr>
          <w:rFonts w:ascii="Times New Roman" w:eastAsia="Arial" w:hAnsi="Times New Roman" w:cs="Times New Roman"/>
          <w:color w:val="1A1A1A"/>
        </w:rPr>
        <w:t>The original prototype used a coordinate formula (lon×7 + lat×</w:t>
      </w:r>
      <w:proofErr w:type="gramStart"/>
      <w:r w:rsidRPr="000E4FF7">
        <w:rPr>
          <w:rFonts w:ascii="Times New Roman" w:eastAsia="Arial" w:hAnsi="Times New Roman" w:cs="Times New Roman"/>
          <w:color w:val="1A1A1A"/>
        </w:rPr>
        <w:t>11)×</w:t>
      </w:r>
      <w:proofErr w:type="gramEnd"/>
      <w:r w:rsidRPr="000E4FF7">
        <w:rPr>
          <w:rFonts w:ascii="Times New Roman" w:eastAsia="Arial" w:hAnsi="Times New Roman" w:cs="Times New Roman"/>
          <w:color w:val="1A1A1A"/>
        </w:rPr>
        <w:t>13 % 30 to map clicks to districts — completely disconnected from actual boundaries. Version 1.1 replaced this with a true server-side spatial query:</w:t>
      </w:r>
    </w:p>
    <w:p w:rsidR="002C4279" w:rsidRPr="000E4FF7" w:rsidRDefault="002C4279" w:rsidP="002C4279">
      <w:pPr>
        <w:pBdr>
          <w:top w:val="single" w:sz="1" w:space="0" w:color="1A6B3C"/>
          <w:left w:val="single" w:sz="1" w:space="0" w:color="1A6B3C"/>
          <w:right w:val="single" w:sz="1" w:space="0" w:color="1A6B3C"/>
        </w:pBdr>
        <w:shd w:val="clear" w:color="auto" w:fill="1E3A2A"/>
        <w:spacing w:before="120"/>
        <w:rPr>
          <w:rFonts w:ascii="Times New Roman" w:hAnsi="Times New Roman" w:cs="Times New Roman"/>
        </w:rPr>
      </w:pPr>
    </w:p>
    <w:p w:rsidR="002C4279" w:rsidRPr="000E4FF7" w:rsidRDefault="002C4279" w:rsidP="002C4279">
      <w:pPr>
        <w:shd w:val="clear" w:color="auto" w:fill="1E3A2A"/>
        <w:ind w:left="200" w:right="200"/>
        <w:rPr>
          <w:rFonts w:ascii="Times New Roman" w:hAnsi="Times New Roman" w:cs="Times New Roman"/>
        </w:rPr>
      </w:pPr>
      <w:proofErr w:type="spellStart"/>
      <w:proofErr w:type="gramStart"/>
      <w:r w:rsidRPr="000E4FF7">
        <w:rPr>
          <w:rFonts w:ascii="Times New Roman" w:eastAsia="Courier New" w:hAnsi="Times New Roman" w:cs="Times New Roman"/>
          <w:color w:val="A8D5B5"/>
          <w:sz w:val="18"/>
          <w:szCs w:val="18"/>
        </w:rPr>
        <w:t>map.onClick</w:t>
      </w:r>
      <w:proofErr w:type="spellEnd"/>
      <w:proofErr w:type="gramEnd"/>
      <w:r w:rsidRPr="000E4FF7">
        <w:rPr>
          <w:rFonts w:ascii="Times New Roman" w:eastAsia="Courier New" w:hAnsi="Times New Roman" w:cs="Times New Roman"/>
          <w:color w:val="A8D5B5"/>
          <w:sz w:val="18"/>
          <w:szCs w:val="18"/>
        </w:rPr>
        <w:t>(function(</w:t>
      </w:r>
      <w:proofErr w:type="spellStart"/>
      <w:r w:rsidRPr="000E4FF7">
        <w:rPr>
          <w:rFonts w:ascii="Times New Roman" w:eastAsia="Courier New" w:hAnsi="Times New Roman" w:cs="Times New Roman"/>
          <w:color w:val="A8D5B5"/>
          <w:sz w:val="18"/>
          <w:szCs w:val="18"/>
        </w:rPr>
        <w:t>coords</w:t>
      </w:r>
      <w:proofErr w:type="spellEnd"/>
      <w:r w:rsidRPr="000E4FF7">
        <w:rPr>
          <w:rFonts w:ascii="Times New Roman" w:eastAsia="Courier New" w:hAnsi="Times New Roman" w:cs="Times New Roman"/>
          <w:color w:val="A8D5B5"/>
          <w:sz w:val="18"/>
          <w:szCs w:val="18"/>
        </w:rPr>
        <w:t>) {</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var </w:t>
      </w:r>
      <w:proofErr w:type="spellStart"/>
      <w:r w:rsidRPr="000E4FF7">
        <w:rPr>
          <w:rFonts w:ascii="Times New Roman" w:eastAsia="Courier New" w:hAnsi="Times New Roman" w:cs="Times New Roman"/>
          <w:color w:val="A8D5B5"/>
          <w:sz w:val="18"/>
          <w:szCs w:val="18"/>
        </w:rPr>
        <w:t>pt</w:t>
      </w:r>
      <w:proofErr w:type="spellEnd"/>
      <w:r w:rsidRPr="000E4FF7">
        <w:rPr>
          <w:rFonts w:ascii="Times New Roman" w:eastAsia="Courier New" w:hAnsi="Times New Roman" w:cs="Times New Roman"/>
          <w:color w:val="A8D5B5"/>
          <w:sz w:val="18"/>
          <w:szCs w:val="18"/>
        </w:rPr>
        <w:t xml:space="preserve"> = </w:t>
      </w:r>
      <w:proofErr w:type="spellStart"/>
      <w:proofErr w:type="gramStart"/>
      <w:r w:rsidRPr="000E4FF7">
        <w:rPr>
          <w:rFonts w:ascii="Times New Roman" w:eastAsia="Courier New" w:hAnsi="Times New Roman" w:cs="Times New Roman"/>
          <w:color w:val="A8D5B5"/>
          <w:sz w:val="18"/>
          <w:szCs w:val="18"/>
        </w:rPr>
        <w:t>ee.Geometry.Point</w:t>
      </w:r>
      <w:proofErr w:type="spellEnd"/>
      <w:proofErr w:type="gramEnd"/>
      <w:r w:rsidRPr="000E4FF7">
        <w:rPr>
          <w:rFonts w:ascii="Times New Roman" w:eastAsia="Courier New" w:hAnsi="Times New Roman" w:cs="Times New Roman"/>
          <w:color w:val="A8D5B5"/>
          <w:sz w:val="18"/>
          <w:szCs w:val="18"/>
        </w:rPr>
        <w:t>([</w:t>
      </w:r>
      <w:proofErr w:type="spellStart"/>
      <w:r w:rsidRPr="000E4FF7">
        <w:rPr>
          <w:rFonts w:ascii="Times New Roman" w:eastAsia="Courier New" w:hAnsi="Times New Roman" w:cs="Times New Roman"/>
          <w:color w:val="A8D5B5"/>
          <w:sz w:val="18"/>
          <w:szCs w:val="18"/>
        </w:rPr>
        <w:t>coords.lon</w:t>
      </w:r>
      <w:proofErr w:type="spellEnd"/>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coords.lat</w:t>
      </w:r>
      <w:proofErr w:type="spellEnd"/>
      <w:r w:rsidRPr="000E4FF7">
        <w:rPr>
          <w:rFonts w:ascii="Times New Roman" w:eastAsia="Courier New" w:hAnsi="Times New Roman" w:cs="Times New Roman"/>
          <w:color w:val="A8D5B5"/>
          <w:sz w:val="18"/>
          <w:szCs w:val="18"/>
        </w:rPr>
        <w:t>]);</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filterBounds</w:t>
      </w:r>
      <w:proofErr w:type="spellEnd"/>
      <w:r w:rsidRPr="000E4FF7">
        <w:rPr>
          <w:rFonts w:ascii="Times New Roman" w:eastAsia="Courier New" w:hAnsi="Times New Roman" w:cs="Times New Roman"/>
          <w:color w:val="A8D5B5"/>
          <w:sz w:val="18"/>
          <w:szCs w:val="18"/>
        </w:rPr>
        <w:t xml:space="preserve"> finds the district polygon containing the point</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var hit = </w:t>
      </w:r>
      <w:proofErr w:type="spellStart"/>
      <w:r w:rsidRPr="000E4FF7">
        <w:rPr>
          <w:rFonts w:ascii="Times New Roman" w:eastAsia="Courier New" w:hAnsi="Times New Roman" w:cs="Times New Roman"/>
          <w:color w:val="A8D5B5"/>
          <w:sz w:val="18"/>
          <w:szCs w:val="18"/>
        </w:rPr>
        <w:t>districtFC.filterBounds</w:t>
      </w:r>
      <w:proofErr w:type="spellEnd"/>
      <w:r w:rsidRPr="000E4FF7">
        <w:rPr>
          <w:rFonts w:ascii="Times New Roman" w:eastAsia="Courier New" w:hAnsi="Times New Roman" w:cs="Times New Roman"/>
          <w:color w:val="A8D5B5"/>
          <w:sz w:val="18"/>
          <w:szCs w:val="18"/>
        </w:rPr>
        <w:t>(</w:t>
      </w:r>
      <w:proofErr w:type="spellStart"/>
      <w:r w:rsidRPr="000E4FF7">
        <w:rPr>
          <w:rFonts w:ascii="Times New Roman" w:eastAsia="Courier New" w:hAnsi="Times New Roman" w:cs="Times New Roman"/>
          <w:color w:val="A8D5B5"/>
          <w:sz w:val="18"/>
          <w:szCs w:val="18"/>
        </w:rPr>
        <w:t>pt</w:t>
      </w:r>
      <w:proofErr w:type="spellEnd"/>
      <w:proofErr w:type="gramStart"/>
      <w:r w:rsidRPr="000E4FF7">
        <w:rPr>
          <w:rFonts w:ascii="Times New Roman" w:eastAsia="Courier New" w:hAnsi="Times New Roman" w:cs="Times New Roman"/>
          <w:color w:val="A8D5B5"/>
          <w:sz w:val="18"/>
          <w:szCs w:val="18"/>
        </w:rPr>
        <w:t>).first</w:t>
      </w:r>
      <w:proofErr w:type="gramEnd"/>
      <w:r w:rsidRPr="000E4FF7">
        <w:rPr>
          <w:rFonts w:ascii="Times New Roman" w:eastAsia="Courier New" w:hAnsi="Times New Roman" w:cs="Times New Roman"/>
          <w:color w:val="A8D5B5"/>
          <w:sz w:val="18"/>
          <w:szCs w:val="18"/>
        </w:rPr>
        <w:t>();</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gramStart"/>
      <w:r w:rsidRPr="000E4FF7">
        <w:rPr>
          <w:rFonts w:ascii="Times New Roman" w:eastAsia="Courier New" w:hAnsi="Times New Roman" w:cs="Times New Roman"/>
          <w:color w:val="A8D5B5"/>
          <w:sz w:val="18"/>
          <w:szCs w:val="18"/>
        </w:rPr>
        <w:t>evaluate(</w:t>
      </w:r>
      <w:proofErr w:type="gramEnd"/>
      <w:r w:rsidRPr="000E4FF7">
        <w:rPr>
          <w:rFonts w:ascii="Times New Roman" w:eastAsia="Courier New" w:hAnsi="Times New Roman" w:cs="Times New Roman"/>
          <w:color w:val="A8D5B5"/>
          <w:sz w:val="18"/>
          <w:szCs w:val="18"/>
        </w:rPr>
        <w:t>) sends properties from GEE server to client JS</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proofErr w:type="gramStart"/>
      <w:r w:rsidRPr="000E4FF7">
        <w:rPr>
          <w:rFonts w:ascii="Times New Roman" w:eastAsia="Courier New" w:hAnsi="Times New Roman" w:cs="Times New Roman"/>
          <w:color w:val="A8D5B5"/>
          <w:sz w:val="18"/>
          <w:szCs w:val="18"/>
        </w:rPr>
        <w:t>hit.evaluate</w:t>
      </w:r>
      <w:proofErr w:type="spellEnd"/>
      <w:proofErr w:type="gramEnd"/>
      <w:r w:rsidRPr="000E4FF7">
        <w:rPr>
          <w:rFonts w:ascii="Times New Roman" w:eastAsia="Courier New" w:hAnsi="Times New Roman" w:cs="Times New Roman"/>
          <w:color w:val="A8D5B5"/>
          <w:sz w:val="18"/>
          <w:szCs w:val="18"/>
        </w:rPr>
        <w:t>(function(feature, error) {</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if (error |</w:t>
      </w:r>
      <w:proofErr w:type="gramStart"/>
      <w:r w:rsidRPr="000E4FF7">
        <w:rPr>
          <w:rFonts w:ascii="Times New Roman" w:eastAsia="Courier New" w:hAnsi="Times New Roman" w:cs="Times New Roman"/>
          <w:color w:val="A8D5B5"/>
          <w:sz w:val="18"/>
          <w:szCs w:val="18"/>
        </w:rPr>
        <w:t>| !feature</w:t>
      </w:r>
      <w:proofErr w:type="gramEnd"/>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loadingLabel.setValue</w:t>
      </w:r>
      <w:proofErr w:type="spellEnd"/>
      <w:r w:rsidRPr="000E4FF7">
        <w:rPr>
          <w:rFonts w:ascii="Times New Roman" w:eastAsia="Courier New" w:hAnsi="Times New Roman" w:cs="Times New Roman"/>
          <w:color w:val="A8D5B5"/>
          <w:sz w:val="18"/>
          <w:szCs w:val="18"/>
        </w:rPr>
        <w:t>("Outside Rwanda."); return; }</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updateInspectPanel</w:t>
      </w:r>
      <w:proofErr w:type="spellEnd"/>
      <w:r w:rsidRPr="000E4FF7">
        <w:rPr>
          <w:rFonts w:ascii="Times New Roman" w:eastAsia="Courier New" w:hAnsi="Times New Roman" w:cs="Times New Roman"/>
          <w:color w:val="A8D5B5"/>
          <w:sz w:val="18"/>
          <w:szCs w:val="18"/>
        </w:rPr>
        <w:t>(</w:t>
      </w:r>
      <w:proofErr w:type="spellStart"/>
      <w:proofErr w:type="gramStart"/>
      <w:r w:rsidRPr="000E4FF7">
        <w:rPr>
          <w:rFonts w:ascii="Times New Roman" w:eastAsia="Courier New" w:hAnsi="Times New Roman" w:cs="Times New Roman"/>
          <w:color w:val="A8D5B5"/>
          <w:sz w:val="18"/>
          <w:szCs w:val="18"/>
        </w:rPr>
        <w:t>feature.properties</w:t>
      </w:r>
      <w:proofErr w:type="spellEnd"/>
      <w:proofErr w:type="gramEnd"/>
      <w:r w:rsidRPr="000E4FF7">
        <w:rPr>
          <w:rFonts w:ascii="Times New Roman" w:eastAsia="Courier New" w:hAnsi="Times New Roman" w:cs="Times New Roman"/>
          <w:color w:val="A8D5B5"/>
          <w:sz w:val="18"/>
          <w:szCs w:val="18"/>
        </w:rPr>
        <w:t>);</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w:t>
      </w:r>
    </w:p>
    <w:p w:rsidR="002C4279" w:rsidRPr="000E4FF7" w:rsidRDefault="002C4279" w:rsidP="002C4279">
      <w:pPr>
        <w:pBdr>
          <w:left w:val="single" w:sz="1" w:space="0" w:color="1A6B3C"/>
          <w:bottom w:val="single" w:sz="1" w:space="0" w:color="1A6B3C"/>
          <w:right w:val="single" w:sz="1" w:space="0" w:color="1A6B3C"/>
        </w:pBdr>
        <w:shd w:val="clear" w:color="auto" w:fill="1E3A2A"/>
        <w:spacing w:after="120"/>
        <w:rPr>
          <w:rFonts w:ascii="Times New Roman" w:hAnsi="Times New Roman" w:cs="Times New Roman"/>
        </w:rPr>
      </w:pPr>
    </w:p>
    <w:p w:rsidR="002C4279" w:rsidRDefault="002C4279" w:rsidP="002C4279">
      <w:proofErr w:type="gramStart"/>
      <w:r w:rsidRPr="000E4FF7">
        <w:rPr>
          <w:rFonts w:ascii="Times New Roman" w:eastAsia="Arial" w:hAnsi="Times New Roman" w:cs="Times New Roman"/>
          <w:color w:val="1A1A1A"/>
        </w:rPr>
        <w:t>evaluate(</w:t>
      </w:r>
      <w:proofErr w:type="gramEnd"/>
      <w:r w:rsidRPr="000E4FF7">
        <w:rPr>
          <w:rFonts w:ascii="Times New Roman" w:eastAsia="Arial" w:hAnsi="Times New Roman" w:cs="Times New Roman"/>
          <w:color w:val="1A1A1A"/>
        </w:rPr>
        <w:t xml:space="preserve">) is asynchronous — GEE computes the spatial intersection server-side and returns properties to the client </w:t>
      </w:r>
      <w:r w:rsidRPr="000E4FF7">
        <w:rPr>
          <w:rFonts w:ascii="Times New Roman" w:eastAsia="Arial" w:hAnsi="Times New Roman" w:cs="Times New Roman"/>
          <w:color w:val="1A1A1A"/>
        </w:rPr>
        <w:t>call-back</w:t>
      </w:r>
      <w:r w:rsidRPr="000E4FF7">
        <w:rPr>
          <w:rFonts w:ascii="Times New Roman" w:eastAsia="Arial" w:hAnsi="Times New Roman" w:cs="Times New Roman"/>
          <w:color w:val="1A1A1A"/>
        </w:rPr>
        <w:t>. This guarantees the inspector panel always displays data for the exact clicked district.</w:t>
      </w:r>
    </w:p>
    <w:p w:rsidR="002C4279" w:rsidRDefault="002C4279" w:rsidP="002C4279"/>
    <w:p w:rsidR="002C4279" w:rsidRDefault="002C4279" w:rsidP="002C4279">
      <w:pPr>
        <w:pStyle w:val="ListParagraph"/>
        <w:numPr>
          <w:ilvl w:val="0"/>
          <w:numId w:val="1"/>
        </w:numPr>
        <w:rPr>
          <w:rFonts w:ascii="Times New Roman" w:hAnsi="Times New Roman" w:cs="Times New Roman"/>
          <w:b/>
          <w:color w:val="385623" w:themeColor="accent6" w:themeShade="80"/>
          <w:sz w:val="32"/>
          <w:szCs w:val="32"/>
        </w:rPr>
      </w:pPr>
      <w:r w:rsidRPr="002C4279">
        <w:rPr>
          <w:rFonts w:ascii="Times New Roman" w:hAnsi="Times New Roman" w:cs="Times New Roman"/>
          <w:b/>
          <w:color w:val="385623" w:themeColor="accent6" w:themeShade="80"/>
          <w:sz w:val="32"/>
          <w:szCs w:val="32"/>
        </w:rPr>
        <w:t>State Management</w:t>
      </w:r>
    </w:p>
    <w:p w:rsidR="002C4279" w:rsidRPr="000E4FF7" w:rsidRDefault="002C4279" w:rsidP="002C4279">
      <w:pPr>
        <w:spacing w:before="50" w:after="80"/>
        <w:jc w:val="both"/>
        <w:rPr>
          <w:rFonts w:ascii="Times New Roman" w:hAnsi="Times New Roman" w:cs="Times New Roman"/>
        </w:rPr>
      </w:pPr>
      <w:r w:rsidRPr="000E4FF7">
        <w:rPr>
          <w:rFonts w:ascii="Times New Roman" w:eastAsia="Arial" w:hAnsi="Times New Roman" w:cs="Times New Roman"/>
          <w:color w:val="1A1A1A"/>
        </w:rPr>
        <w:t>A single STATE object tracks all runtime state, eliminating the need for scattered global variables:</w:t>
      </w:r>
    </w:p>
    <w:p w:rsidR="002C4279" w:rsidRPr="000E4FF7" w:rsidRDefault="002C4279" w:rsidP="002C4279">
      <w:pPr>
        <w:pBdr>
          <w:top w:val="single" w:sz="1" w:space="0" w:color="1A6B3C"/>
          <w:left w:val="single" w:sz="1" w:space="0" w:color="1A6B3C"/>
          <w:right w:val="single" w:sz="1" w:space="0" w:color="1A6B3C"/>
        </w:pBdr>
        <w:shd w:val="clear" w:color="auto" w:fill="1E3A2A"/>
        <w:spacing w:before="120"/>
        <w:rPr>
          <w:rFonts w:ascii="Times New Roman" w:hAnsi="Times New Roman" w:cs="Times New Roman"/>
        </w:rPr>
      </w:pP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var STATE = {</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activeLayer</w:t>
      </w:r>
      <w:proofErr w:type="spellEnd"/>
      <w:r w:rsidRPr="000E4FF7">
        <w:rPr>
          <w:rFonts w:ascii="Times New Roman" w:eastAsia="Courier New" w:hAnsi="Times New Roman" w:cs="Times New Roman"/>
          <w:color w:val="A8D5B5"/>
          <w:sz w:val="18"/>
          <w:szCs w:val="18"/>
        </w:rPr>
        <w:t xml:space="preserve">   </w:t>
      </w:r>
      <w:proofErr w:type="gramStart"/>
      <w:r w:rsidRPr="000E4FF7">
        <w:rPr>
          <w:rFonts w:ascii="Times New Roman" w:eastAsia="Courier New" w:hAnsi="Times New Roman" w:cs="Times New Roman"/>
          <w:color w:val="A8D5B5"/>
          <w:sz w:val="18"/>
          <w:szCs w:val="18"/>
        </w:rPr>
        <w:t xml:space="preserve">  :</w:t>
      </w:r>
      <w:proofErr w:type="gramEnd"/>
      <w:r w:rsidRPr="000E4FF7">
        <w:rPr>
          <w:rFonts w:ascii="Times New Roman" w:eastAsia="Courier New" w:hAnsi="Times New Roman" w:cs="Times New Roman"/>
          <w:color w:val="A8D5B5"/>
          <w:sz w:val="18"/>
          <w:szCs w:val="18"/>
        </w:rPr>
        <w:t xml:space="preserve"> "gvi",    // key of indicator on map</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activeTab</w:t>
      </w:r>
      <w:proofErr w:type="spellEnd"/>
      <w:r w:rsidRPr="000E4FF7">
        <w:rPr>
          <w:rFonts w:ascii="Times New Roman" w:eastAsia="Courier New" w:hAnsi="Times New Roman" w:cs="Times New Roman"/>
          <w:color w:val="A8D5B5"/>
          <w:sz w:val="18"/>
          <w:szCs w:val="18"/>
        </w:rPr>
        <w:t xml:space="preserve">     </w:t>
      </w:r>
      <w:proofErr w:type="gramStart"/>
      <w:r w:rsidRPr="000E4FF7">
        <w:rPr>
          <w:rFonts w:ascii="Times New Roman" w:eastAsia="Courier New" w:hAnsi="Times New Roman" w:cs="Times New Roman"/>
          <w:color w:val="A8D5B5"/>
          <w:sz w:val="18"/>
          <w:szCs w:val="18"/>
        </w:rPr>
        <w:t xml:space="preserve">  :</w:t>
      </w:r>
      <w:proofErr w:type="gramEnd"/>
      <w:r w:rsidRPr="000E4FF7">
        <w:rPr>
          <w:rFonts w:ascii="Times New Roman" w:eastAsia="Courier New" w:hAnsi="Times New Roman" w:cs="Times New Roman"/>
          <w:color w:val="A8D5B5"/>
          <w:sz w:val="18"/>
          <w:szCs w:val="18"/>
        </w:rPr>
        <w:t xml:space="preserve"> "explore",// currently visible tab</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selectedDistrict</w:t>
      </w:r>
      <w:proofErr w:type="spellEnd"/>
      <w:r w:rsidRPr="000E4FF7">
        <w:rPr>
          <w:rFonts w:ascii="Times New Roman" w:eastAsia="Courier New" w:hAnsi="Times New Roman" w:cs="Times New Roman"/>
          <w:color w:val="A8D5B5"/>
          <w:sz w:val="18"/>
          <w:szCs w:val="18"/>
        </w:rPr>
        <w:t xml:space="preserve">: </w:t>
      </w:r>
      <w:proofErr w:type="gramStart"/>
      <w:r w:rsidRPr="000E4FF7">
        <w:rPr>
          <w:rFonts w:ascii="Times New Roman" w:eastAsia="Courier New" w:hAnsi="Times New Roman" w:cs="Times New Roman"/>
          <w:color w:val="A8D5B5"/>
          <w:sz w:val="18"/>
          <w:szCs w:val="18"/>
        </w:rPr>
        <w:t xml:space="preserve">null,   </w:t>
      </w:r>
      <w:proofErr w:type="gramEnd"/>
      <w:r w:rsidRPr="000E4FF7">
        <w:rPr>
          <w:rFonts w:ascii="Times New Roman" w:eastAsia="Courier New" w:hAnsi="Times New Roman" w:cs="Times New Roman"/>
          <w:color w:val="A8D5B5"/>
          <w:sz w:val="18"/>
          <w:szCs w:val="18"/>
        </w:rPr>
        <w:t xml:space="preserve">  // last clicked district name</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w:t>
      </w:r>
      <w:proofErr w:type="spellStart"/>
      <w:r w:rsidRPr="000E4FF7">
        <w:rPr>
          <w:rFonts w:ascii="Times New Roman" w:eastAsia="Courier New" w:hAnsi="Times New Roman" w:cs="Times New Roman"/>
          <w:color w:val="A8D5B5"/>
          <w:sz w:val="18"/>
          <w:szCs w:val="18"/>
        </w:rPr>
        <w:t>layerHandles</w:t>
      </w:r>
      <w:proofErr w:type="spellEnd"/>
      <w:r w:rsidRPr="000E4FF7">
        <w:rPr>
          <w:rFonts w:ascii="Times New Roman" w:eastAsia="Courier New" w:hAnsi="Times New Roman" w:cs="Times New Roman"/>
          <w:color w:val="A8D5B5"/>
          <w:sz w:val="18"/>
          <w:szCs w:val="18"/>
        </w:rPr>
        <w:t xml:space="preserve">  </w:t>
      </w:r>
      <w:proofErr w:type="gramStart"/>
      <w:r w:rsidRPr="000E4FF7">
        <w:rPr>
          <w:rFonts w:ascii="Times New Roman" w:eastAsia="Courier New" w:hAnsi="Times New Roman" w:cs="Times New Roman"/>
          <w:color w:val="A8D5B5"/>
          <w:sz w:val="18"/>
          <w:szCs w:val="18"/>
        </w:rPr>
        <w:t xml:space="preserve">  :</w:t>
      </w:r>
      <w:proofErr w:type="gramEnd"/>
      <w:r w:rsidRPr="000E4FF7">
        <w:rPr>
          <w:rFonts w:ascii="Times New Roman" w:eastAsia="Courier New" w:hAnsi="Times New Roman" w:cs="Times New Roman"/>
          <w:color w:val="A8D5B5"/>
          <w:sz w:val="18"/>
          <w:szCs w:val="18"/>
        </w:rPr>
        <w:t xml:space="preserve"> {}        // live map layer references</w:t>
      </w:r>
    </w:p>
    <w:p w:rsidR="002C4279" w:rsidRPr="000E4FF7" w:rsidRDefault="002C4279" w:rsidP="002C4279">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w:t>
      </w:r>
    </w:p>
    <w:p w:rsidR="002C4279" w:rsidRPr="000E4FF7" w:rsidRDefault="002C4279" w:rsidP="002C4279">
      <w:pPr>
        <w:pBdr>
          <w:left w:val="single" w:sz="1" w:space="0" w:color="1A6B3C"/>
          <w:bottom w:val="single" w:sz="1" w:space="0" w:color="1A6B3C"/>
          <w:right w:val="single" w:sz="1" w:space="0" w:color="1A6B3C"/>
        </w:pBdr>
        <w:shd w:val="clear" w:color="auto" w:fill="1E3A2A"/>
        <w:spacing w:after="120"/>
        <w:rPr>
          <w:rFonts w:ascii="Times New Roman" w:hAnsi="Times New Roman" w:cs="Times New Roman"/>
        </w:rPr>
      </w:pPr>
    </w:p>
    <w:p w:rsidR="002C4279" w:rsidRPr="000E4FF7" w:rsidRDefault="002C4279" w:rsidP="002C4279">
      <w:pPr>
        <w:spacing w:before="50" w:after="80"/>
        <w:jc w:val="both"/>
        <w:rPr>
          <w:rFonts w:ascii="Times New Roman" w:hAnsi="Times New Roman" w:cs="Times New Roman"/>
        </w:rPr>
      </w:pPr>
      <w:r w:rsidRPr="000E4FF7">
        <w:rPr>
          <w:rFonts w:ascii="Times New Roman" w:eastAsia="Arial" w:hAnsi="Times New Roman" w:cs="Times New Roman"/>
          <w:color w:val="1A1A1A"/>
        </w:rPr>
        <w:t xml:space="preserve">The LAYERS registry (also in Section 6) </w:t>
      </w:r>
      <w:proofErr w:type="spellStart"/>
      <w:r w:rsidRPr="000E4FF7">
        <w:rPr>
          <w:rFonts w:ascii="Times New Roman" w:eastAsia="Arial" w:hAnsi="Times New Roman" w:cs="Times New Roman"/>
          <w:color w:val="1A1A1A"/>
        </w:rPr>
        <w:t>catalogs</w:t>
      </w:r>
      <w:proofErr w:type="spellEnd"/>
      <w:r w:rsidRPr="000E4FF7">
        <w:rPr>
          <w:rFonts w:ascii="Times New Roman" w:eastAsia="Arial" w:hAnsi="Times New Roman" w:cs="Times New Roman"/>
          <w:color w:val="1A1A1A"/>
        </w:rPr>
        <w:t xml:space="preserve"> all 11 available layers (7 gender + 4 satellite) with their GEE image reference, visualisation parameters, units, and descriptions. Adding a new indicator requires only one new LAYERS entry — no other code changes.</w:t>
      </w:r>
    </w:p>
    <w:p w:rsidR="002C4279" w:rsidRDefault="002C4279" w:rsidP="002C4279"/>
    <w:p w:rsidR="002C4279" w:rsidRDefault="002C4279" w:rsidP="002C4279"/>
    <w:p w:rsidR="002C4279" w:rsidRDefault="002C4279" w:rsidP="002C4279"/>
    <w:p w:rsidR="002C4279" w:rsidRPr="00AD4794" w:rsidRDefault="002C4279" w:rsidP="002C4279">
      <w:pPr>
        <w:pStyle w:val="ListParagraph"/>
        <w:numPr>
          <w:ilvl w:val="0"/>
          <w:numId w:val="1"/>
        </w:numPr>
        <w:rPr>
          <w:rFonts w:ascii="Times New Roman" w:hAnsi="Times New Roman" w:cs="Times New Roman"/>
          <w:b/>
          <w:color w:val="385623" w:themeColor="accent6" w:themeShade="80"/>
          <w:sz w:val="32"/>
          <w:szCs w:val="32"/>
        </w:rPr>
      </w:pPr>
      <w:r w:rsidRPr="00AD4794">
        <w:rPr>
          <w:rFonts w:ascii="Times New Roman" w:hAnsi="Times New Roman" w:cs="Times New Roman"/>
          <w:b/>
          <w:color w:val="385623" w:themeColor="accent6" w:themeShade="80"/>
          <w:sz w:val="32"/>
          <w:szCs w:val="32"/>
        </w:rPr>
        <w:t>Gender Vulnerability Index Formula</w:t>
      </w:r>
    </w:p>
    <w:p w:rsidR="00AD4794" w:rsidRPr="000E4FF7" w:rsidRDefault="00AD4794" w:rsidP="00AD4794">
      <w:pPr>
        <w:pBdr>
          <w:top w:val="single" w:sz="1" w:space="0" w:color="1A6B3C"/>
          <w:left w:val="single" w:sz="1" w:space="0" w:color="1A6B3C"/>
          <w:right w:val="single" w:sz="1" w:space="0" w:color="1A6B3C"/>
        </w:pBdr>
        <w:shd w:val="clear" w:color="auto" w:fill="1E3A2A"/>
        <w:spacing w:before="120"/>
        <w:rPr>
          <w:rFonts w:ascii="Times New Roman" w:hAnsi="Times New Roman" w:cs="Times New Roman"/>
        </w:rPr>
      </w:pP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Each sub-indicator normalised to 0–1.</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Indicators where HIGH = BAD: GBV rate, maternal mortality.</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Indicators where HIGH = GOOD: inverted with (1 - normalised).</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var gvi = </w:t>
      </w:r>
      <w:proofErr w:type="spellStart"/>
      <w:r w:rsidRPr="000E4FF7">
        <w:rPr>
          <w:rFonts w:ascii="Times New Roman" w:eastAsia="Courier New" w:hAnsi="Times New Roman" w:cs="Times New Roman"/>
          <w:color w:val="A8D5B5"/>
          <w:sz w:val="18"/>
          <w:szCs w:val="18"/>
        </w:rPr>
        <w:t>nGBV</w:t>
      </w:r>
      <w:proofErr w:type="spellEnd"/>
      <w:r w:rsidRPr="000E4FF7">
        <w:rPr>
          <w:rFonts w:ascii="Times New Roman" w:eastAsia="Courier New" w:hAnsi="Times New Roman" w:cs="Times New Roman"/>
          <w:color w:val="A8D5B5"/>
          <w:sz w:val="18"/>
          <w:szCs w:val="18"/>
        </w:rPr>
        <w:t xml:space="preserve">    * 0.25   // GBV incidence rate</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proofErr w:type="gramStart"/>
      <w:r w:rsidRPr="000E4FF7">
        <w:rPr>
          <w:rFonts w:ascii="Times New Roman" w:eastAsia="Courier New" w:hAnsi="Times New Roman" w:cs="Times New Roman"/>
          <w:color w:val="A8D5B5"/>
          <w:sz w:val="18"/>
          <w:szCs w:val="18"/>
        </w:rPr>
        <w:t>nEnrol</w:t>
      </w:r>
      <w:proofErr w:type="spellEnd"/>
      <w:r w:rsidRPr="000E4FF7">
        <w:rPr>
          <w:rFonts w:ascii="Times New Roman" w:eastAsia="Courier New" w:hAnsi="Times New Roman" w:cs="Times New Roman"/>
          <w:color w:val="A8D5B5"/>
          <w:sz w:val="18"/>
          <w:szCs w:val="18"/>
        </w:rPr>
        <w:t xml:space="preserve">  *</w:t>
      </w:r>
      <w:proofErr w:type="gramEnd"/>
      <w:r w:rsidRPr="000E4FF7">
        <w:rPr>
          <w:rFonts w:ascii="Times New Roman" w:eastAsia="Courier New" w:hAnsi="Times New Roman" w:cs="Times New Roman"/>
          <w:color w:val="A8D5B5"/>
          <w:sz w:val="18"/>
          <w:szCs w:val="18"/>
        </w:rPr>
        <w:t xml:space="preserve"> 0.20   // Girls secondary enrolment (inverted)</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nLand</w:t>
      </w:r>
      <w:proofErr w:type="spellEnd"/>
      <w:r w:rsidRPr="000E4FF7">
        <w:rPr>
          <w:rFonts w:ascii="Times New Roman" w:eastAsia="Courier New" w:hAnsi="Times New Roman" w:cs="Times New Roman"/>
          <w:color w:val="A8D5B5"/>
          <w:sz w:val="18"/>
          <w:szCs w:val="18"/>
        </w:rPr>
        <w:t xml:space="preserve">   * 0.20   // Female land ownership (inverted)</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nMat</w:t>
      </w:r>
      <w:proofErr w:type="spellEnd"/>
      <w:r w:rsidRPr="000E4FF7">
        <w:rPr>
          <w:rFonts w:ascii="Times New Roman" w:eastAsia="Courier New" w:hAnsi="Times New Roman" w:cs="Times New Roman"/>
          <w:color w:val="A8D5B5"/>
          <w:sz w:val="18"/>
          <w:szCs w:val="18"/>
        </w:rPr>
        <w:t xml:space="preserve">    * 0.20   // Maternal mortality ratio</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nLeader</w:t>
      </w:r>
      <w:proofErr w:type="spellEnd"/>
      <w:r w:rsidRPr="000E4FF7">
        <w:rPr>
          <w:rFonts w:ascii="Times New Roman" w:eastAsia="Courier New" w:hAnsi="Times New Roman" w:cs="Times New Roman"/>
          <w:color w:val="A8D5B5"/>
          <w:sz w:val="18"/>
          <w:szCs w:val="18"/>
        </w:rPr>
        <w:t xml:space="preserve"> * 0.10   // Women in leadership (inverted)</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xml:space="preserve">        + </w:t>
      </w:r>
      <w:proofErr w:type="spellStart"/>
      <w:r w:rsidRPr="000E4FF7">
        <w:rPr>
          <w:rFonts w:ascii="Times New Roman" w:eastAsia="Courier New" w:hAnsi="Times New Roman" w:cs="Times New Roman"/>
          <w:color w:val="A8D5B5"/>
          <w:sz w:val="18"/>
          <w:szCs w:val="18"/>
        </w:rPr>
        <w:t>nNTL</w:t>
      </w:r>
      <w:proofErr w:type="spellEnd"/>
      <w:r w:rsidRPr="000E4FF7">
        <w:rPr>
          <w:rFonts w:ascii="Times New Roman" w:eastAsia="Courier New" w:hAnsi="Times New Roman" w:cs="Times New Roman"/>
          <w:color w:val="A8D5B5"/>
          <w:sz w:val="18"/>
          <w:szCs w:val="18"/>
        </w:rPr>
        <w:t xml:space="preserve">    * 0.05</w:t>
      </w:r>
      <w:proofErr w:type="gramStart"/>
      <w:r w:rsidRPr="000E4FF7">
        <w:rPr>
          <w:rFonts w:ascii="Times New Roman" w:eastAsia="Courier New" w:hAnsi="Times New Roman" w:cs="Times New Roman"/>
          <w:color w:val="A8D5B5"/>
          <w:sz w:val="18"/>
          <w:szCs w:val="18"/>
        </w:rPr>
        <w:t>;  /</w:t>
      </w:r>
      <w:proofErr w:type="gramEnd"/>
      <w:r w:rsidRPr="000E4FF7">
        <w:rPr>
          <w:rFonts w:ascii="Times New Roman" w:eastAsia="Courier New" w:hAnsi="Times New Roman" w:cs="Times New Roman"/>
          <w:color w:val="A8D5B5"/>
          <w:sz w:val="18"/>
          <w:szCs w:val="18"/>
        </w:rPr>
        <w:t>/ Night-time lights proxy (inverted)</w:t>
      </w:r>
    </w:p>
    <w:p w:rsidR="00AD4794" w:rsidRPr="000E4FF7" w:rsidRDefault="00AD4794" w:rsidP="00AD4794">
      <w:pPr>
        <w:shd w:val="clear" w:color="auto" w:fill="1E3A2A"/>
        <w:ind w:left="200" w:right="200"/>
        <w:rPr>
          <w:rFonts w:ascii="Times New Roman" w:hAnsi="Times New Roman" w:cs="Times New Roman"/>
        </w:rPr>
      </w:pPr>
      <w:r w:rsidRPr="000E4FF7">
        <w:rPr>
          <w:rFonts w:ascii="Times New Roman" w:eastAsia="Courier New" w:hAnsi="Times New Roman" w:cs="Times New Roman"/>
          <w:color w:val="A8D5B5"/>
          <w:sz w:val="18"/>
          <w:szCs w:val="18"/>
        </w:rPr>
        <w:t>// Result: 0 = least vulnerable · 1 = most vulnerable</w:t>
      </w:r>
    </w:p>
    <w:p w:rsidR="00AD4794" w:rsidRPr="000E4FF7" w:rsidRDefault="00AD4794" w:rsidP="00AD4794">
      <w:pPr>
        <w:pBdr>
          <w:left w:val="single" w:sz="1" w:space="0" w:color="1A6B3C"/>
          <w:bottom w:val="single" w:sz="1" w:space="0" w:color="1A6B3C"/>
          <w:right w:val="single" w:sz="1" w:space="0" w:color="1A6B3C"/>
        </w:pBdr>
        <w:shd w:val="clear" w:color="auto" w:fill="1E3A2A"/>
        <w:spacing w:after="120"/>
        <w:rPr>
          <w:rFonts w:ascii="Times New Roman" w:hAnsi="Times New Roman" w:cs="Times New Roman"/>
        </w:rPr>
      </w:pPr>
    </w:p>
    <w:p w:rsidR="00AD4794" w:rsidRDefault="00AD4794" w:rsidP="00AD4794">
      <w:pPr>
        <w:rPr>
          <w:rFonts w:ascii="Times New Roman" w:hAnsi="Times New Roman" w:cs="Times New Roman"/>
          <w:color w:val="385623" w:themeColor="accent6" w:themeShade="80"/>
          <w:sz w:val="32"/>
          <w:szCs w:val="32"/>
        </w:rPr>
      </w:pPr>
    </w:p>
    <w:p w:rsidR="00AD4794" w:rsidRPr="00AD4794" w:rsidRDefault="00AD4794" w:rsidP="00AD4794">
      <w:pPr>
        <w:pStyle w:val="ListParagraph"/>
        <w:numPr>
          <w:ilvl w:val="0"/>
          <w:numId w:val="1"/>
        </w:numPr>
        <w:rPr>
          <w:rFonts w:ascii="Times New Roman" w:hAnsi="Times New Roman" w:cs="Times New Roman"/>
          <w:b/>
          <w:color w:val="385623" w:themeColor="accent6" w:themeShade="80"/>
          <w:sz w:val="32"/>
          <w:szCs w:val="32"/>
        </w:rPr>
      </w:pPr>
      <w:r w:rsidRPr="00AD4794">
        <w:rPr>
          <w:rFonts w:ascii="Times New Roman" w:hAnsi="Times New Roman" w:cs="Times New Roman"/>
          <w:b/>
          <w:color w:val="385623" w:themeColor="accent6" w:themeShade="80"/>
          <w:sz w:val="32"/>
          <w:szCs w:val="32"/>
        </w:rPr>
        <w:t>Full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AD4794" w:rsidRPr="00AD4794" w:rsidTr="00956DF1">
        <w:tblPrEx>
          <w:tblCellMar>
            <w:top w:w="0" w:type="dxa"/>
            <w:bottom w:w="0" w:type="dxa"/>
          </w:tblCellMar>
        </w:tblPrEx>
        <w:tc>
          <w:tcPr>
            <w:tcW w:w="22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AD4794" w:rsidRPr="00AD4794" w:rsidRDefault="00AD4794" w:rsidP="00AD4794">
            <w:pPr>
              <w:spacing w:after="0" w:line="240" w:lineRule="auto"/>
              <w:jc w:val="center"/>
              <w:rPr>
                <w:rFonts w:ascii="Times New Roman" w:eastAsia="Arial" w:hAnsi="Times New Roman" w:cs="Times New Roman"/>
                <w:color w:val="1A1A1A"/>
                <w:lang w:eastAsia="en-GB"/>
              </w:rPr>
            </w:pPr>
            <w:r w:rsidRPr="00AD4794">
              <w:rPr>
                <w:rFonts w:ascii="Times New Roman" w:eastAsia="Arial" w:hAnsi="Times New Roman" w:cs="Times New Roman"/>
                <w:b/>
                <w:bCs/>
                <w:color w:val="FFFFFF"/>
                <w:sz w:val="20"/>
                <w:szCs w:val="20"/>
                <w:lang w:eastAsia="en-GB"/>
              </w:rPr>
              <w:t>Component</w:t>
            </w:r>
          </w:p>
        </w:tc>
        <w:tc>
          <w:tcPr>
            <w:tcW w:w="3000"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AD4794" w:rsidRPr="00AD4794" w:rsidRDefault="00AD4794" w:rsidP="00AD4794">
            <w:pPr>
              <w:spacing w:after="0" w:line="240" w:lineRule="auto"/>
              <w:jc w:val="center"/>
              <w:rPr>
                <w:rFonts w:ascii="Times New Roman" w:eastAsia="Arial" w:hAnsi="Times New Roman" w:cs="Times New Roman"/>
                <w:color w:val="1A1A1A"/>
                <w:lang w:eastAsia="en-GB"/>
              </w:rPr>
            </w:pPr>
            <w:r w:rsidRPr="00AD4794">
              <w:rPr>
                <w:rFonts w:ascii="Times New Roman" w:eastAsia="Arial" w:hAnsi="Times New Roman" w:cs="Times New Roman"/>
                <w:b/>
                <w:bCs/>
                <w:color w:val="FFFFFF"/>
                <w:sz w:val="20"/>
                <w:szCs w:val="20"/>
                <w:lang w:eastAsia="en-GB"/>
              </w:rPr>
              <w:t>Technology</w:t>
            </w:r>
          </w:p>
        </w:tc>
        <w:tc>
          <w:tcPr>
            <w:tcW w:w="3826" w:type="dxa"/>
            <w:tcBorders>
              <w:top w:val="single" w:sz="1" w:space="0" w:color="1A6B3C"/>
              <w:left w:val="single" w:sz="1" w:space="0" w:color="1A6B3C"/>
              <w:bottom w:val="single" w:sz="1" w:space="0" w:color="1A6B3C"/>
              <w:right w:val="single" w:sz="1" w:space="0" w:color="1A6B3C"/>
            </w:tcBorders>
            <w:shd w:val="clear" w:color="auto" w:fill="1A6B3C"/>
            <w:tcMar>
              <w:top w:w="100" w:type="dxa"/>
              <w:left w:w="140" w:type="dxa"/>
              <w:bottom w:w="100" w:type="dxa"/>
              <w:right w:w="140" w:type="dxa"/>
            </w:tcMar>
          </w:tcPr>
          <w:p w:rsidR="00AD4794" w:rsidRPr="00AD4794" w:rsidRDefault="00AD4794" w:rsidP="00AD4794">
            <w:pPr>
              <w:spacing w:after="0" w:line="240" w:lineRule="auto"/>
              <w:jc w:val="center"/>
              <w:rPr>
                <w:rFonts w:ascii="Times New Roman" w:eastAsia="Arial" w:hAnsi="Times New Roman" w:cs="Times New Roman"/>
                <w:color w:val="1A1A1A"/>
                <w:lang w:eastAsia="en-GB"/>
              </w:rPr>
            </w:pPr>
            <w:r w:rsidRPr="00AD4794">
              <w:rPr>
                <w:rFonts w:ascii="Times New Roman" w:eastAsia="Arial" w:hAnsi="Times New Roman" w:cs="Times New Roman"/>
                <w:b/>
                <w:bCs/>
                <w:color w:val="FFFFFF"/>
                <w:sz w:val="20"/>
                <w:szCs w:val="20"/>
                <w:lang w:eastAsia="en-GB"/>
              </w:rPr>
              <w:t>Notes</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Cloud GIS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Google Earth Engine JS API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Server-side compute, tile rendering, spatial ops</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App hosting</w:t>
            </w:r>
          </w:p>
        </w:tc>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Earth Engine Apps (ee.ui)</w:t>
            </w:r>
          </w:p>
        </w:tc>
        <w:tc>
          <w:tcPr>
            <w:tcW w:w="38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Public URL, zero server, zero DevOps</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Satellite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GEE Public Catalogue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Sentinel-2, Landsat 8, SRTM, VIIRS, WorldPop</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Gender data</w:t>
            </w:r>
          </w:p>
        </w:tc>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GEE FeatureCollection Assets</w:t>
            </w:r>
          </w:p>
        </w:tc>
        <w:tc>
          <w:tcPr>
            <w:tcW w:w="38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District polygons + joined gender attributes</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GEE ui.Chart API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Server-side chart rendering inside ui.Panel</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Export</w:t>
            </w:r>
          </w:p>
        </w:tc>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GEE Export.image.toDrive</w:t>
            </w:r>
          </w:p>
        </w:tc>
        <w:tc>
          <w:tcPr>
            <w:tcW w:w="38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GeoTIFF at 1km resolution to Google Drive</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Admin boundaries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FAO GAUL 2015 level-2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Rwanda 30-district polygons</w:t>
            </w:r>
          </w:p>
        </w:tc>
      </w:tr>
      <w:tr w:rsidR="00AD4794" w:rsidRPr="00AD4794" w:rsidTr="00956DF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GitHub (public repo)</w:t>
            </w:r>
          </w:p>
        </w:tc>
        <w:tc>
          <w:tcPr>
            <w:tcW w:w="3826" w:type="dxa"/>
            <w:tcBorders>
              <w:top w:val="single" w:sz="1" w:space="0" w:color="CCCCCC"/>
              <w:left w:val="single" w:sz="1" w:space="0" w:color="CCCCCC"/>
              <w:bottom w:val="single" w:sz="1" w:space="0" w:color="CCCCCC"/>
              <w:right w:val="single" w:sz="1" w:space="0" w:color="CCCCCC"/>
            </w:tcBorders>
            <w:shd w:val="clear" w:color="auto" w:fill="EAF4EE"/>
            <w:tcMar>
              <w:top w:w="90" w:type="dxa"/>
              <w:left w:w="140" w:type="dxa"/>
              <w:bottom w:w="90" w:type="dxa"/>
              <w:right w:w="140" w:type="dxa"/>
            </w:tcMar>
          </w:tcPr>
          <w:p w:rsidR="00AD4794" w:rsidRPr="00AD4794" w:rsidRDefault="00AD4794" w:rsidP="00AD4794">
            <w:pPr>
              <w:spacing w:after="0" w:line="240" w:lineRule="auto"/>
              <w:rPr>
                <w:rFonts w:ascii="Times New Roman" w:eastAsia="Arial" w:hAnsi="Times New Roman" w:cs="Times New Roman"/>
                <w:color w:val="1A1A1A"/>
                <w:lang w:eastAsia="en-GB"/>
              </w:rPr>
            </w:pPr>
            <w:r w:rsidRPr="00AD4794">
              <w:rPr>
                <w:rFonts w:ascii="Times New Roman" w:eastAsia="Arial" w:hAnsi="Times New Roman" w:cs="Times New Roman"/>
                <w:color w:val="1A1A1A"/>
                <w:sz w:val="20"/>
                <w:szCs w:val="20"/>
                <w:lang w:eastAsia="en-GB"/>
              </w:rPr>
              <w:t>Open-source, reproducible, forkable</w:t>
            </w:r>
          </w:p>
        </w:tc>
      </w:tr>
    </w:tbl>
    <w:p w:rsidR="00AD4794" w:rsidRDefault="00AD4794" w:rsidP="00AD4794"/>
    <w:p w:rsidR="00AD4794" w:rsidRPr="00AD4794" w:rsidRDefault="00AD4794" w:rsidP="00AD4794">
      <w:pPr>
        <w:pBdr>
          <w:top w:val="single" w:sz="6" w:space="4" w:color="1A6B3C"/>
        </w:pBdr>
        <w:spacing w:before="200" w:after="0" w:line="240" w:lineRule="auto"/>
        <w:jc w:val="center"/>
        <w:rPr>
          <w:rFonts w:ascii="Times New Roman" w:eastAsia="Arial" w:hAnsi="Times New Roman" w:cs="Times New Roman"/>
          <w:color w:val="1A1A1A"/>
          <w:lang w:eastAsia="en-GB"/>
        </w:rPr>
      </w:pPr>
      <w:r w:rsidRPr="00AD4794">
        <w:rPr>
          <w:rFonts w:ascii="Times New Roman" w:eastAsia="Arial" w:hAnsi="Times New Roman" w:cs="Times New Roman"/>
          <w:color w:val="888888"/>
          <w:sz w:val="19"/>
          <w:szCs w:val="19"/>
          <w:lang w:eastAsia="en-GB"/>
        </w:rPr>
        <w:t xml:space="preserve">RGDDP v1.2 · </w:t>
      </w:r>
      <w:r>
        <w:rPr>
          <w:rFonts w:ascii="Times New Roman" w:eastAsia="Arial" w:hAnsi="Times New Roman" w:cs="Times New Roman"/>
          <w:color w:val="888888"/>
          <w:sz w:val="19"/>
          <w:szCs w:val="19"/>
          <w:lang w:eastAsia="en-GB"/>
        </w:rPr>
        <w:t xml:space="preserve">GIZ/FAST Hackathon · </w:t>
      </w:r>
      <w:r w:rsidRPr="00AD4794">
        <w:rPr>
          <w:rFonts w:ascii="Times New Roman" w:eastAsia="Arial" w:hAnsi="Times New Roman" w:cs="Times New Roman"/>
          <w:color w:val="888888"/>
          <w:sz w:val="19"/>
          <w:szCs w:val="19"/>
          <w:lang w:eastAsia="en-GB"/>
        </w:rPr>
        <w:t>March 2026</w:t>
      </w:r>
    </w:p>
    <w:p w:rsidR="00AD4794" w:rsidRPr="00AD4794" w:rsidRDefault="00AD4794" w:rsidP="00AD4794"/>
    <w:sectPr w:rsidR="00AD4794" w:rsidRPr="00AD4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BF4382"/>
    <w:multiLevelType w:val="hybridMultilevel"/>
    <w:tmpl w:val="74823B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461"/>
    <w:rsid w:val="001B3461"/>
    <w:rsid w:val="002C4279"/>
    <w:rsid w:val="0074449D"/>
    <w:rsid w:val="008A3486"/>
    <w:rsid w:val="00AD4794"/>
    <w:rsid w:val="00B167A3"/>
    <w:rsid w:val="00E81190"/>
    <w:rsid w:val="00F5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0BA9"/>
  <w15:chartTrackingRefBased/>
  <w15:docId w15:val="{1C70CA6A-FCEC-4A96-B235-987988909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link w:val="Heading2Char"/>
    <w:qFormat/>
    <w:rsid w:val="00E81190"/>
    <w:pPr>
      <w:spacing w:before="240" w:after="80" w:line="240" w:lineRule="auto"/>
      <w:outlineLvl w:val="1"/>
    </w:pPr>
    <w:rPr>
      <w:rFonts w:ascii="Arial" w:eastAsia="Arial" w:hAnsi="Arial" w:cs="Arial"/>
      <w:b/>
      <w:bCs/>
      <w:color w:val="2E8B57"/>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486"/>
    <w:pPr>
      <w:ind w:left="720"/>
      <w:contextualSpacing/>
    </w:pPr>
  </w:style>
  <w:style w:type="character" w:customStyle="1" w:styleId="Heading2Char">
    <w:name w:val="Heading 2 Char"/>
    <w:basedOn w:val="DefaultParagraphFont"/>
    <w:link w:val="Heading2"/>
    <w:rsid w:val="00E81190"/>
    <w:rPr>
      <w:rFonts w:ascii="Arial" w:eastAsia="Arial" w:hAnsi="Arial" w:cs="Arial"/>
      <w:b/>
      <w:bCs/>
      <w:color w:val="2E8B57"/>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2026-03-20T08:01:00Z</dcterms:created>
  <dcterms:modified xsi:type="dcterms:W3CDTF">2026-03-20T09:17:00Z</dcterms:modified>
</cp:coreProperties>
</file>