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B39F" w14:textId="77777777" w:rsidR="004B1D3C" w:rsidRPr="005024C0" w:rsidRDefault="004B1D3C" w:rsidP="006A51B9">
      <w:pPr>
        <w:pStyle w:val="Heading1"/>
      </w:pPr>
      <w:r w:rsidRPr="005024C0">
        <w:t>Literature Review: Backbone Graph Construction and Key Actor Identification in Social Discourse Analysis</w:t>
      </w:r>
    </w:p>
    <w:p w14:paraId="6662ED7C" w14:textId="77777777" w:rsidR="006A51B9" w:rsidRDefault="006A51B9" w:rsidP="004B1D3C">
      <w:pPr>
        <w:rPr>
          <w:rStyle w:val="Strong"/>
        </w:rPr>
      </w:pPr>
    </w:p>
    <w:p w14:paraId="1D94CD0B" w14:textId="4AA53FD4" w:rsidR="0099536C" w:rsidRDefault="005A1AB9" w:rsidP="0099536C">
      <w:pPr>
        <w:rPr>
          <w:rStyle w:val="Strong"/>
        </w:rPr>
      </w:pPr>
      <w:r>
        <w:rPr>
          <w:rStyle w:val="Strong"/>
        </w:rPr>
        <w:t>Notes</w:t>
      </w:r>
    </w:p>
    <w:p w14:paraId="30AA2F0D" w14:textId="42840961" w:rsidR="0099536C" w:rsidRDefault="0099536C" w:rsidP="0099536C">
      <w:hyperlink r:id="rId4" w:history="1">
        <w:r w:rsidRPr="0099536C">
          <w:rPr>
            <w:rStyle w:val="Hyperlink"/>
          </w:rPr>
          <w:t>Audio</w:t>
        </w:r>
        <w:r w:rsidR="002A1AC9">
          <w:rPr>
            <w:rStyle w:val="Hyperlink"/>
          </w:rPr>
          <w:t xml:space="preserve"> Summery</w:t>
        </w:r>
        <w:r w:rsidRPr="0099536C">
          <w:rPr>
            <w:rStyle w:val="Hyperlink"/>
          </w:rPr>
          <w:t xml:space="preserve"> by Google NotbookLM</w:t>
        </w:r>
      </w:hyperlink>
      <w:r w:rsidR="00192F4C">
        <w:t>.</w:t>
      </w:r>
    </w:p>
    <w:p w14:paraId="0B48FEAD" w14:textId="4F84CB3D" w:rsidR="005A1AB9" w:rsidRPr="005A1AB9" w:rsidRDefault="005A1AB9" w:rsidP="0099536C">
      <w:pPr>
        <w:rPr>
          <w:rStyle w:val="Strong"/>
          <w:b w:val="0"/>
          <w:bCs w:val="0"/>
        </w:rPr>
      </w:pPr>
      <w:r>
        <w:rPr>
          <w:rStyle w:val="Strong"/>
          <w:b w:val="0"/>
          <w:bCs w:val="0"/>
        </w:rPr>
        <w:t xml:space="preserve">This </w:t>
      </w:r>
      <w:r w:rsidRPr="005024C0">
        <w:t>Literature Review</w:t>
      </w:r>
      <w:r>
        <w:t xml:space="preserve"> was made with help of </w:t>
      </w:r>
      <w:hyperlink r:id="rId5" w:history="1">
        <w:r w:rsidRPr="005A1AB9">
          <w:rPr>
            <w:rStyle w:val="Hyperlink"/>
          </w:rPr>
          <w:t>perple</w:t>
        </w:r>
        <w:r w:rsidRPr="005A1AB9">
          <w:rPr>
            <w:rStyle w:val="Hyperlink"/>
          </w:rPr>
          <w:t>x</w:t>
        </w:r>
        <w:r w:rsidRPr="005A1AB9">
          <w:rPr>
            <w:rStyle w:val="Hyperlink"/>
          </w:rPr>
          <w:t>ity.ai</w:t>
        </w:r>
      </w:hyperlink>
      <w:r>
        <w:t>.</w:t>
      </w:r>
    </w:p>
    <w:p w14:paraId="3435CEBA" w14:textId="31F84C53" w:rsidR="0099536C" w:rsidRPr="006A51B9" w:rsidRDefault="004B1D3C" w:rsidP="0099536C">
      <w:pPr>
        <w:rPr>
          <w:rStyle w:val="Strong"/>
        </w:rPr>
      </w:pPr>
      <w:r w:rsidRPr="006A51B9">
        <w:rPr>
          <w:rStyle w:val="Strong"/>
        </w:rPr>
        <w:t>Introduction</w:t>
      </w:r>
    </w:p>
    <w:p w14:paraId="108CE50A" w14:textId="2F4B9A81" w:rsidR="004B1D3C" w:rsidRPr="004B1D3C" w:rsidRDefault="004B1D3C" w:rsidP="004B1D3C">
      <w:r w:rsidRPr="004B1D3C">
        <w:t>The rapid proliferation of social media platforms has created unprecedented opportunities for studying human communication patterns and influence dynamics. Identifying key actors in online social networks has emerged as a central challenge in discourse analysis, with significant implications for understanding information diffusion, viral marketing, and social influence mechanisms </w:t>
      </w:r>
      <w:hyperlink r:id="rId6" w:tgtFrame="_blank" w:history="1">
        <w:r w:rsidRPr="004B1D3C">
          <w:rPr>
            <w:rStyle w:val="Hyperlink"/>
          </w:rPr>
          <w:t>1</w:t>
        </w:r>
      </w:hyperlink>
      <w:r w:rsidR="005024C0">
        <w:t xml:space="preserve"> </w:t>
      </w:r>
      <w:hyperlink r:id="rId7" w:tgtFrame="_blank" w:history="1">
        <w:r w:rsidRPr="004B1D3C">
          <w:rPr>
            <w:rStyle w:val="Hyperlink"/>
          </w:rPr>
          <w:t>2</w:t>
        </w:r>
      </w:hyperlink>
      <w:r w:rsidR="005024C0">
        <w:t xml:space="preserve"> </w:t>
      </w:r>
      <w:hyperlink r:id="rId8" w:tgtFrame="_blank" w:history="1">
        <w:r w:rsidRPr="004B1D3C">
          <w:rPr>
            <w:rStyle w:val="Hyperlink"/>
          </w:rPr>
          <w:t>3</w:t>
        </w:r>
      </w:hyperlink>
      <w:r w:rsidRPr="004B1D3C">
        <w:t xml:space="preserve">. This literature review examines the current state of research in influence maximization, centrality measures, topic </w:t>
      </w:r>
      <w:r w:rsidR="006A51B9" w:rsidRPr="004B1D3C">
        <w:t>modelling</w:t>
      </w:r>
      <w:r w:rsidRPr="004B1D3C">
        <w:t>, and graph visualization techniques as they relate to constructing backbone graphs of social discourse based on key authors and boost mechanisms.</w:t>
      </w:r>
    </w:p>
    <w:p w14:paraId="083B5AF9" w14:textId="77777777" w:rsidR="004B1D3C" w:rsidRPr="006A51B9" w:rsidRDefault="004B1D3C" w:rsidP="006A51B9">
      <w:pPr>
        <w:pStyle w:val="IntenseQuote"/>
      </w:pPr>
      <w:r w:rsidRPr="006A51B9">
        <w:t>Influence Maximization in Social Networks</w:t>
      </w:r>
    </w:p>
    <w:p w14:paraId="681DA79F" w14:textId="77777777" w:rsidR="004B1D3C" w:rsidRPr="006A51B9" w:rsidRDefault="004B1D3C" w:rsidP="004B1D3C">
      <w:pPr>
        <w:rPr>
          <w:rStyle w:val="Strong"/>
        </w:rPr>
      </w:pPr>
      <w:r w:rsidRPr="006A51B9">
        <w:rPr>
          <w:rStyle w:val="Strong"/>
        </w:rPr>
        <w:t>Foundational Concepts</w:t>
      </w:r>
    </w:p>
    <w:p w14:paraId="54B45C32" w14:textId="53DE7E8D" w:rsidR="004B1D3C" w:rsidRPr="004B1D3C" w:rsidRDefault="004B1D3C" w:rsidP="004B1D3C">
      <w:r w:rsidRPr="00EB2462">
        <w:rPr>
          <w:i/>
          <w:iCs/>
          <w:color w:val="BF4E14" w:themeColor="accent2" w:themeShade="BF"/>
        </w:rPr>
        <w:t>Influence maximization (IM)</w:t>
      </w:r>
      <w:r w:rsidRPr="004B1D3C">
        <w:t xml:space="preserve"> represents one of the most studied problems in social network analysis due to its substantial business applications </w:t>
      </w:r>
      <w:hyperlink r:id="rId9" w:tgtFrame="_blank" w:history="1">
        <w:r w:rsidRPr="004B1D3C">
          <w:rPr>
            <w:rStyle w:val="Hyperlink"/>
          </w:rPr>
          <w:t>1</w:t>
        </w:r>
      </w:hyperlink>
      <w:r w:rsidR="00DE1EF1">
        <w:t xml:space="preserve"> </w:t>
      </w:r>
      <w:hyperlink r:id="rId10" w:tgtFrame="_blank" w:history="1">
        <w:r w:rsidRPr="004B1D3C">
          <w:rPr>
            <w:rStyle w:val="Hyperlink"/>
          </w:rPr>
          <w:t>4</w:t>
        </w:r>
      </w:hyperlink>
      <w:r w:rsidR="00DE1EF1">
        <w:t xml:space="preserve"> </w:t>
      </w:r>
      <w:hyperlink r:id="rId11" w:tgtFrame="_blank" w:history="1">
        <w:r w:rsidRPr="004B1D3C">
          <w:rPr>
            <w:rStyle w:val="Hyperlink"/>
          </w:rPr>
          <w:t>5</w:t>
        </w:r>
      </w:hyperlink>
      <w:r w:rsidRPr="004B1D3C">
        <w:t>. The fundamental premise involves identifying a small subset of influential users (seed nodes) who can maximize the spread of information through word-of-mouth effects in social networks </w:t>
      </w:r>
      <w:hyperlink r:id="rId12" w:tgtFrame="_blank" w:history="1">
        <w:r w:rsidRPr="004B1D3C">
          <w:rPr>
            <w:rStyle w:val="Hyperlink"/>
          </w:rPr>
          <w:t>5</w:t>
        </w:r>
      </w:hyperlink>
      <w:r w:rsidR="00DE1EF1">
        <w:t xml:space="preserve"> </w:t>
      </w:r>
      <w:hyperlink r:id="rId13" w:tgtFrame="_blank" w:history="1">
        <w:r w:rsidRPr="004B1D3C">
          <w:rPr>
            <w:rStyle w:val="Hyperlink"/>
          </w:rPr>
          <w:t>3</w:t>
        </w:r>
      </w:hyperlink>
      <w:r w:rsidRPr="004B1D3C">
        <w:t>. Early work by Domingos and Richardson established the theoretical foundations, while Kempe et al. provided formal mathematical definitions that continue to guide contemporary research </w:t>
      </w:r>
      <w:hyperlink r:id="rId14" w:tgtFrame="_blank" w:history="1">
        <w:r w:rsidRPr="004B1D3C">
          <w:rPr>
            <w:rStyle w:val="Hyperlink"/>
          </w:rPr>
          <w:t>3</w:t>
        </w:r>
      </w:hyperlink>
      <w:r w:rsidRPr="004B1D3C">
        <w:t>.</w:t>
      </w:r>
    </w:p>
    <w:p w14:paraId="2641D769" w14:textId="77777777" w:rsidR="004B1D3C" w:rsidRPr="006A51B9" w:rsidRDefault="004B1D3C" w:rsidP="004B1D3C">
      <w:pPr>
        <w:rPr>
          <w:rStyle w:val="Strong"/>
        </w:rPr>
      </w:pPr>
      <w:r w:rsidRPr="006A51B9">
        <w:rPr>
          <w:rStyle w:val="Strong"/>
        </w:rPr>
        <w:t>Diffusion Models and Approaches</w:t>
      </w:r>
    </w:p>
    <w:p w14:paraId="46F1AA8A" w14:textId="2468460F" w:rsidR="004B1D3C" w:rsidRPr="004B1D3C" w:rsidRDefault="004B1D3C" w:rsidP="004B1D3C">
      <w:r w:rsidRPr="004B1D3C">
        <w:t>Traditional influence maximization approaches primarily rely on network centrality measures and diffusion cascade algorithms to identify users who publish viral content </w:t>
      </w:r>
      <w:hyperlink r:id="rId15" w:tgtFrame="_blank" w:history="1">
        <w:r w:rsidRPr="004B1D3C">
          <w:rPr>
            <w:rStyle w:val="Hyperlink"/>
          </w:rPr>
          <w:t>1</w:t>
        </w:r>
      </w:hyperlink>
      <w:r w:rsidR="00DE1EF1">
        <w:t xml:space="preserve"> </w:t>
      </w:r>
      <w:hyperlink r:id="rId16" w:tgtFrame="_blank" w:history="1">
        <w:r w:rsidRPr="004B1D3C">
          <w:rPr>
            <w:rStyle w:val="Hyperlink"/>
          </w:rPr>
          <w:t>4</w:t>
        </w:r>
      </w:hyperlink>
      <w:r w:rsidR="00DE1EF1">
        <w:t xml:space="preserve"> </w:t>
      </w:r>
      <w:hyperlink r:id="rId17" w:tgtFrame="_blank" w:history="1">
        <w:r w:rsidRPr="004B1D3C">
          <w:rPr>
            <w:rStyle w:val="Hyperlink"/>
          </w:rPr>
          <w:t>2</w:t>
        </w:r>
      </w:hyperlink>
      <w:r w:rsidRPr="004B1D3C">
        <w:t>. </w:t>
      </w:r>
      <w:r w:rsidRPr="0032623C">
        <w:rPr>
          <w:i/>
          <w:iCs/>
          <w:color w:val="BF4E14" w:themeColor="accent2" w:themeShade="BF"/>
        </w:rPr>
        <w:t>The Independent Cascade Model (ICM)</w:t>
      </w:r>
      <w:r w:rsidRPr="004B1D3C">
        <w:t xml:space="preserve"> and </w:t>
      </w:r>
      <w:r w:rsidRPr="0032623C">
        <w:rPr>
          <w:i/>
          <w:iCs/>
          <w:color w:val="BF4E14" w:themeColor="accent2" w:themeShade="BF"/>
        </w:rPr>
        <w:t>Linear Threshold Models (LTM)</w:t>
      </w:r>
      <w:r w:rsidRPr="004B1D3C">
        <w:t xml:space="preserve"> serve as cornerstone frameworks for </w:t>
      </w:r>
      <w:proofErr w:type="spellStart"/>
      <w:r w:rsidRPr="004B1D3C">
        <w:t>modeling</w:t>
      </w:r>
      <w:proofErr w:type="spellEnd"/>
      <w:r w:rsidRPr="004B1D3C">
        <w:t xml:space="preserve"> information propagation </w:t>
      </w:r>
      <w:hyperlink r:id="rId18" w:tgtFrame="_blank" w:history="1">
        <w:r w:rsidRPr="004B1D3C">
          <w:rPr>
            <w:rStyle w:val="Hyperlink"/>
          </w:rPr>
          <w:t>6</w:t>
        </w:r>
      </w:hyperlink>
      <w:r w:rsidRPr="004B1D3C">
        <w:t>. Recent research has expanded beyond these classical models to incorporate temporal dynamics, with studies exploring time-critical influence maximization under deadline constraints </w:t>
      </w:r>
      <w:hyperlink r:id="rId19" w:tgtFrame="_blank" w:history="1">
        <w:r w:rsidRPr="004B1D3C">
          <w:rPr>
            <w:rStyle w:val="Hyperlink"/>
          </w:rPr>
          <w:t>3</w:t>
        </w:r>
      </w:hyperlink>
      <w:r w:rsidRPr="004B1D3C">
        <w:t>.</w:t>
      </w:r>
    </w:p>
    <w:p w14:paraId="40285057" w14:textId="77777777" w:rsidR="004B1D3C" w:rsidRPr="004B1D3C" w:rsidRDefault="004B1D3C" w:rsidP="004B1D3C">
      <w:r w:rsidRPr="004B1D3C">
        <w:lastRenderedPageBreak/>
        <w:t>Dynamic influence maximization presents additional complexity, as social networks experience constant evolution with millions of relationships added and removed daily </w:t>
      </w:r>
      <w:hyperlink r:id="rId20" w:tgtFrame="_blank" w:history="1">
        <w:r w:rsidRPr="004B1D3C">
          <w:rPr>
            <w:rStyle w:val="Hyperlink"/>
          </w:rPr>
          <w:t>3</w:t>
        </w:r>
      </w:hyperlink>
      <w:r w:rsidRPr="004B1D3C">
        <w:t>. This temporal aspect challenges traditional static models and necessitates more sophisticated approaches that can adapt to changing network structures.</w:t>
      </w:r>
    </w:p>
    <w:p w14:paraId="659EFC22" w14:textId="77777777" w:rsidR="004B1D3C" w:rsidRPr="006A51B9" w:rsidRDefault="004B1D3C" w:rsidP="004B1D3C">
      <w:pPr>
        <w:rPr>
          <w:rStyle w:val="Strong"/>
        </w:rPr>
      </w:pPr>
      <w:r w:rsidRPr="006A51B9">
        <w:rPr>
          <w:rStyle w:val="Strong"/>
        </w:rPr>
        <w:t>Limitations of Current Approaches</w:t>
      </w:r>
    </w:p>
    <w:p w14:paraId="1F3B9F16" w14:textId="41B31A00" w:rsidR="004B1D3C" w:rsidRPr="004B1D3C" w:rsidRDefault="004B1D3C" w:rsidP="004B1D3C">
      <w:r w:rsidRPr="004B1D3C">
        <w:t>While existing methods excel at identifying users who originate viral posts, they inadequately address users who amplify or boost the popularity of others' content. This gap represents a significant limitation in understanding the complete influence ecosystem within social networks, where amplification mechanisms play crucial roles in information diffusion.</w:t>
      </w:r>
    </w:p>
    <w:p w14:paraId="4D52D6B3" w14:textId="77777777" w:rsidR="004B1D3C" w:rsidRPr="004B1D3C" w:rsidRDefault="004B1D3C" w:rsidP="006A51B9">
      <w:pPr>
        <w:pStyle w:val="IntenseQuote"/>
      </w:pPr>
      <w:r w:rsidRPr="004B1D3C">
        <w:t>Centrality Measures for Social Network Analysis</w:t>
      </w:r>
    </w:p>
    <w:p w14:paraId="7E036458" w14:textId="77777777" w:rsidR="004B1D3C" w:rsidRPr="006A51B9" w:rsidRDefault="004B1D3C" w:rsidP="004B1D3C">
      <w:pPr>
        <w:rPr>
          <w:rStyle w:val="Strong"/>
        </w:rPr>
      </w:pPr>
      <w:r w:rsidRPr="006A51B9">
        <w:rPr>
          <w:rStyle w:val="Strong"/>
        </w:rPr>
        <w:t>Classical Centrality Metrics</w:t>
      </w:r>
    </w:p>
    <w:p w14:paraId="632D8392" w14:textId="14F0D16C" w:rsidR="004B1D3C" w:rsidRPr="004B1D3C" w:rsidRDefault="004B1D3C" w:rsidP="004B1D3C">
      <w:r w:rsidRPr="004B1D3C">
        <w:t>Network centrality measures form the backbone of most influence assessment methodologies </w:t>
      </w:r>
      <w:hyperlink r:id="rId21" w:tgtFrame="_blank" w:history="1">
        <w:r w:rsidRPr="004B1D3C">
          <w:rPr>
            <w:rStyle w:val="Hyperlink"/>
          </w:rPr>
          <w:t>9</w:t>
        </w:r>
      </w:hyperlink>
      <w:r w:rsidR="00DE1EF1">
        <w:t xml:space="preserve"> </w:t>
      </w:r>
      <w:hyperlink r:id="rId22" w:tgtFrame="_blank" w:history="1">
        <w:r w:rsidRPr="004B1D3C">
          <w:rPr>
            <w:rStyle w:val="Hyperlink"/>
          </w:rPr>
          <w:t>10</w:t>
        </w:r>
      </w:hyperlink>
      <w:r w:rsidR="00DE1EF1">
        <w:t xml:space="preserve"> </w:t>
      </w:r>
      <w:hyperlink r:id="rId23" w:tgtFrame="_blank" w:history="1">
        <w:r w:rsidRPr="004B1D3C">
          <w:rPr>
            <w:rStyle w:val="Hyperlink"/>
          </w:rPr>
          <w:t>11</w:t>
        </w:r>
      </w:hyperlink>
      <w:r w:rsidRPr="004B1D3C">
        <w:t>. The four primary centrality measures each capture different aspects of network importance:</w:t>
      </w:r>
    </w:p>
    <w:p w14:paraId="641D5EC4" w14:textId="38677A28" w:rsidR="004B1D3C" w:rsidRPr="004B1D3C" w:rsidRDefault="004B1D3C" w:rsidP="004B1D3C">
      <w:r w:rsidRPr="006A470D">
        <w:rPr>
          <w:i/>
          <w:iCs/>
          <w:color w:val="BF4E14" w:themeColor="accent2" w:themeShade="BF"/>
        </w:rPr>
        <w:t>Degree Centrality</w:t>
      </w:r>
      <w:r w:rsidR="00DE1EF1">
        <w:rPr>
          <w:rStyle w:val="BookTitle"/>
        </w:rPr>
        <w:t xml:space="preserve"> </w:t>
      </w:r>
      <w:r w:rsidRPr="004B1D3C">
        <w:t>reflects the overall volume of connections, providing a straightforward measure of local influence </w:t>
      </w:r>
      <w:hyperlink r:id="rId24" w:tgtFrame="_blank" w:history="1">
        <w:r w:rsidRPr="004B1D3C">
          <w:rPr>
            <w:rStyle w:val="Hyperlink"/>
          </w:rPr>
          <w:t>10</w:t>
        </w:r>
      </w:hyperlink>
      <w:r w:rsidR="00DE1EF1">
        <w:t xml:space="preserve"> </w:t>
      </w:r>
      <w:hyperlink r:id="rId25" w:tgtFrame="_blank" w:history="1">
        <w:r w:rsidRPr="004B1D3C">
          <w:rPr>
            <w:rStyle w:val="Hyperlink"/>
          </w:rPr>
          <w:t>11</w:t>
        </w:r>
      </w:hyperlink>
      <w:r w:rsidRPr="004B1D3C">
        <w:t>. However, this metric fails to account for the quality or importance of connections.</w:t>
      </w:r>
    </w:p>
    <w:p w14:paraId="55C9602A" w14:textId="74C6171C" w:rsidR="004B1D3C" w:rsidRPr="004B1D3C" w:rsidRDefault="004B1D3C" w:rsidP="004B1D3C">
      <w:r w:rsidRPr="006A470D">
        <w:rPr>
          <w:i/>
          <w:iCs/>
          <w:color w:val="BF4E14" w:themeColor="accent2" w:themeShade="BF"/>
        </w:rPr>
        <w:t>Betweenness Centrality</w:t>
      </w:r>
      <w:r w:rsidRPr="004B1D3C">
        <w:t> identifies nodes that serve as bridges between different network regions by measuring how frequently a node lies on the shortest paths between other nodes </w:t>
      </w:r>
      <w:hyperlink r:id="rId26" w:tgtFrame="_blank" w:history="1">
        <w:r w:rsidRPr="004B1D3C">
          <w:rPr>
            <w:rStyle w:val="Hyperlink"/>
          </w:rPr>
          <w:t>10</w:t>
        </w:r>
      </w:hyperlink>
      <w:r w:rsidR="00DE1EF1">
        <w:t xml:space="preserve"> </w:t>
      </w:r>
      <w:hyperlink r:id="rId27" w:tgtFrame="_blank" w:history="1">
        <w:r w:rsidRPr="004B1D3C">
          <w:rPr>
            <w:rStyle w:val="Hyperlink"/>
          </w:rPr>
          <w:t>12</w:t>
        </w:r>
      </w:hyperlink>
      <w:r w:rsidRPr="004B1D3C">
        <w:t>. This measure proves particularly valuable for understanding information flow dynamics and identifying potential bottlenecks.</w:t>
      </w:r>
    </w:p>
    <w:p w14:paraId="297B18BB" w14:textId="700F793C" w:rsidR="004B1D3C" w:rsidRPr="004B1D3C" w:rsidRDefault="004B1D3C" w:rsidP="004B1D3C">
      <w:r w:rsidRPr="006A470D">
        <w:rPr>
          <w:i/>
          <w:iCs/>
          <w:color w:val="BF4E14" w:themeColor="accent2" w:themeShade="BF"/>
        </w:rPr>
        <w:t>Closeness Centrality</w:t>
      </w:r>
      <w:r w:rsidRPr="004B1D3C">
        <w:t> quantifies how quickly information can spread from a given node to all other nodes by measuring the sum of shortest path distances </w:t>
      </w:r>
      <w:hyperlink r:id="rId28" w:tgtFrame="_blank" w:history="1">
        <w:r w:rsidRPr="004B1D3C">
          <w:rPr>
            <w:rStyle w:val="Hyperlink"/>
          </w:rPr>
          <w:t>10</w:t>
        </w:r>
      </w:hyperlink>
      <w:r w:rsidR="006A470D">
        <w:t xml:space="preserve"> </w:t>
      </w:r>
      <w:hyperlink r:id="rId29" w:tgtFrame="_blank" w:history="1">
        <w:r w:rsidRPr="004B1D3C">
          <w:rPr>
            <w:rStyle w:val="Hyperlink"/>
          </w:rPr>
          <w:t>12</w:t>
        </w:r>
      </w:hyperlink>
      <w:r w:rsidRPr="004B1D3C">
        <w:t>. Nodes with high closeness centrality can efficiently broadcast information throughout the network.</w:t>
      </w:r>
    </w:p>
    <w:p w14:paraId="72707FDE" w14:textId="766B10F1" w:rsidR="004B1D3C" w:rsidRPr="004B1D3C" w:rsidRDefault="004B1D3C" w:rsidP="004B1D3C">
      <w:r w:rsidRPr="006A470D">
        <w:rPr>
          <w:i/>
          <w:iCs/>
          <w:color w:val="BF4E14" w:themeColor="accent2" w:themeShade="BF"/>
        </w:rPr>
        <w:t>Eigenvector Centrality</w:t>
      </w:r>
      <w:r w:rsidRPr="004B1D3C">
        <w:t> considers not only the number of connections but also the importance of those connections, creating a recursive measure of influence </w:t>
      </w:r>
      <w:hyperlink r:id="rId30" w:tgtFrame="_blank" w:history="1">
        <w:r w:rsidRPr="004B1D3C">
          <w:rPr>
            <w:rStyle w:val="Hyperlink"/>
          </w:rPr>
          <w:t>10</w:t>
        </w:r>
      </w:hyperlink>
      <w:r w:rsidR="006A470D">
        <w:t xml:space="preserve"> </w:t>
      </w:r>
      <w:hyperlink r:id="rId31" w:tgtFrame="_blank" w:history="1">
        <w:r w:rsidRPr="004B1D3C">
          <w:rPr>
            <w:rStyle w:val="Hyperlink"/>
          </w:rPr>
          <w:t>13</w:t>
        </w:r>
      </w:hyperlink>
      <w:r w:rsidRPr="004B1D3C">
        <w:t>. </w:t>
      </w:r>
      <w:r w:rsidRPr="00F3739C">
        <w:rPr>
          <w:i/>
          <w:iCs/>
          <w:color w:val="BF4E14" w:themeColor="accent2" w:themeShade="BF"/>
        </w:rPr>
        <w:t>PageRank</w:t>
      </w:r>
      <w:r w:rsidRPr="004B1D3C">
        <w:t>, developed by Google founders Larry Page and Sergei Brin, represents a variant of eigenvector centrality specifically designed for directed networks </w:t>
      </w:r>
      <w:hyperlink r:id="rId32" w:tgtFrame="_blank" w:history="1">
        <w:r w:rsidRPr="004B1D3C">
          <w:rPr>
            <w:rStyle w:val="Hyperlink"/>
          </w:rPr>
          <w:t>9</w:t>
        </w:r>
      </w:hyperlink>
      <w:r w:rsidR="006A470D">
        <w:t xml:space="preserve"> </w:t>
      </w:r>
      <w:hyperlink r:id="rId33" w:tgtFrame="_blank" w:history="1">
        <w:r w:rsidRPr="004B1D3C">
          <w:rPr>
            <w:rStyle w:val="Hyperlink"/>
          </w:rPr>
          <w:t>14</w:t>
        </w:r>
      </w:hyperlink>
      <w:r w:rsidR="006A470D">
        <w:t xml:space="preserve"> </w:t>
      </w:r>
      <w:hyperlink r:id="rId34" w:tgtFrame="_blank" w:history="1">
        <w:r w:rsidRPr="004B1D3C">
          <w:rPr>
            <w:rStyle w:val="Hyperlink"/>
          </w:rPr>
          <w:t>15</w:t>
        </w:r>
      </w:hyperlink>
      <w:r w:rsidRPr="004B1D3C">
        <w:t>.</w:t>
      </w:r>
    </w:p>
    <w:p w14:paraId="60E661DB" w14:textId="77777777" w:rsidR="004B1D3C" w:rsidRPr="006A470D" w:rsidRDefault="004B1D3C" w:rsidP="004B1D3C">
      <w:pPr>
        <w:rPr>
          <w:rStyle w:val="Strong"/>
        </w:rPr>
      </w:pPr>
      <w:r w:rsidRPr="006A470D">
        <w:rPr>
          <w:rStyle w:val="Strong"/>
        </w:rPr>
        <w:t>Empirical Performance and Correlations</w:t>
      </w:r>
    </w:p>
    <w:p w14:paraId="0144F24B" w14:textId="77777777" w:rsidR="004B1D3C" w:rsidRPr="004B1D3C" w:rsidRDefault="004B1D3C" w:rsidP="004B1D3C">
      <w:r w:rsidRPr="004B1D3C">
        <w:t>Research demonstrates that despite clear theoretical distinctions between centrality measures, they often exhibit high correlations in empirical applications </w:t>
      </w:r>
      <w:hyperlink r:id="rId35" w:tgtFrame="_blank" w:history="1">
        <w:r w:rsidRPr="004B1D3C">
          <w:rPr>
            <w:rStyle w:val="Hyperlink"/>
          </w:rPr>
          <w:t>11</w:t>
        </w:r>
      </w:hyperlink>
      <w:r w:rsidRPr="004B1D3C">
        <w:t xml:space="preserve">. This finding suggests robustness across different centrality approaches while highlighting the </w:t>
      </w:r>
      <w:r w:rsidRPr="004B1D3C">
        <w:lastRenderedPageBreak/>
        <w:t>challenge of selecting the most appropriate measure for specific applications. Studies comparing centrality measures across various network types consistently show that theoretical uniqueness does not always translate to practical differentiation </w:t>
      </w:r>
      <w:hyperlink r:id="rId36" w:tgtFrame="_blank" w:history="1">
        <w:r w:rsidRPr="004B1D3C">
          <w:rPr>
            <w:rStyle w:val="Hyperlink"/>
          </w:rPr>
          <w:t>11</w:t>
        </w:r>
      </w:hyperlink>
      <w:hyperlink r:id="rId37" w:tgtFrame="_blank" w:history="1">
        <w:r w:rsidRPr="004B1D3C">
          <w:rPr>
            <w:rStyle w:val="Hyperlink"/>
          </w:rPr>
          <w:t>16</w:t>
        </w:r>
      </w:hyperlink>
      <w:r w:rsidRPr="004B1D3C">
        <w:t>.</w:t>
      </w:r>
    </w:p>
    <w:p w14:paraId="4D0FD1A8" w14:textId="77777777" w:rsidR="004B1D3C" w:rsidRPr="006A470D" w:rsidRDefault="004B1D3C" w:rsidP="004B1D3C">
      <w:pPr>
        <w:rPr>
          <w:rStyle w:val="Strong"/>
        </w:rPr>
      </w:pPr>
      <w:r w:rsidRPr="006A470D">
        <w:rPr>
          <w:rStyle w:val="Strong"/>
        </w:rPr>
        <w:t>Diffusion Centrality</w:t>
      </w:r>
    </w:p>
    <w:p w14:paraId="72EAEC87" w14:textId="77777777" w:rsidR="004B1D3C" w:rsidRPr="004B1D3C" w:rsidRDefault="004B1D3C" w:rsidP="004B1D3C">
      <w:r w:rsidRPr="00EA54E0">
        <w:rPr>
          <w:i/>
          <w:iCs/>
          <w:color w:val="BF4E14" w:themeColor="accent2" w:themeShade="BF"/>
        </w:rPr>
        <w:t>Diffusion Centrality (DC)</w:t>
      </w:r>
      <w:r w:rsidRPr="004B1D3C">
        <w:t xml:space="preserve"> represents a more recent advancement that incorporates semantic aspects of social networks to characterize vertices influential in diffusing specific properties </w:t>
      </w:r>
      <w:hyperlink r:id="rId38" w:tgtFrame="_blank" w:history="1">
        <w:r w:rsidRPr="004B1D3C">
          <w:rPr>
            <w:rStyle w:val="Hyperlink"/>
          </w:rPr>
          <w:t>17</w:t>
        </w:r>
      </w:hyperlink>
      <w:r w:rsidRPr="004B1D3C">
        <w:t>. Unlike classical centrality measures, diffusion centrality varies with the property being diffused and depends on the underlying diffusion model. This approach shows superior performance compared to traditional centrality measures in terms of both spread achievement and computational efficiency </w:t>
      </w:r>
      <w:hyperlink r:id="rId39" w:tgtFrame="_blank" w:history="1">
        <w:r w:rsidRPr="004B1D3C">
          <w:rPr>
            <w:rStyle w:val="Hyperlink"/>
          </w:rPr>
          <w:t>17</w:t>
        </w:r>
      </w:hyperlink>
      <w:r w:rsidRPr="004B1D3C">
        <w:t>.</w:t>
      </w:r>
    </w:p>
    <w:p w14:paraId="3980DBD2" w14:textId="03CD2AB1" w:rsidR="004B1D3C" w:rsidRPr="004B1D3C" w:rsidRDefault="004B1D3C" w:rsidP="006A470D">
      <w:pPr>
        <w:pStyle w:val="IntenseQuote"/>
      </w:pPr>
      <w:r w:rsidRPr="004B1D3C">
        <w:t xml:space="preserve">Topic </w:t>
      </w:r>
      <w:r w:rsidR="006A470D" w:rsidRPr="004B1D3C">
        <w:t>Modelling</w:t>
      </w:r>
      <w:r w:rsidRPr="004B1D3C">
        <w:t xml:space="preserve"> and Content Analysis</w:t>
      </w:r>
    </w:p>
    <w:p w14:paraId="1F7DECF8" w14:textId="77777777" w:rsidR="004B1D3C" w:rsidRPr="006A470D" w:rsidRDefault="004B1D3C" w:rsidP="004B1D3C">
      <w:pPr>
        <w:rPr>
          <w:rStyle w:val="Strong"/>
        </w:rPr>
      </w:pPr>
      <w:r w:rsidRPr="006A470D">
        <w:rPr>
          <w:rStyle w:val="Strong"/>
        </w:rPr>
        <w:t>Latent Dirichlet Allocation (LDA)</w:t>
      </w:r>
    </w:p>
    <w:p w14:paraId="3CF8AC3A" w14:textId="666CCF76" w:rsidR="004B1D3C" w:rsidRPr="004B1D3C" w:rsidRDefault="004B1D3C" w:rsidP="004B1D3C">
      <w:r w:rsidRPr="00B8030B">
        <w:rPr>
          <w:i/>
          <w:iCs/>
          <w:color w:val="BF4E14" w:themeColor="accent2" w:themeShade="BF"/>
        </w:rPr>
        <w:t>Latent Dirichlet Allocation</w:t>
      </w:r>
      <w:r w:rsidR="0024338B">
        <w:rPr>
          <w:i/>
          <w:iCs/>
          <w:color w:val="BF4E14" w:themeColor="accent2" w:themeShade="BF"/>
        </w:rPr>
        <w:t xml:space="preserve"> (LDA)</w:t>
      </w:r>
      <w:r w:rsidR="00B8030B" w:rsidRPr="00B8030B">
        <w:t xml:space="preserve"> </w:t>
      </w:r>
      <w:r w:rsidRPr="004B1D3C">
        <w:t xml:space="preserve">remains the most widely adopted topic </w:t>
      </w:r>
      <w:r w:rsidR="006F162C" w:rsidRPr="004B1D3C">
        <w:t>modelling</w:t>
      </w:r>
      <w:r w:rsidRPr="004B1D3C">
        <w:t xml:space="preserve"> technique for social media analysis </w:t>
      </w:r>
      <w:hyperlink r:id="rId40" w:tgtFrame="_blank" w:history="1">
        <w:r w:rsidRPr="004B1D3C">
          <w:rPr>
            <w:rStyle w:val="Hyperlink"/>
          </w:rPr>
          <w:t>18</w:t>
        </w:r>
      </w:hyperlink>
      <w:r w:rsidR="006A470D">
        <w:t xml:space="preserve"> </w:t>
      </w:r>
      <w:hyperlink r:id="rId41" w:tgtFrame="_blank" w:history="1">
        <w:r w:rsidRPr="004B1D3C">
          <w:rPr>
            <w:rStyle w:val="Hyperlink"/>
          </w:rPr>
          <w:t>19</w:t>
        </w:r>
      </w:hyperlink>
      <w:r w:rsidR="006A470D">
        <w:t xml:space="preserve"> </w:t>
      </w:r>
      <w:hyperlink r:id="rId42" w:tgtFrame="_blank" w:history="1">
        <w:r w:rsidRPr="004B1D3C">
          <w:rPr>
            <w:rStyle w:val="Hyperlink"/>
          </w:rPr>
          <w:t>20</w:t>
        </w:r>
      </w:hyperlink>
      <w:r w:rsidRPr="004B1D3C">
        <w:t>. LDA assumes that documents represent mixtures of topics, with each topic characterized by a distribution over words </w:t>
      </w:r>
      <w:hyperlink r:id="rId43" w:tgtFrame="_blank" w:history="1">
        <w:r w:rsidRPr="004B1D3C">
          <w:rPr>
            <w:rStyle w:val="Hyperlink"/>
          </w:rPr>
          <w:t>20</w:t>
        </w:r>
      </w:hyperlink>
      <w:r w:rsidR="006A470D">
        <w:t xml:space="preserve"> </w:t>
      </w:r>
      <w:hyperlink r:id="rId44" w:tgtFrame="_blank" w:history="1">
        <w:r w:rsidRPr="004B1D3C">
          <w:rPr>
            <w:rStyle w:val="Hyperlink"/>
          </w:rPr>
          <w:t>21</w:t>
        </w:r>
      </w:hyperlink>
      <w:r w:rsidRPr="004B1D3C">
        <w:t>. The model's probabilistic foundation enables automatic identification of thematic structures within large document collections.</w:t>
      </w:r>
    </w:p>
    <w:p w14:paraId="2AF40783" w14:textId="02DC4C99" w:rsidR="004B1D3C" w:rsidRPr="004B1D3C" w:rsidRDefault="004B1D3C" w:rsidP="004B1D3C">
      <w:r w:rsidRPr="004B1D3C">
        <w:t xml:space="preserve">Applications in social science research include </w:t>
      </w:r>
      <w:r w:rsidR="007E6379" w:rsidRPr="004B1D3C">
        <w:t>analysing</w:t>
      </w:r>
      <w:r w:rsidRPr="004B1D3C">
        <w:t xml:space="preserve"> trends in social media discussions, identifying themes in survey responses, and exploring patterns in political discourse </w:t>
      </w:r>
      <w:hyperlink r:id="rId45" w:tgtFrame="_blank" w:history="1">
        <w:r w:rsidRPr="004B1D3C">
          <w:rPr>
            <w:rStyle w:val="Hyperlink"/>
          </w:rPr>
          <w:t>20</w:t>
        </w:r>
      </w:hyperlink>
      <w:r w:rsidRPr="004B1D3C">
        <w:t xml:space="preserve">. However, </w:t>
      </w:r>
      <w:proofErr w:type="spellStart"/>
      <w:r w:rsidRPr="004B1D3C">
        <w:t>LDA's</w:t>
      </w:r>
      <w:proofErr w:type="spellEnd"/>
      <w:r w:rsidRPr="004B1D3C">
        <w:t xml:space="preserve"> effectiveness diminishes when applied to short social media texts due to limited contextual information per post </w:t>
      </w:r>
      <w:hyperlink r:id="rId46" w:tgtFrame="_blank" w:history="1">
        <w:r w:rsidRPr="004B1D3C">
          <w:rPr>
            <w:rStyle w:val="Hyperlink"/>
          </w:rPr>
          <w:t>18</w:t>
        </w:r>
      </w:hyperlink>
      <w:r w:rsidRPr="004B1D3C">
        <w:t>.</w:t>
      </w:r>
    </w:p>
    <w:p w14:paraId="6ED0E947" w14:textId="34B00C41" w:rsidR="004B1D3C" w:rsidRPr="006A470D" w:rsidRDefault="004B1D3C" w:rsidP="004B1D3C">
      <w:pPr>
        <w:rPr>
          <w:rStyle w:val="Strong"/>
        </w:rPr>
      </w:pPr>
      <w:r w:rsidRPr="006A470D">
        <w:rPr>
          <w:rStyle w:val="Strong"/>
        </w:rPr>
        <w:t xml:space="preserve">Advanced Topic </w:t>
      </w:r>
      <w:r w:rsidR="006A470D" w:rsidRPr="006A470D">
        <w:rPr>
          <w:rStyle w:val="Strong"/>
        </w:rPr>
        <w:t>Modelling</w:t>
      </w:r>
      <w:r w:rsidRPr="006A470D">
        <w:rPr>
          <w:rStyle w:val="Strong"/>
        </w:rPr>
        <w:t xml:space="preserve"> Approaches</w:t>
      </w:r>
    </w:p>
    <w:p w14:paraId="5F924DF0" w14:textId="147141BE" w:rsidR="004B1D3C" w:rsidRPr="004B1D3C" w:rsidRDefault="004B1D3C" w:rsidP="004B1D3C">
      <w:proofErr w:type="spellStart"/>
      <w:r w:rsidRPr="006A470D">
        <w:rPr>
          <w:i/>
          <w:iCs/>
          <w:color w:val="BF4E14" w:themeColor="accent2" w:themeShade="BF"/>
        </w:rPr>
        <w:t>BERTopic</w:t>
      </w:r>
      <w:proofErr w:type="spellEnd"/>
      <w:r w:rsidRPr="006A470D">
        <w:rPr>
          <w:i/>
          <w:iCs/>
          <w:color w:val="BF4E14" w:themeColor="accent2" w:themeShade="BF"/>
        </w:rPr>
        <w:t xml:space="preserve"> </w:t>
      </w:r>
      <w:r w:rsidRPr="004B1D3C">
        <w:t>represents a significant advancement over traditional LDA by leveraging BERT embeddings combined with clustering algorithms to create more refined and contextually aware topic clusters </w:t>
      </w:r>
      <w:hyperlink r:id="rId47" w:tgtFrame="_blank" w:history="1">
        <w:r w:rsidRPr="004B1D3C">
          <w:rPr>
            <w:rStyle w:val="Hyperlink"/>
          </w:rPr>
          <w:t>22</w:t>
        </w:r>
      </w:hyperlink>
      <w:r w:rsidRPr="004B1D3C">
        <w:t xml:space="preserve">. Comparative studies demonstrate that </w:t>
      </w:r>
      <w:proofErr w:type="spellStart"/>
      <w:r w:rsidRPr="004B1D3C">
        <w:t>BERTopic</w:t>
      </w:r>
      <w:proofErr w:type="spellEnd"/>
      <w:r w:rsidRPr="004B1D3C">
        <w:t xml:space="preserve"> outperforms traditional approaches like Top2Vec in identifying coherent diabetes-related topics in Twitter data </w:t>
      </w:r>
      <w:hyperlink r:id="rId48" w:tgtFrame="_blank" w:history="1">
        <w:r w:rsidRPr="004B1D3C">
          <w:rPr>
            <w:rStyle w:val="Hyperlink"/>
          </w:rPr>
          <w:t>22</w:t>
        </w:r>
      </w:hyperlink>
      <w:r w:rsidRPr="004B1D3C">
        <w:t>.</w:t>
      </w:r>
    </w:p>
    <w:p w14:paraId="0AC4E7DA" w14:textId="57F3D5DC" w:rsidR="004B1D3C" w:rsidRPr="004B1D3C" w:rsidRDefault="004B1D3C" w:rsidP="004B1D3C">
      <w:r w:rsidRPr="006A470D">
        <w:rPr>
          <w:i/>
          <w:iCs/>
          <w:color w:val="BF4E14" w:themeColor="accent2" w:themeShade="BF"/>
        </w:rPr>
        <w:t>Non-negative Matrix Factorization (NMF)</w:t>
      </w:r>
      <w:r w:rsidRPr="004B1D3C">
        <w:t xml:space="preserve"> has emerged as another powerful alternative, particularly for extracting emerging topics from social streams </w:t>
      </w:r>
      <w:hyperlink r:id="rId49" w:tgtFrame="_blank" w:history="1">
        <w:r w:rsidRPr="004B1D3C">
          <w:rPr>
            <w:rStyle w:val="Hyperlink"/>
          </w:rPr>
          <w:t>22</w:t>
        </w:r>
      </w:hyperlink>
      <w:r w:rsidR="006A470D">
        <w:t xml:space="preserve"> </w:t>
      </w:r>
      <w:hyperlink r:id="rId50" w:tgtFrame="_blank" w:history="1">
        <w:r w:rsidRPr="004B1D3C">
          <w:rPr>
            <w:rStyle w:val="Hyperlink"/>
          </w:rPr>
          <w:t>24</w:t>
        </w:r>
      </w:hyperlink>
      <w:r w:rsidRPr="004B1D3C">
        <w:t>. Research indicates that NMF can outperform LDA in certain social media applications, especially when temporal concentration detection is required </w:t>
      </w:r>
      <w:hyperlink r:id="rId51" w:tgtFrame="_blank" w:history="1">
        <w:r w:rsidRPr="004B1D3C">
          <w:rPr>
            <w:rStyle w:val="Hyperlink"/>
          </w:rPr>
          <w:t>24</w:t>
        </w:r>
      </w:hyperlink>
      <w:r w:rsidRPr="004B1D3C">
        <w:t>.</w:t>
      </w:r>
    </w:p>
    <w:p w14:paraId="3EFF4CBE" w14:textId="77777777" w:rsidR="004B1D3C" w:rsidRPr="006A470D" w:rsidRDefault="004B1D3C" w:rsidP="004B1D3C">
      <w:pPr>
        <w:rPr>
          <w:rStyle w:val="Strong"/>
        </w:rPr>
      </w:pPr>
      <w:r w:rsidRPr="006A470D">
        <w:rPr>
          <w:rStyle w:val="Strong"/>
        </w:rPr>
        <w:t>Challenges in Social Media Text Analysis</w:t>
      </w:r>
    </w:p>
    <w:p w14:paraId="632FF7DA" w14:textId="65B2C2E8" w:rsidR="004B1D3C" w:rsidRPr="004B1D3C" w:rsidRDefault="004B1D3C" w:rsidP="004B1D3C">
      <w:r w:rsidRPr="004B1D3C">
        <w:lastRenderedPageBreak/>
        <w:t xml:space="preserve">Social media texts present unique challenges for topic </w:t>
      </w:r>
      <w:r w:rsidR="00A73B08" w:rsidRPr="004B1D3C">
        <w:t>modelling</w:t>
      </w:r>
      <w:r w:rsidRPr="004B1D3C">
        <w:t xml:space="preserve"> due to their brevity, informal language, heavy use of emojis, and slang expressions </w:t>
      </w:r>
      <w:hyperlink r:id="rId52" w:tgtFrame="_blank" w:history="1">
        <w:r w:rsidRPr="004B1D3C">
          <w:rPr>
            <w:rStyle w:val="Hyperlink"/>
          </w:rPr>
          <w:t>18</w:t>
        </w:r>
      </w:hyperlink>
      <w:r w:rsidRPr="004B1D3C">
        <w:t xml:space="preserve">. These characteristics make social media content resemble spoken language rather than formal written text, demanding specialized preprocessing and </w:t>
      </w:r>
      <w:r w:rsidR="00A73B08" w:rsidRPr="004B1D3C">
        <w:t>modelling</w:t>
      </w:r>
      <w:r w:rsidRPr="004B1D3C">
        <w:t xml:space="preserve"> approaches </w:t>
      </w:r>
      <w:hyperlink r:id="rId53" w:tgtFrame="_blank" w:history="1">
        <w:r w:rsidRPr="004B1D3C">
          <w:rPr>
            <w:rStyle w:val="Hyperlink"/>
          </w:rPr>
          <w:t>18</w:t>
        </w:r>
      </w:hyperlink>
      <w:r w:rsidRPr="004B1D3C">
        <w:t>.</w:t>
      </w:r>
    </w:p>
    <w:p w14:paraId="42445670" w14:textId="77777777" w:rsidR="004B1D3C" w:rsidRPr="004B1D3C" w:rsidRDefault="004B1D3C" w:rsidP="004B1D3C">
      <w:r w:rsidRPr="004B1D3C">
        <w:t>Recent work addresses these challenges through neural temporal contexts and transformer-based architectures that capture both temporal patterns and semantic relationships in real-time social media streams </w:t>
      </w:r>
      <w:hyperlink r:id="rId54" w:tgtFrame="_blank" w:history="1">
        <w:r w:rsidRPr="004B1D3C">
          <w:rPr>
            <w:rStyle w:val="Hyperlink"/>
          </w:rPr>
          <w:t>25</w:t>
        </w:r>
      </w:hyperlink>
      <w:r w:rsidRPr="004B1D3C">
        <w:t>.</w:t>
      </w:r>
    </w:p>
    <w:p w14:paraId="52B4E446" w14:textId="77777777" w:rsidR="004B1D3C" w:rsidRPr="00A73B08" w:rsidRDefault="004B1D3C" w:rsidP="00A73B08">
      <w:pPr>
        <w:pStyle w:val="IntenseQuote"/>
        <w:rPr>
          <w:rStyle w:val="Strong"/>
        </w:rPr>
      </w:pPr>
      <w:r w:rsidRPr="00A73B08">
        <w:rPr>
          <w:rStyle w:val="Strong"/>
        </w:rPr>
        <w:t>Term Frequency-Inverse Document Frequency (TF-IDF) Applications</w:t>
      </w:r>
    </w:p>
    <w:p w14:paraId="00A62641" w14:textId="77777777" w:rsidR="004B1D3C" w:rsidRPr="00A73B08" w:rsidRDefault="004B1D3C" w:rsidP="004B1D3C">
      <w:pPr>
        <w:rPr>
          <w:rStyle w:val="Strong"/>
        </w:rPr>
      </w:pPr>
      <w:r w:rsidRPr="00A73B08">
        <w:rPr>
          <w:rStyle w:val="Strong"/>
        </w:rPr>
        <w:t>Methodological Foundations</w:t>
      </w:r>
    </w:p>
    <w:p w14:paraId="01163068" w14:textId="35D1F4C7" w:rsidR="004B1D3C" w:rsidRPr="004B1D3C" w:rsidRDefault="004B1D3C" w:rsidP="004B1D3C">
      <w:r w:rsidRPr="00521E62">
        <w:rPr>
          <w:i/>
          <w:iCs/>
          <w:color w:val="BF4E14" w:themeColor="accent2" w:themeShade="BF"/>
        </w:rPr>
        <w:t>TF-IDF</w:t>
      </w:r>
      <w:r w:rsidRPr="004B1D3C">
        <w:t xml:space="preserve"> serves as a fundamental technique for measuring word importance within document collections by balancing term frequency against document frequency </w:t>
      </w:r>
      <w:hyperlink r:id="rId55" w:tgtFrame="_blank" w:history="1">
        <w:r w:rsidRPr="004B1D3C">
          <w:rPr>
            <w:rStyle w:val="Hyperlink"/>
          </w:rPr>
          <w:t>26</w:t>
        </w:r>
      </w:hyperlink>
      <w:r w:rsidR="00127430">
        <w:t xml:space="preserve"> </w:t>
      </w:r>
      <w:hyperlink r:id="rId56" w:tgtFrame="_blank" w:history="1">
        <w:r w:rsidRPr="004B1D3C">
          <w:rPr>
            <w:rStyle w:val="Hyperlink"/>
          </w:rPr>
          <w:t>27</w:t>
        </w:r>
      </w:hyperlink>
      <w:r w:rsidR="00127430">
        <w:t xml:space="preserve"> </w:t>
      </w:r>
      <w:hyperlink r:id="rId57" w:tgtFrame="_blank" w:history="1">
        <w:r w:rsidRPr="004B1D3C">
          <w:rPr>
            <w:rStyle w:val="Hyperlink"/>
          </w:rPr>
          <w:t>28</w:t>
        </w:r>
      </w:hyperlink>
      <w:r w:rsidRPr="004B1D3C">
        <w:t>. The measure adjusts for the fact that some words appear more frequently across all documents, thus providing a more nuanced assessment of term significance </w:t>
      </w:r>
      <w:hyperlink r:id="rId58" w:tgtFrame="_blank" w:history="1">
        <w:r w:rsidRPr="004B1D3C">
          <w:rPr>
            <w:rStyle w:val="Hyperlink"/>
          </w:rPr>
          <w:t>27</w:t>
        </w:r>
      </w:hyperlink>
      <w:r w:rsidRPr="004B1D3C">
        <w:t>.</w:t>
      </w:r>
    </w:p>
    <w:p w14:paraId="4B4BC060" w14:textId="77777777" w:rsidR="004B1D3C" w:rsidRPr="00127430" w:rsidRDefault="004B1D3C" w:rsidP="004B1D3C">
      <w:pPr>
        <w:rPr>
          <w:rStyle w:val="Strong"/>
        </w:rPr>
      </w:pPr>
      <w:r w:rsidRPr="00127430">
        <w:rPr>
          <w:rStyle w:val="Strong"/>
        </w:rPr>
        <w:t>Social Media Applications</w:t>
      </w:r>
    </w:p>
    <w:p w14:paraId="342009DD" w14:textId="52A834C8" w:rsidR="004B1D3C" w:rsidRPr="004B1D3C" w:rsidRDefault="004B1D3C" w:rsidP="004B1D3C">
      <w:r w:rsidRPr="004B1D3C">
        <w:t>Recent applications of TF-IDF in social media analysis demonstrate its effectiveness for sentiment analysis and content characterization </w:t>
      </w:r>
      <w:hyperlink r:id="rId59" w:tgtFrame="_blank" w:history="1">
        <w:r w:rsidRPr="004B1D3C">
          <w:rPr>
            <w:rStyle w:val="Hyperlink"/>
          </w:rPr>
          <w:t>26</w:t>
        </w:r>
      </w:hyperlink>
      <w:r w:rsidR="00127430">
        <w:t xml:space="preserve"> </w:t>
      </w:r>
      <w:hyperlink r:id="rId60" w:tgtFrame="_blank" w:history="1">
        <w:r w:rsidRPr="004B1D3C">
          <w:rPr>
            <w:rStyle w:val="Hyperlink"/>
          </w:rPr>
          <w:t>29</w:t>
        </w:r>
      </w:hyperlink>
      <w:r w:rsidRPr="004B1D3C">
        <w:t>. Studies show that TF-IDF-weighted sentiment analysis provides more accurate polarity representations compared to simple frequency-based approaches, as terms receive weights based on their uniqueness and relevance rather than mere occurrence frequency </w:t>
      </w:r>
      <w:hyperlink r:id="rId61" w:tgtFrame="_blank" w:history="1">
        <w:r w:rsidRPr="004B1D3C">
          <w:rPr>
            <w:rStyle w:val="Hyperlink"/>
          </w:rPr>
          <w:t>26</w:t>
        </w:r>
      </w:hyperlink>
      <w:r w:rsidRPr="004B1D3C">
        <w:t>.</w:t>
      </w:r>
    </w:p>
    <w:p w14:paraId="4C272C7D" w14:textId="4399C79F" w:rsidR="004B1D3C" w:rsidRPr="004B1D3C" w:rsidRDefault="004B1D3C" w:rsidP="004B1D3C">
      <w:r w:rsidRPr="004B1D3C">
        <w:t xml:space="preserve">The combination of TF-IDF with machine learning algorithms, particularly </w:t>
      </w:r>
      <w:r w:rsidRPr="006A7453">
        <w:rPr>
          <w:i/>
          <w:iCs/>
          <w:color w:val="BF4E14" w:themeColor="accent2" w:themeShade="BF"/>
        </w:rPr>
        <w:t>Support Vector Machines</w:t>
      </w:r>
      <w:r w:rsidR="006A7453" w:rsidRPr="006A7453">
        <w:rPr>
          <w:i/>
          <w:iCs/>
          <w:color w:val="BF4E14" w:themeColor="accent2" w:themeShade="BF"/>
        </w:rPr>
        <w:t xml:space="preserve"> (SVM)</w:t>
      </w:r>
      <w:r w:rsidR="006A7453">
        <w:t xml:space="preserve"> </w:t>
      </w:r>
      <w:r w:rsidRPr="004B1D3C">
        <w:t>, yields high performance in social media content classification tasks, achieving precision rates of 85% or higher in vaccine sentiment analysis </w:t>
      </w:r>
      <w:hyperlink r:id="rId62" w:tgtFrame="_blank" w:history="1">
        <w:r w:rsidRPr="004B1D3C">
          <w:rPr>
            <w:rStyle w:val="Hyperlink"/>
          </w:rPr>
          <w:t>29</w:t>
        </w:r>
      </w:hyperlink>
      <w:r w:rsidRPr="004B1D3C">
        <w:t>.</w:t>
      </w:r>
    </w:p>
    <w:p w14:paraId="15E2A303" w14:textId="77777777" w:rsidR="004B1D3C" w:rsidRPr="004B1D3C" w:rsidRDefault="004B1D3C" w:rsidP="00543C72">
      <w:pPr>
        <w:pStyle w:val="IntenseQuote"/>
      </w:pPr>
      <w:r w:rsidRPr="004B1D3C">
        <w:t>Information Diffusion and Cascade Analysis</w:t>
      </w:r>
    </w:p>
    <w:p w14:paraId="32945746" w14:textId="77777777" w:rsidR="004B1D3C" w:rsidRPr="00543C72" w:rsidRDefault="004B1D3C" w:rsidP="004B1D3C">
      <w:pPr>
        <w:rPr>
          <w:rStyle w:val="Strong"/>
        </w:rPr>
      </w:pPr>
      <w:r w:rsidRPr="00543C72">
        <w:rPr>
          <w:rStyle w:val="Strong"/>
        </w:rPr>
        <w:t>Cascade Graph Construction</w:t>
      </w:r>
    </w:p>
    <w:p w14:paraId="7FE4E035" w14:textId="43E6E399" w:rsidR="004B1D3C" w:rsidRPr="004B1D3C" w:rsidRDefault="004B1D3C" w:rsidP="004B1D3C">
      <w:r w:rsidRPr="004B1D3C">
        <w:t>Information cascades represent fundamental phenomena in social networks, with applications spanning sociology, economics, marketing, and epidemiology </w:t>
      </w:r>
      <w:hyperlink r:id="rId63" w:tgtFrame="_blank" w:history="1">
        <w:r w:rsidRPr="004B1D3C">
          <w:rPr>
            <w:rStyle w:val="Hyperlink"/>
          </w:rPr>
          <w:t>30</w:t>
        </w:r>
      </w:hyperlink>
      <w:r w:rsidR="00574F37">
        <w:t xml:space="preserve"> </w:t>
      </w:r>
      <w:hyperlink r:id="rId64" w:tgtFrame="_blank" w:history="1">
        <w:r w:rsidRPr="004B1D3C">
          <w:rPr>
            <w:rStyle w:val="Hyperlink"/>
          </w:rPr>
          <w:t>31</w:t>
        </w:r>
      </w:hyperlink>
      <w:r w:rsidRPr="004B1D3C">
        <w:t>. Cascade graphs capture the dynamic activities of information propagation by representing directed relationships between users and the temporal aspects of information flow </w:t>
      </w:r>
      <w:hyperlink r:id="rId65" w:tgtFrame="_blank" w:history="1">
        <w:r w:rsidRPr="004B1D3C">
          <w:rPr>
            <w:rStyle w:val="Hyperlink"/>
          </w:rPr>
          <w:t>30</w:t>
        </w:r>
      </w:hyperlink>
      <w:r w:rsidRPr="004B1D3C">
        <w:t>.</w:t>
      </w:r>
    </w:p>
    <w:p w14:paraId="0A7A51E9" w14:textId="77777777" w:rsidR="004B1D3C" w:rsidRPr="004B1D3C" w:rsidRDefault="004B1D3C" w:rsidP="004B1D3C">
      <w:r w:rsidRPr="004B1D3C">
        <w:lastRenderedPageBreak/>
        <w:t>Constructing accurate cascade graphs presents significant challenges due to multiple potential propagation paths and the need to infer influence relationships from observable data </w:t>
      </w:r>
      <w:hyperlink r:id="rId66" w:tgtFrame="_blank" w:history="1">
        <w:r w:rsidRPr="004B1D3C">
          <w:rPr>
            <w:rStyle w:val="Hyperlink"/>
          </w:rPr>
          <w:t>30</w:t>
        </w:r>
      </w:hyperlink>
      <w:r w:rsidRPr="004B1D3C">
        <w:t>. Traditional approaches often assume partial influence when multiple propagation paths exist, retaining more information about the underlying follower graph structure </w:t>
      </w:r>
      <w:hyperlink r:id="rId67" w:tgtFrame="_blank" w:history="1">
        <w:r w:rsidRPr="004B1D3C">
          <w:rPr>
            <w:rStyle w:val="Hyperlink"/>
          </w:rPr>
          <w:t>30</w:t>
        </w:r>
      </w:hyperlink>
      <w:r w:rsidRPr="004B1D3C">
        <w:t>.</w:t>
      </w:r>
    </w:p>
    <w:p w14:paraId="11A5067A" w14:textId="77777777" w:rsidR="004B1D3C" w:rsidRPr="00574F37" w:rsidRDefault="004B1D3C" w:rsidP="004B1D3C">
      <w:pPr>
        <w:rPr>
          <w:rStyle w:val="Strong"/>
        </w:rPr>
      </w:pPr>
      <w:r w:rsidRPr="00574F37">
        <w:rPr>
          <w:rStyle w:val="Strong"/>
        </w:rPr>
        <w:t>Viral Content Analysis</w:t>
      </w:r>
    </w:p>
    <w:p w14:paraId="02F63DF5" w14:textId="6E86F152" w:rsidR="004B1D3C" w:rsidRPr="004B1D3C" w:rsidRDefault="004B1D3C" w:rsidP="004B1D3C">
      <w:r w:rsidRPr="004B1D3C">
        <w:t xml:space="preserve">Microsoft Research's </w:t>
      </w:r>
      <w:proofErr w:type="spellStart"/>
      <w:r w:rsidRPr="00D346E0">
        <w:rPr>
          <w:i/>
          <w:iCs/>
          <w:color w:val="BF4E14" w:themeColor="accent2" w:themeShade="BF"/>
        </w:rPr>
        <w:t>ViralSearch</w:t>
      </w:r>
      <w:proofErr w:type="spellEnd"/>
      <w:r w:rsidRPr="004B1D3C">
        <w:t xml:space="preserve"> project </w:t>
      </w:r>
      <w:r w:rsidR="00785F18" w:rsidRPr="004B1D3C">
        <w:t>analysed</w:t>
      </w:r>
      <w:r w:rsidRPr="004B1D3C">
        <w:t xml:space="preserve"> nearly a billion information cascades on Twitter to develop quantitative measures of viral content </w:t>
      </w:r>
      <w:hyperlink r:id="rId68" w:history="1">
        <w:r w:rsidRPr="00574F37">
          <w:rPr>
            <w:rStyle w:val="Hyperlink"/>
          </w:rPr>
          <w:t>32</w:t>
        </w:r>
      </w:hyperlink>
      <w:r w:rsidRPr="004B1D3C">
        <w:t>. This work established fundamental metrics for distinguishing between traditional broadcast-style media dissemination and truly viral propagation patterns characterized by multi-generational spreading </w:t>
      </w:r>
      <w:hyperlink r:id="rId69" w:history="1">
        <w:r w:rsidR="00574F37" w:rsidRPr="00574F37">
          <w:rPr>
            <w:rStyle w:val="Hyperlink"/>
          </w:rPr>
          <w:t>32</w:t>
        </w:r>
      </w:hyperlink>
      <w:r w:rsidRPr="004B1D3C">
        <w:t>.</w:t>
      </w:r>
    </w:p>
    <w:p w14:paraId="3BB385FE" w14:textId="08EB9BAE" w:rsidR="004B1D3C" w:rsidRPr="004B1D3C" w:rsidRDefault="004B1D3C" w:rsidP="004B1D3C">
      <w:r w:rsidRPr="004B1D3C">
        <w:t xml:space="preserve">The morphological analysis of cascades using Multi-order Markov Models provides quantitative tools for </w:t>
      </w:r>
      <w:r w:rsidR="000F4387" w:rsidRPr="004B1D3C">
        <w:t>analysing</w:t>
      </w:r>
      <w:r w:rsidRPr="004B1D3C">
        <w:t xml:space="preserve"> and classifying cascade structures based on their shape, size, and propagation patterns </w:t>
      </w:r>
      <w:hyperlink r:id="rId70" w:tgtFrame="_blank" w:history="1">
        <w:r w:rsidRPr="004B1D3C">
          <w:rPr>
            <w:rStyle w:val="Hyperlink"/>
          </w:rPr>
          <w:t>31</w:t>
        </w:r>
      </w:hyperlink>
      <w:r w:rsidRPr="004B1D3C">
        <w:t>. These approaches enable more sophisticated understanding of how different types of content spread through social networks.</w:t>
      </w:r>
    </w:p>
    <w:p w14:paraId="71283EA2" w14:textId="77777777" w:rsidR="004B1D3C" w:rsidRPr="000F4387" w:rsidRDefault="004B1D3C" w:rsidP="004B1D3C">
      <w:pPr>
        <w:rPr>
          <w:rStyle w:val="Strong"/>
        </w:rPr>
      </w:pPr>
      <w:r w:rsidRPr="000F4387">
        <w:rPr>
          <w:rStyle w:val="Strong"/>
        </w:rPr>
        <w:t>Diffusion Model Classification</w:t>
      </w:r>
    </w:p>
    <w:p w14:paraId="2FF7CA22" w14:textId="131F0158" w:rsidR="004B1D3C" w:rsidRPr="004B1D3C" w:rsidRDefault="004B1D3C" w:rsidP="004B1D3C">
      <w:r w:rsidRPr="004B1D3C">
        <w:t xml:space="preserve">Recent research categorizes information diffusion models based on </w:t>
      </w:r>
      <w:r w:rsidR="000F4387" w:rsidRPr="004B1D3C">
        <w:t>neighbou</w:t>
      </w:r>
      <w:r w:rsidR="000F4387">
        <w:t>rs’</w:t>
      </w:r>
      <w:r w:rsidRPr="004B1D3C">
        <w:t xml:space="preserve"> knowledge requirements and stochasticity </w:t>
      </w:r>
      <w:hyperlink r:id="rId71" w:tgtFrame="_blank" w:history="1">
        <w:r w:rsidRPr="004B1D3C">
          <w:rPr>
            <w:rStyle w:val="Hyperlink"/>
          </w:rPr>
          <w:t>6</w:t>
        </w:r>
      </w:hyperlink>
      <w:r w:rsidRPr="004B1D3C">
        <w:t xml:space="preserve">. This classification framework encompasses </w:t>
      </w:r>
      <w:r w:rsidRPr="00D346E0">
        <w:rPr>
          <w:i/>
          <w:iCs/>
          <w:color w:val="BF4E14" w:themeColor="accent2" w:themeShade="BF"/>
        </w:rPr>
        <w:t>threshold-based models</w:t>
      </w:r>
      <w:r w:rsidRPr="004B1D3C">
        <w:t xml:space="preserve"> (Linear Absolute Threshold Model, Linear Fractional Threshold Model), </w:t>
      </w:r>
      <w:r w:rsidRPr="00D346E0">
        <w:rPr>
          <w:i/>
          <w:iCs/>
          <w:color w:val="BF4E14" w:themeColor="accent2" w:themeShade="BF"/>
        </w:rPr>
        <w:t>probability-based models</w:t>
      </w:r>
      <w:r w:rsidRPr="004B1D3C">
        <w:t xml:space="preserve"> (Independent Cascade Model), and </w:t>
      </w:r>
      <w:r w:rsidRPr="00D346E0">
        <w:rPr>
          <w:i/>
          <w:iCs/>
          <w:color w:val="BF4E14" w:themeColor="accent2" w:themeShade="BF"/>
        </w:rPr>
        <w:t>hybrid approaches</w:t>
      </w:r>
      <w:r w:rsidRPr="004B1D3C">
        <w:t xml:space="preserve"> (Stochastic Linear models, Dodds-Watts model) </w:t>
      </w:r>
      <w:hyperlink r:id="rId72" w:tgtFrame="_blank" w:history="1">
        <w:r w:rsidRPr="004B1D3C">
          <w:rPr>
            <w:rStyle w:val="Hyperlink"/>
          </w:rPr>
          <w:t>6</w:t>
        </w:r>
      </w:hyperlink>
      <w:r w:rsidRPr="004B1D3C">
        <w:t>.</w:t>
      </w:r>
    </w:p>
    <w:p w14:paraId="501248CD" w14:textId="60993CD9" w:rsidR="004B1D3C" w:rsidRPr="004B1D3C" w:rsidRDefault="004B1D3C" w:rsidP="004B1D3C">
      <w:r w:rsidRPr="004B1D3C">
        <w:t xml:space="preserve">Comparative analysis reveals that conceptually similar models may exhibit dramatically different </w:t>
      </w:r>
      <w:r w:rsidR="00D346E0" w:rsidRPr="004B1D3C">
        <w:t>behaviours</w:t>
      </w:r>
      <w:r w:rsidRPr="004B1D3C">
        <w:t xml:space="preserve"> regarding propagation speed, final network states, and parameter sensitivity </w:t>
      </w:r>
      <w:hyperlink r:id="rId73" w:tgtFrame="_blank" w:history="1">
        <w:r w:rsidRPr="004B1D3C">
          <w:rPr>
            <w:rStyle w:val="Hyperlink"/>
          </w:rPr>
          <w:t>6</w:t>
        </w:r>
      </w:hyperlink>
      <w:r w:rsidRPr="004B1D3C">
        <w:t>. This finding emphasizes the importance of careful model selection based on specific application requirements.</w:t>
      </w:r>
    </w:p>
    <w:p w14:paraId="687FC121" w14:textId="77777777" w:rsidR="004B1D3C" w:rsidRPr="004B1D3C" w:rsidRDefault="004B1D3C" w:rsidP="000F4387">
      <w:pPr>
        <w:pStyle w:val="IntenseQuote"/>
      </w:pPr>
      <w:r w:rsidRPr="004B1D3C">
        <w:t>Graph Visualization and Analysis Tools</w:t>
      </w:r>
    </w:p>
    <w:p w14:paraId="0820F4F8" w14:textId="77777777" w:rsidR="004B1D3C" w:rsidRPr="000F4387" w:rsidRDefault="004B1D3C" w:rsidP="004B1D3C">
      <w:pPr>
        <w:rPr>
          <w:rStyle w:val="Strong"/>
        </w:rPr>
      </w:pPr>
      <w:r w:rsidRPr="000F4387">
        <w:rPr>
          <w:rStyle w:val="Strong"/>
        </w:rPr>
        <w:t>Visualization Software Landscape</w:t>
      </w:r>
    </w:p>
    <w:p w14:paraId="736289BC" w14:textId="62520F65" w:rsidR="004B1D3C" w:rsidRPr="004B1D3C" w:rsidRDefault="004B1D3C" w:rsidP="004B1D3C">
      <w:r w:rsidRPr="004B1D3C">
        <w:t>The graph visualization ecosystem encompasses diverse tools ranging from specialized software to programming libraries </w:t>
      </w:r>
      <w:hyperlink r:id="rId74" w:tgtFrame="_blank" w:history="1">
        <w:r w:rsidRPr="004B1D3C">
          <w:rPr>
            <w:rStyle w:val="Hyperlink"/>
          </w:rPr>
          <w:t>33</w:t>
        </w:r>
      </w:hyperlink>
      <w:r w:rsidR="000F4387">
        <w:t xml:space="preserve"> </w:t>
      </w:r>
      <w:hyperlink r:id="rId75" w:tgtFrame="_blank" w:history="1">
        <w:r w:rsidRPr="004B1D3C">
          <w:rPr>
            <w:rStyle w:val="Hyperlink"/>
          </w:rPr>
          <w:t>34</w:t>
        </w:r>
      </w:hyperlink>
      <w:r w:rsidR="000F4387">
        <w:t xml:space="preserve"> </w:t>
      </w:r>
      <w:hyperlink r:id="rId76" w:tgtFrame="_blank" w:history="1">
        <w:r w:rsidRPr="004B1D3C">
          <w:rPr>
            <w:rStyle w:val="Hyperlink"/>
          </w:rPr>
          <w:t>35</w:t>
        </w:r>
      </w:hyperlink>
      <w:r w:rsidRPr="004B1D3C">
        <w:t>. </w:t>
      </w:r>
      <w:r w:rsidRPr="00D346E0">
        <w:rPr>
          <w:i/>
          <w:iCs/>
          <w:color w:val="BF4E14" w:themeColor="accent2" w:themeShade="BF"/>
        </w:rPr>
        <w:t>Gephi</w:t>
      </w:r>
      <w:r w:rsidRPr="004B1D3C">
        <w:t xml:space="preserve"> stands as the leading open-source platform for graph visualization and exploration, offering intuitive interfaces for social network analysis without requiring programming skills </w:t>
      </w:r>
      <w:hyperlink r:id="rId77" w:tgtFrame="_blank" w:history="1">
        <w:r w:rsidRPr="004B1D3C">
          <w:rPr>
            <w:rStyle w:val="Hyperlink"/>
          </w:rPr>
          <w:t>34</w:t>
        </w:r>
      </w:hyperlink>
      <w:r w:rsidR="000F4387">
        <w:t xml:space="preserve"> </w:t>
      </w:r>
      <w:hyperlink r:id="rId78" w:tgtFrame="_blank" w:history="1">
        <w:r w:rsidRPr="004B1D3C">
          <w:rPr>
            <w:rStyle w:val="Hyperlink"/>
          </w:rPr>
          <w:t>36</w:t>
        </w:r>
      </w:hyperlink>
      <w:r w:rsidRPr="004B1D3C">
        <w:t>.</w:t>
      </w:r>
    </w:p>
    <w:p w14:paraId="264AE19E" w14:textId="4F735045" w:rsidR="004B1D3C" w:rsidRPr="004B1D3C" w:rsidRDefault="004B1D3C" w:rsidP="004B1D3C">
      <w:r w:rsidRPr="004B1D3C">
        <w:t xml:space="preserve">Alternative approaches include web-based solutions like </w:t>
      </w:r>
      <w:r w:rsidRPr="00D346E0">
        <w:rPr>
          <w:i/>
          <w:iCs/>
          <w:color w:val="BF4E14" w:themeColor="accent2" w:themeShade="BF"/>
        </w:rPr>
        <w:t>D3</w:t>
      </w:r>
      <w:r w:rsidRPr="004B1D3C">
        <w:t>.js for custom interactive visualizations </w:t>
      </w:r>
      <w:hyperlink r:id="rId79" w:history="1">
        <w:r w:rsidRPr="00D22D8C">
          <w:rPr>
            <w:rStyle w:val="Hyperlink"/>
          </w:rPr>
          <w:t>37</w:t>
        </w:r>
      </w:hyperlink>
      <w:r w:rsidR="00D22D8C">
        <w:t xml:space="preserve"> </w:t>
      </w:r>
      <w:hyperlink r:id="rId80" w:tgtFrame="_blank" w:history="1">
        <w:r w:rsidRPr="004B1D3C">
          <w:rPr>
            <w:rStyle w:val="Hyperlink"/>
          </w:rPr>
          <w:t>38</w:t>
        </w:r>
      </w:hyperlink>
      <w:r w:rsidRPr="004B1D3C">
        <w:t xml:space="preserve">, </w:t>
      </w:r>
      <w:proofErr w:type="spellStart"/>
      <w:r w:rsidRPr="00D346E0">
        <w:rPr>
          <w:i/>
          <w:iCs/>
          <w:color w:val="BF4E14" w:themeColor="accent2" w:themeShade="BF"/>
        </w:rPr>
        <w:t>NetworkX</w:t>
      </w:r>
      <w:proofErr w:type="spellEnd"/>
      <w:r w:rsidRPr="004B1D3C">
        <w:t xml:space="preserve"> for Python-based graph analytics </w:t>
      </w:r>
      <w:hyperlink r:id="rId81" w:history="1">
        <w:r w:rsidRPr="005D6AD1">
          <w:rPr>
            <w:rStyle w:val="Hyperlink"/>
          </w:rPr>
          <w:t>39</w:t>
        </w:r>
      </w:hyperlink>
      <w:r w:rsidRPr="004B1D3C">
        <w:t xml:space="preserve">, and commercial solutions like </w:t>
      </w:r>
      <w:proofErr w:type="spellStart"/>
      <w:r w:rsidRPr="00D346E0">
        <w:rPr>
          <w:i/>
          <w:iCs/>
          <w:color w:val="BF4E14" w:themeColor="accent2" w:themeShade="BF"/>
        </w:rPr>
        <w:t>Linkurious</w:t>
      </w:r>
      <w:proofErr w:type="spellEnd"/>
      <w:r w:rsidRPr="004B1D3C">
        <w:t xml:space="preserve"> for investigative applications </w:t>
      </w:r>
      <w:hyperlink r:id="rId82" w:tgtFrame="_blank" w:history="1">
        <w:r w:rsidRPr="004B1D3C">
          <w:rPr>
            <w:rStyle w:val="Hyperlink"/>
          </w:rPr>
          <w:t>38</w:t>
        </w:r>
      </w:hyperlink>
      <w:r w:rsidR="005D6AD1">
        <w:t xml:space="preserve"> </w:t>
      </w:r>
      <w:hyperlink r:id="rId83" w:tgtFrame="_blank" w:history="1">
        <w:r w:rsidRPr="004B1D3C">
          <w:rPr>
            <w:rStyle w:val="Hyperlink"/>
          </w:rPr>
          <w:t>40</w:t>
        </w:r>
      </w:hyperlink>
      <w:r w:rsidRPr="004B1D3C">
        <w:t>.</w:t>
      </w:r>
    </w:p>
    <w:p w14:paraId="21BE28AB" w14:textId="77777777" w:rsidR="004B1D3C" w:rsidRPr="005D6AD1" w:rsidRDefault="004B1D3C" w:rsidP="004B1D3C">
      <w:pPr>
        <w:rPr>
          <w:rStyle w:val="Strong"/>
        </w:rPr>
      </w:pPr>
      <w:r w:rsidRPr="005D6AD1">
        <w:rPr>
          <w:rStyle w:val="Strong"/>
        </w:rPr>
        <w:lastRenderedPageBreak/>
        <w:t>Interactive Visualization Capabilities</w:t>
      </w:r>
    </w:p>
    <w:p w14:paraId="172AD96D" w14:textId="15DB3F2F" w:rsidR="004B1D3C" w:rsidRPr="004B1D3C" w:rsidRDefault="004B1D3C" w:rsidP="004B1D3C">
      <w:r w:rsidRPr="004B1D3C">
        <w:t>Modern graph visualization tools emphasize interactivity and real-time manipulation capabilities </w:t>
      </w:r>
      <w:hyperlink r:id="rId84" w:tgtFrame="_blank" w:history="1">
        <w:r w:rsidRPr="004B1D3C">
          <w:rPr>
            <w:rStyle w:val="Hyperlink"/>
          </w:rPr>
          <w:t>34</w:t>
        </w:r>
      </w:hyperlink>
      <w:r w:rsidR="005D6AD1">
        <w:t xml:space="preserve"> </w:t>
      </w:r>
      <w:hyperlink r:id="rId85" w:tgtFrame="_blank" w:history="1">
        <w:r w:rsidRPr="004B1D3C">
          <w:rPr>
            <w:rStyle w:val="Hyperlink"/>
          </w:rPr>
          <w:t>35</w:t>
        </w:r>
      </w:hyperlink>
      <w:r w:rsidRPr="004B1D3C">
        <w:t>. Features include dynamic layout algorithms, filtering mechanisms, and the ability to adjust node and edge properties based on network attributes </w:t>
      </w:r>
      <w:hyperlink r:id="rId86" w:tgtFrame="_blank" w:history="1">
        <w:r w:rsidRPr="004B1D3C">
          <w:rPr>
            <w:rStyle w:val="Hyperlink"/>
          </w:rPr>
          <w:t>36</w:t>
        </w:r>
      </w:hyperlink>
      <w:r w:rsidRPr="004B1D3C">
        <w:t>. These capabilities enable users to explore large networks efficiently and identify important structural patterns.</w:t>
      </w:r>
    </w:p>
    <w:p w14:paraId="61E3F201" w14:textId="77777777" w:rsidR="004B1D3C" w:rsidRPr="005D6AD1" w:rsidRDefault="004B1D3C" w:rsidP="004B1D3C">
      <w:pPr>
        <w:rPr>
          <w:rStyle w:val="Strong"/>
        </w:rPr>
      </w:pPr>
      <w:r w:rsidRPr="005D6AD1">
        <w:rPr>
          <w:rStyle w:val="Strong"/>
        </w:rPr>
        <w:t>Backbone Graph Extraction</w:t>
      </w:r>
    </w:p>
    <w:p w14:paraId="00C7EE2D" w14:textId="77777777" w:rsidR="004B1D3C" w:rsidRPr="004B1D3C" w:rsidRDefault="004B1D3C" w:rsidP="004B1D3C">
      <w:r w:rsidRPr="004B1D3C">
        <w:t>The concept of backbone graphs addresses the challenge of visualizing complex networks by extracting sparse but connected subgraphs that preserve essential structural information </w:t>
      </w:r>
      <w:hyperlink r:id="rId87" w:tgtFrame="_blank" w:history="1">
        <w:r w:rsidRPr="004B1D3C">
          <w:rPr>
            <w:rStyle w:val="Hyperlink"/>
          </w:rPr>
          <w:t>41</w:t>
        </w:r>
      </w:hyperlink>
      <w:r w:rsidRPr="004B1D3C">
        <w:t>. Backbone layout algorithms specifically target "hairball" networks common in social media data, using structural measures of embeddedness to identify strong ties that hold communities together </w:t>
      </w:r>
      <w:hyperlink r:id="rId88" w:tgtFrame="_blank" w:history="1">
        <w:r w:rsidRPr="004B1D3C">
          <w:rPr>
            <w:rStyle w:val="Hyperlink"/>
          </w:rPr>
          <w:t>41</w:t>
        </w:r>
      </w:hyperlink>
      <w:r w:rsidRPr="004B1D3C">
        <w:t>.</w:t>
      </w:r>
    </w:p>
    <w:p w14:paraId="1108F7B6" w14:textId="77777777" w:rsidR="004B1D3C" w:rsidRPr="004B1D3C" w:rsidRDefault="004B1D3C" w:rsidP="004B1D3C">
      <w:r w:rsidRPr="004B1D3C">
        <w:t>This approach proves particularly valuable for social media networks where the full interaction graph may be too dense for meaningful visualization, but the backbone graph can reveal key relationships and influence patterns.</w:t>
      </w:r>
    </w:p>
    <w:p w14:paraId="2013BFE9" w14:textId="77777777" w:rsidR="004B1D3C" w:rsidRPr="004B1D3C" w:rsidRDefault="004B1D3C" w:rsidP="005D6AD1">
      <w:pPr>
        <w:pStyle w:val="IntenseQuote"/>
      </w:pPr>
      <w:r w:rsidRPr="004B1D3C">
        <w:t>Research Gaps and Future Directions</w:t>
      </w:r>
    </w:p>
    <w:p w14:paraId="30B614DD" w14:textId="77777777" w:rsidR="004B1D3C" w:rsidRPr="005D6AD1" w:rsidRDefault="004B1D3C" w:rsidP="004B1D3C">
      <w:pPr>
        <w:rPr>
          <w:rStyle w:val="Strong"/>
        </w:rPr>
      </w:pPr>
      <w:r w:rsidRPr="005D6AD1">
        <w:rPr>
          <w:rStyle w:val="Strong"/>
        </w:rPr>
        <w:t>Integration of Key and Boost Author Concepts</w:t>
      </w:r>
    </w:p>
    <w:p w14:paraId="544B41DB" w14:textId="58218DA8" w:rsidR="004B1D3C" w:rsidRPr="004B1D3C" w:rsidRDefault="004B1D3C" w:rsidP="004B1D3C">
      <w:r w:rsidRPr="004B1D3C">
        <w:t>While extensive research exists on traditional influence maximization and centrality measures, limited work specifically addresses the distinction between key authors (who originate influential content) and boost authors (who amplify others' content). This gap represents a significant opportunity for advancing understanding of social discourse dynamics.</w:t>
      </w:r>
    </w:p>
    <w:p w14:paraId="662A4F67" w14:textId="77777777" w:rsidR="004B1D3C" w:rsidRPr="005D6AD1" w:rsidRDefault="004B1D3C" w:rsidP="004B1D3C">
      <w:pPr>
        <w:rPr>
          <w:rStyle w:val="Strong"/>
        </w:rPr>
      </w:pPr>
      <w:r w:rsidRPr="005D6AD1">
        <w:rPr>
          <w:rStyle w:val="Strong"/>
        </w:rPr>
        <w:t>Temporal Dynamics in Topic-Author Relationships</w:t>
      </w:r>
    </w:p>
    <w:p w14:paraId="003506AD" w14:textId="77777777" w:rsidR="004B1D3C" w:rsidRPr="004B1D3C" w:rsidRDefault="004B1D3C" w:rsidP="004B1D3C">
      <w:r w:rsidRPr="004B1D3C">
        <w:t xml:space="preserve">Current research inadequately addresses how the relationship between topics, key entities, and influential authors evolves over time. Dynamic topic </w:t>
      </w:r>
      <w:proofErr w:type="spellStart"/>
      <w:r w:rsidRPr="004B1D3C">
        <w:t>modeling</w:t>
      </w:r>
      <w:proofErr w:type="spellEnd"/>
      <w:r w:rsidRPr="004B1D3C">
        <w:t xml:space="preserve"> approaches show promise but require further development to capture the complex interactions between content evolution and author influence patterns </w:t>
      </w:r>
      <w:hyperlink r:id="rId89" w:tgtFrame="_blank" w:history="1">
        <w:r w:rsidRPr="004B1D3C">
          <w:rPr>
            <w:rStyle w:val="Hyperlink"/>
          </w:rPr>
          <w:t>25</w:t>
        </w:r>
      </w:hyperlink>
      <w:r w:rsidRPr="004B1D3C">
        <w:t>.</w:t>
      </w:r>
    </w:p>
    <w:p w14:paraId="0D4DCFAD" w14:textId="77777777" w:rsidR="004B1D3C" w:rsidRPr="005D6AD1" w:rsidRDefault="004B1D3C" w:rsidP="004B1D3C">
      <w:pPr>
        <w:rPr>
          <w:rStyle w:val="Strong"/>
        </w:rPr>
      </w:pPr>
      <w:r w:rsidRPr="005D6AD1">
        <w:rPr>
          <w:rStyle w:val="Strong"/>
        </w:rPr>
        <w:t>Scalability and Real-time Processing</w:t>
      </w:r>
    </w:p>
    <w:p w14:paraId="7D24D57F" w14:textId="4A4CF3C7" w:rsidR="004B1D3C" w:rsidRPr="004B1D3C" w:rsidRDefault="004B1D3C" w:rsidP="004B1D3C">
      <w:r w:rsidRPr="004B1D3C">
        <w:t xml:space="preserve">As social media platforms continue to generate massive data volumes, scalability remains a critical challenge for all analysis approaches. Real-time processing requirements for dynamic topic </w:t>
      </w:r>
      <w:r w:rsidR="00A941EC" w:rsidRPr="004B1D3C">
        <w:t>modelling</w:t>
      </w:r>
      <w:r w:rsidRPr="004B1D3C">
        <w:t xml:space="preserve"> and influence detection necessitate more efficient algorithms and distributed computing approaches </w:t>
      </w:r>
      <w:hyperlink r:id="rId90" w:tgtFrame="_blank" w:history="1">
        <w:r w:rsidRPr="004B1D3C">
          <w:rPr>
            <w:rStyle w:val="Hyperlink"/>
          </w:rPr>
          <w:t>25</w:t>
        </w:r>
      </w:hyperlink>
      <w:r w:rsidRPr="004B1D3C">
        <w:t>.</w:t>
      </w:r>
    </w:p>
    <w:p w14:paraId="091F5374" w14:textId="77777777" w:rsidR="004B1D3C" w:rsidRPr="004B1D3C" w:rsidRDefault="004B1D3C" w:rsidP="005D6AD1">
      <w:pPr>
        <w:pStyle w:val="IntenseQuote"/>
      </w:pPr>
      <w:r w:rsidRPr="004B1D3C">
        <w:lastRenderedPageBreak/>
        <w:t>Conclusion</w:t>
      </w:r>
    </w:p>
    <w:p w14:paraId="11D14A1B" w14:textId="2A310E70" w:rsidR="004B1D3C" w:rsidRPr="004B1D3C" w:rsidRDefault="004B1D3C" w:rsidP="004B1D3C">
      <w:r w:rsidRPr="004B1D3C">
        <w:t xml:space="preserve">The literature reveals a rich landscape of methodological approaches for </w:t>
      </w:r>
      <w:r w:rsidR="005D6AD1" w:rsidRPr="004B1D3C">
        <w:t>analysing</w:t>
      </w:r>
      <w:r w:rsidRPr="004B1D3C">
        <w:t xml:space="preserve"> social discourse and identifying influential actors in online networks. While significant progress has occurred in influence maximization, centrality analysis, topic </w:t>
      </w:r>
      <w:r w:rsidR="005D6AD1" w:rsidRPr="004B1D3C">
        <w:t>modelling</w:t>
      </w:r>
      <w:r w:rsidRPr="004B1D3C">
        <w:t>, and graph visualization, important gaps remain in understanding the interplay between content creators and amplifiers in social networks.</w:t>
      </w:r>
    </w:p>
    <w:p w14:paraId="2514B3CB" w14:textId="77777777" w:rsidR="004B1D3C" w:rsidRPr="004B1D3C" w:rsidRDefault="004B1D3C" w:rsidP="004B1D3C">
      <w:r w:rsidRPr="004B1D3C">
        <w:t>The proposed backbone graph approach, incorporating both key authors and boost authors, addresses critical limitations in current methodologies. By combining TF-IDF-based entity scoring with temporal cascade analysis and advanced graph visualization techniques, this framework promises to provide more comprehensive insights into social discourse dynamics.</w:t>
      </w:r>
    </w:p>
    <w:p w14:paraId="7B65F3EC" w14:textId="4EC33A78" w:rsidR="00EB6D52" w:rsidRDefault="004B1D3C" w:rsidP="007110D9">
      <w:r w:rsidRPr="004B1D3C">
        <w:t xml:space="preserve">Future research should focus on developing integrated approaches that combine the strengths of various methodological traditions while addressing scalability challenges inherent in modern social media analysis. The convergence of advanced topic </w:t>
      </w:r>
      <w:r w:rsidR="00132F1A" w:rsidRPr="004B1D3C">
        <w:t>modelling</w:t>
      </w:r>
      <w:r w:rsidRPr="004B1D3C">
        <w:t>, dynamic network analysis, and interactive visualization capabilities offers promising directions for understanding the complex mechanisms driving social influence and information diffusion in digital environments</w:t>
      </w:r>
      <w:r w:rsidR="007110D9">
        <w:t>.</w:t>
      </w:r>
    </w:p>
    <w:sectPr w:rsidR="00EB6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D52"/>
    <w:rsid w:val="000F4387"/>
    <w:rsid w:val="00127430"/>
    <w:rsid w:val="00132F1A"/>
    <w:rsid w:val="00192F4C"/>
    <w:rsid w:val="001D31D1"/>
    <w:rsid w:val="0024338B"/>
    <w:rsid w:val="002A1AC9"/>
    <w:rsid w:val="0032623C"/>
    <w:rsid w:val="004B1D3C"/>
    <w:rsid w:val="005024C0"/>
    <w:rsid w:val="00521E62"/>
    <w:rsid w:val="00543C72"/>
    <w:rsid w:val="00574F37"/>
    <w:rsid w:val="00575957"/>
    <w:rsid w:val="005A1AB9"/>
    <w:rsid w:val="005D6AD1"/>
    <w:rsid w:val="006A470D"/>
    <w:rsid w:val="006A51B9"/>
    <w:rsid w:val="006A7453"/>
    <w:rsid w:val="006F162C"/>
    <w:rsid w:val="006F3F48"/>
    <w:rsid w:val="006F52CF"/>
    <w:rsid w:val="007110D9"/>
    <w:rsid w:val="00785F18"/>
    <w:rsid w:val="007E6379"/>
    <w:rsid w:val="0099536C"/>
    <w:rsid w:val="00A73B08"/>
    <w:rsid w:val="00A941EC"/>
    <w:rsid w:val="00B56414"/>
    <w:rsid w:val="00B8030B"/>
    <w:rsid w:val="00BF4AC8"/>
    <w:rsid w:val="00CB0C60"/>
    <w:rsid w:val="00D22D8C"/>
    <w:rsid w:val="00D33A2F"/>
    <w:rsid w:val="00D346E0"/>
    <w:rsid w:val="00DC3567"/>
    <w:rsid w:val="00DE1EF1"/>
    <w:rsid w:val="00E908E1"/>
    <w:rsid w:val="00EA54E0"/>
    <w:rsid w:val="00EB2462"/>
    <w:rsid w:val="00EB6D52"/>
    <w:rsid w:val="00F20548"/>
    <w:rsid w:val="00F21F7D"/>
    <w:rsid w:val="00F23373"/>
    <w:rsid w:val="00F3739C"/>
    <w:rsid w:val="00F450FF"/>
    <w:rsid w:val="00F46C3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CEB1"/>
  <w15:chartTrackingRefBased/>
  <w15:docId w15:val="{700FD3F3-1DF6-45B6-A5B6-AC4CA72A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6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D52"/>
    <w:rPr>
      <w:rFonts w:eastAsiaTheme="majorEastAsia" w:cstheme="majorBidi"/>
      <w:color w:val="272727" w:themeColor="text1" w:themeTint="D8"/>
    </w:rPr>
  </w:style>
  <w:style w:type="paragraph" w:styleId="Title">
    <w:name w:val="Title"/>
    <w:basedOn w:val="Normal"/>
    <w:next w:val="Normal"/>
    <w:link w:val="TitleChar"/>
    <w:uiPriority w:val="10"/>
    <w:qFormat/>
    <w:rsid w:val="00EB6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D52"/>
    <w:pPr>
      <w:spacing w:before="160"/>
      <w:jc w:val="center"/>
    </w:pPr>
    <w:rPr>
      <w:i/>
      <w:iCs/>
      <w:color w:val="404040" w:themeColor="text1" w:themeTint="BF"/>
    </w:rPr>
  </w:style>
  <w:style w:type="character" w:customStyle="1" w:styleId="QuoteChar">
    <w:name w:val="Quote Char"/>
    <w:basedOn w:val="DefaultParagraphFont"/>
    <w:link w:val="Quote"/>
    <w:uiPriority w:val="29"/>
    <w:rsid w:val="00EB6D52"/>
    <w:rPr>
      <w:i/>
      <w:iCs/>
      <w:color w:val="404040" w:themeColor="text1" w:themeTint="BF"/>
    </w:rPr>
  </w:style>
  <w:style w:type="paragraph" w:styleId="ListParagraph">
    <w:name w:val="List Paragraph"/>
    <w:basedOn w:val="Normal"/>
    <w:uiPriority w:val="34"/>
    <w:qFormat/>
    <w:rsid w:val="00EB6D52"/>
    <w:pPr>
      <w:ind w:left="720"/>
      <w:contextualSpacing/>
    </w:pPr>
  </w:style>
  <w:style w:type="character" w:styleId="IntenseEmphasis">
    <w:name w:val="Intense Emphasis"/>
    <w:basedOn w:val="DefaultParagraphFont"/>
    <w:uiPriority w:val="21"/>
    <w:qFormat/>
    <w:rsid w:val="00EB6D52"/>
    <w:rPr>
      <w:i/>
      <w:iCs/>
      <w:color w:val="0F4761" w:themeColor="accent1" w:themeShade="BF"/>
    </w:rPr>
  </w:style>
  <w:style w:type="paragraph" w:styleId="IntenseQuote">
    <w:name w:val="Intense Quote"/>
    <w:basedOn w:val="Normal"/>
    <w:next w:val="Normal"/>
    <w:link w:val="IntenseQuoteChar"/>
    <w:uiPriority w:val="30"/>
    <w:qFormat/>
    <w:rsid w:val="00EB6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D52"/>
    <w:rPr>
      <w:i/>
      <w:iCs/>
      <w:color w:val="0F4761" w:themeColor="accent1" w:themeShade="BF"/>
    </w:rPr>
  </w:style>
  <w:style w:type="character" w:styleId="IntenseReference">
    <w:name w:val="Intense Reference"/>
    <w:basedOn w:val="DefaultParagraphFont"/>
    <w:uiPriority w:val="32"/>
    <w:qFormat/>
    <w:rsid w:val="00EB6D52"/>
    <w:rPr>
      <w:b/>
      <w:bCs/>
      <w:smallCaps/>
      <w:color w:val="0F4761" w:themeColor="accent1" w:themeShade="BF"/>
      <w:spacing w:val="5"/>
    </w:rPr>
  </w:style>
  <w:style w:type="character" w:styleId="Hyperlink">
    <w:name w:val="Hyperlink"/>
    <w:basedOn w:val="DefaultParagraphFont"/>
    <w:uiPriority w:val="99"/>
    <w:unhideWhenUsed/>
    <w:rsid w:val="004B1D3C"/>
    <w:rPr>
      <w:color w:val="467886" w:themeColor="hyperlink"/>
      <w:u w:val="single"/>
    </w:rPr>
  </w:style>
  <w:style w:type="character" w:styleId="UnresolvedMention">
    <w:name w:val="Unresolved Mention"/>
    <w:basedOn w:val="DefaultParagraphFont"/>
    <w:uiPriority w:val="99"/>
    <w:semiHidden/>
    <w:unhideWhenUsed/>
    <w:rsid w:val="004B1D3C"/>
    <w:rPr>
      <w:color w:val="605E5C"/>
      <w:shd w:val="clear" w:color="auto" w:fill="E1DFDD"/>
    </w:rPr>
  </w:style>
  <w:style w:type="character" w:styleId="FollowedHyperlink">
    <w:name w:val="FollowedHyperlink"/>
    <w:basedOn w:val="DefaultParagraphFont"/>
    <w:uiPriority w:val="99"/>
    <w:semiHidden/>
    <w:unhideWhenUsed/>
    <w:rsid w:val="005024C0"/>
    <w:rPr>
      <w:color w:val="96607D" w:themeColor="followedHyperlink"/>
      <w:u w:val="single"/>
    </w:rPr>
  </w:style>
  <w:style w:type="character" w:styleId="Strong">
    <w:name w:val="Strong"/>
    <w:basedOn w:val="DefaultParagraphFont"/>
    <w:uiPriority w:val="22"/>
    <w:qFormat/>
    <w:rsid w:val="006A51B9"/>
    <w:rPr>
      <w:b/>
      <w:bCs/>
    </w:rPr>
  </w:style>
  <w:style w:type="character" w:styleId="Emphasis">
    <w:name w:val="Emphasis"/>
    <w:basedOn w:val="DefaultParagraphFont"/>
    <w:uiPriority w:val="20"/>
    <w:qFormat/>
    <w:rsid w:val="00DE1EF1"/>
    <w:rPr>
      <w:i/>
      <w:iCs/>
    </w:rPr>
  </w:style>
  <w:style w:type="character" w:styleId="BookTitle">
    <w:name w:val="Book Title"/>
    <w:basedOn w:val="DefaultParagraphFont"/>
    <w:uiPriority w:val="33"/>
    <w:qFormat/>
    <w:rsid w:val="00DE1EF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65771">
      <w:bodyDiv w:val="1"/>
      <w:marLeft w:val="0"/>
      <w:marRight w:val="0"/>
      <w:marTop w:val="0"/>
      <w:marBottom w:val="0"/>
      <w:divBdr>
        <w:top w:val="none" w:sz="0" w:space="0" w:color="auto"/>
        <w:left w:val="none" w:sz="0" w:space="0" w:color="auto"/>
        <w:bottom w:val="none" w:sz="0" w:space="0" w:color="auto"/>
        <w:right w:val="none" w:sz="0" w:space="0" w:color="auto"/>
      </w:divBdr>
    </w:div>
    <w:div w:id="176194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ambridge-intelligence.com/keylines-faqs-social-network-analysis/" TargetMode="External"/><Relationship Id="rId21" Type="http://schemas.openxmlformats.org/officeDocument/2006/relationships/hyperlink" Target="https://cambridge-intelligence.com/eigencentrality-pagerank/" TargetMode="External"/><Relationship Id="rId42" Type="http://schemas.openxmlformats.org/officeDocument/2006/relationships/hyperlink" Target="https://nlp4ss.jeju.ai/en/session02/lecture3.html" TargetMode="External"/><Relationship Id="rId47" Type="http://schemas.openxmlformats.org/officeDocument/2006/relationships/hyperlink" Target="https://www.frontiersin.org/journals/artificial-intelligence/articles/10.3389/frai.2024.1329185/full" TargetMode="External"/><Relationship Id="rId63" Type="http://schemas.openxmlformats.org/officeDocument/2006/relationships/hyperlink" Target="https://web.cs.ucdavis.edu/~zubair/files/cascade_ifipnetworking2017.pdf" TargetMode="External"/><Relationship Id="rId68" Type="http://schemas.openxmlformats.org/officeDocument/2006/relationships/hyperlink" Target="https://youtu.be/wSwOszoHuoI" TargetMode="External"/><Relationship Id="rId84" Type="http://schemas.openxmlformats.org/officeDocument/2006/relationships/hyperlink" Target="https://gephi.org/" TargetMode="External"/><Relationship Id="rId89" Type="http://schemas.openxmlformats.org/officeDocument/2006/relationships/hyperlink" Target="https://papers.ssrn.com/sol3/papers.cfm?abstract_id=5117740" TargetMode="External"/><Relationship Id="rId16" Type="http://schemas.openxmlformats.org/officeDocument/2006/relationships/hyperlink" Target="https://www.sciencedirect.com/science/article/pii/S2590005622000972" TargetMode="External"/><Relationship Id="rId11" Type="http://schemas.openxmlformats.org/officeDocument/2006/relationships/hyperlink" Target="https://www.microsoft.com/en-us/research/wp-content/uploads/2016/02/weic-kdd09_influence.pdf" TargetMode="External"/><Relationship Id="rId32" Type="http://schemas.openxmlformats.org/officeDocument/2006/relationships/hyperlink" Target="https://cambridge-intelligence.com/eigencentrality-pagerank/" TargetMode="External"/><Relationship Id="rId37" Type="http://schemas.openxmlformats.org/officeDocument/2006/relationships/hyperlink" Target="https://pubmed.ncbi.nlm.nih.gov/38920495/" TargetMode="External"/><Relationship Id="rId53" Type="http://schemas.openxmlformats.org/officeDocument/2006/relationships/hyperlink" Target="https://towardsdatascience.com/social-media-and-topic-modeling-how-to-analyze-posts-in-practice-d84fc0c613cb/" TargetMode="External"/><Relationship Id="rId58" Type="http://schemas.openxmlformats.org/officeDocument/2006/relationships/hyperlink" Target="https://en.wikipedia.org/wiki/Tf%E2%80%93idf" TargetMode="External"/><Relationship Id="rId74" Type="http://schemas.openxmlformats.org/officeDocument/2006/relationships/hyperlink" Target="https://graphviz.org/" TargetMode="External"/><Relationship Id="rId79" Type="http://schemas.openxmlformats.org/officeDocument/2006/relationships/hyperlink" Target="https://youtu.be/YoHVbUk4wgc" TargetMode="External"/><Relationship Id="rId5" Type="http://schemas.openxmlformats.org/officeDocument/2006/relationships/hyperlink" Target="https://www.perplexity.ai/" TargetMode="External"/><Relationship Id="rId90" Type="http://schemas.openxmlformats.org/officeDocument/2006/relationships/hyperlink" Target="https://papers.ssrn.com/sol3/papers.cfm?abstract_id=5117740" TargetMode="External"/><Relationship Id="rId14" Type="http://schemas.openxmlformats.org/officeDocument/2006/relationships/hyperlink" Target="https://keg.cs.tsinghua.edu.cn/jietang/publications/ICDM13-Zhuang-et-al-Dynamic-Influence-Maximization.pdf" TargetMode="External"/><Relationship Id="rId22" Type="http://schemas.openxmlformats.org/officeDocument/2006/relationships/hyperlink" Target="https://cambridge-intelligence.com/keylines-faqs-social-network-analysis/" TargetMode="External"/><Relationship Id="rId27" Type="http://schemas.openxmlformats.org/officeDocument/2006/relationships/hyperlink" Target="https://www.numberanalytics.com/blog/discover-5-key-effects-closeness-centrality-complex-networks" TargetMode="External"/><Relationship Id="rId30" Type="http://schemas.openxmlformats.org/officeDocument/2006/relationships/hyperlink" Target="https://cambridge-intelligence.com/keylines-faqs-social-network-analysis/" TargetMode="External"/><Relationship Id="rId35" Type="http://schemas.openxmlformats.org/officeDocument/2006/relationships/hyperlink" Target="https://journals.librarypublishing.arizona.edu/jmmss/article/847/galley/842/view/" TargetMode="External"/><Relationship Id="rId43" Type="http://schemas.openxmlformats.org/officeDocument/2006/relationships/hyperlink" Target="https://nlp4ss.jeju.ai/en/session02/lecture3.html" TargetMode="External"/><Relationship Id="rId48" Type="http://schemas.openxmlformats.org/officeDocument/2006/relationships/hyperlink" Target="https://www.frontiersin.org/journals/artificial-intelligence/articles/10.3389/frai.2024.1329185/full" TargetMode="External"/><Relationship Id="rId56" Type="http://schemas.openxmlformats.org/officeDocument/2006/relationships/hyperlink" Target="https://en.wikipedia.org/wiki/Tf%E2%80%93idf" TargetMode="External"/><Relationship Id="rId64" Type="http://schemas.openxmlformats.org/officeDocument/2006/relationships/hyperlink" Target="http://www.sigmetrics.org/sigmetrics2012/student_poster/SIGMETRICS2012_Poster_Abstract_Shafiq.pdf" TargetMode="External"/><Relationship Id="rId69" Type="http://schemas.openxmlformats.org/officeDocument/2006/relationships/hyperlink" Target="https://youtu.be/wSwOszoHuoI" TargetMode="External"/><Relationship Id="rId77" Type="http://schemas.openxmlformats.org/officeDocument/2006/relationships/hyperlink" Target="https://gephi.org/" TargetMode="External"/><Relationship Id="rId8" Type="http://schemas.openxmlformats.org/officeDocument/2006/relationships/hyperlink" Target="https://keg.cs.tsinghua.edu.cn/jietang/publications/ICDM13-Zhuang-et-al-Dynamic-Influence-Maximization.pdf" TargetMode="External"/><Relationship Id="rId51" Type="http://schemas.openxmlformats.org/officeDocument/2006/relationships/hyperlink" Target="https://archives.iw3c2.org/www2015/documents/proceedings/companion/p31.pdf" TargetMode="External"/><Relationship Id="rId72" Type="http://schemas.openxmlformats.org/officeDocument/2006/relationships/hyperlink" Target="https://www.ornl.gov/publication/generalization-threshold-based-and-probability-based-models-information-diffusion" TargetMode="External"/><Relationship Id="rId80" Type="http://schemas.openxmlformats.org/officeDocument/2006/relationships/hyperlink" Target="https://linkurious.com/blog/top-javascript-graph-libraries/" TargetMode="External"/><Relationship Id="rId85" Type="http://schemas.openxmlformats.org/officeDocument/2006/relationships/hyperlink" Target="https://neo4j.com/blog/graph-visualization/neo4j-graph-visualization-tools/" TargetMode="External"/><Relationship Id="rId3" Type="http://schemas.openxmlformats.org/officeDocument/2006/relationships/webSettings" Target="webSettings.xml"/><Relationship Id="rId12" Type="http://schemas.openxmlformats.org/officeDocument/2006/relationships/hyperlink" Target="https://www.microsoft.com/en-us/research/wp-content/uploads/2016/02/weic-kdd09_influence.pdf" TargetMode="External"/><Relationship Id="rId17" Type="http://schemas.openxmlformats.org/officeDocument/2006/relationships/hyperlink" Target="https://arxiv.org/abs/2309.04668" TargetMode="External"/><Relationship Id="rId25" Type="http://schemas.openxmlformats.org/officeDocument/2006/relationships/hyperlink" Target="https://journals.librarypublishing.arizona.edu/jmmss/article/847/galley/842/view/" TargetMode="External"/><Relationship Id="rId33" Type="http://schemas.openxmlformats.org/officeDocument/2006/relationships/hyperlink" Target="https://en.wikipedia.org/wiki/PageRank" TargetMode="External"/><Relationship Id="rId38" Type="http://schemas.openxmlformats.org/officeDocument/2006/relationships/hyperlink" Target="https://scholarworks.boisestate.edu/cs_facpubs/97/" TargetMode="External"/><Relationship Id="rId46" Type="http://schemas.openxmlformats.org/officeDocument/2006/relationships/hyperlink" Target="https://towardsdatascience.com/social-media-and-topic-modeling-how-to-analyze-posts-in-practice-d84fc0c613cb/" TargetMode="External"/><Relationship Id="rId59" Type="http://schemas.openxmlformats.org/officeDocument/2006/relationships/hyperlink" Target="https://www.scirp.org/journal/paperinformation?paperid=119519" TargetMode="External"/><Relationship Id="rId67" Type="http://schemas.openxmlformats.org/officeDocument/2006/relationships/hyperlink" Target="https://web.cs.ucdavis.edu/~zubair/files/cascade_ifipnetworking2017.pdf" TargetMode="External"/><Relationship Id="rId20" Type="http://schemas.openxmlformats.org/officeDocument/2006/relationships/hyperlink" Target="https://keg.cs.tsinghua.edu.cn/jietang/publications/ICDM13-Zhuang-et-al-Dynamic-Influence-Maximization.pdf" TargetMode="External"/><Relationship Id="rId41" Type="http://schemas.openxmlformats.org/officeDocument/2006/relationships/hyperlink" Target="https://www.linkedin.com/pulse/topic-modeling-classifying-social-media-conversations-zenpulsar" TargetMode="External"/><Relationship Id="rId54" Type="http://schemas.openxmlformats.org/officeDocument/2006/relationships/hyperlink" Target="https://papers.ssrn.com/sol3/papers.cfm?abstract_id=5117740" TargetMode="External"/><Relationship Id="rId62" Type="http://schemas.openxmlformats.org/officeDocument/2006/relationships/hyperlink" Target="https://www.sciencedirect.com/science/article/pii/S187705092400348X" TargetMode="External"/><Relationship Id="rId70" Type="http://schemas.openxmlformats.org/officeDocument/2006/relationships/hyperlink" Target="http://www.sigmetrics.org/sigmetrics2012/student_poster/SIGMETRICS2012_Poster_Abstract_Shafiq.pdf" TargetMode="External"/><Relationship Id="rId75" Type="http://schemas.openxmlformats.org/officeDocument/2006/relationships/hyperlink" Target="https://gephi.org/" TargetMode="External"/><Relationship Id="rId83" Type="http://schemas.openxmlformats.org/officeDocument/2006/relationships/hyperlink" Target="https://www.puppygraph.com/blog/graph-database-visualization-tools" TargetMode="External"/><Relationship Id="rId88" Type="http://schemas.openxmlformats.org/officeDocument/2006/relationships/hyperlink" Target="https://visone.ethz.ch/wiki/index.php/Backbone_Layout" TargetMode="External"/><Relationship Id="rId9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l.acm.org/doi/10.1145/3650179" TargetMode="External"/><Relationship Id="rId15" Type="http://schemas.openxmlformats.org/officeDocument/2006/relationships/hyperlink" Target="https://dl.acm.org/doi/10.1145/3650179" TargetMode="External"/><Relationship Id="rId23" Type="http://schemas.openxmlformats.org/officeDocument/2006/relationships/hyperlink" Target="https://journals.librarypublishing.arizona.edu/jmmss/article/847/galley/842/view/" TargetMode="External"/><Relationship Id="rId28" Type="http://schemas.openxmlformats.org/officeDocument/2006/relationships/hyperlink" Target="https://cambridge-intelligence.com/keylines-faqs-social-network-analysis/" TargetMode="External"/><Relationship Id="rId36" Type="http://schemas.openxmlformats.org/officeDocument/2006/relationships/hyperlink" Target="https://journals.librarypublishing.arizona.edu/jmmss/article/847/galley/842/view/" TargetMode="External"/><Relationship Id="rId49" Type="http://schemas.openxmlformats.org/officeDocument/2006/relationships/hyperlink" Target="https://www.frontiersin.org/journals/artificial-intelligence/articles/10.3389/frai.2024.1329185/full" TargetMode="External"/><Relationship Id="rId57" Type="http://schemas.openxmlformats.org/officeDocument/2006/relationships/hyperlink" Target="https://www.sigmacomputing.com/blog/tf-idf-definition" TargetMode="External"/><Relationship Id="rId10" Type="http://schemas.openxmlformats.org/officeDocument/2006/relationships/hyperlink" Target="https://www.sciencedirect.com/science/article/pii/S2590005622000972" TargetMode="External"/><Relationship Id="rId31" Type="http://schemas.openxmlformats.org/officeDocument/2006/relationships/hyperlink" Target="https://networkx.org/documentation/stable/reference/algorithms/generated/networkx.algorithms.centrality.eigenvector_centrality.html" TargetMode="External"/><Relationship Id="rId44" Type="http://schemas.openxmlformats.org/officeDocument/2006/relationships/hyperlink" Target="https://www.jmlr.org/papers/volume3/blei03a/blei03a.pdf" TargetMode="External"/><Relationship Id="rId52" Type="http://schemas.openxmlformats.org/officeDocument/2006/relationships/hyperlink" Target="https://towardsdatascience.com/social-media-and-topic-modeling-how-to-analyze-posts-in-practice-d84fc0c613cb/" TargetMode="External"/><Relationship Id="rId60" Type="http://schemas.openxmlformats.org/officeDocument/2006/relationships/hyperlink" Target="https://www.sciencedirect.com/science/article/pii/S187705092400348X" TargetMode="External"/><Relationship Id="rId65" Type="http://schemas.openxmlformats.org/officeDocument/2006/relationships/hyperlink" Target="https://web.cs.ucdavis.edu/~zubair/files/cascade_ifipnetworking2017.pdf" TargetMode="External"/><Relationship Id="rId73" Type="http://schemas.openxmlformats.org/officeDocument/2006/relationships/hyperlink" Target="https://www.ornl.gov/publication/generalization-threshold-based-and-probability-based-models-information-diffusion" TargetMode="External"/><Relationship Id="rId78" Type="http://schemas.openxmlformats.org/officeDocument/2006/relationships/hyperlink" Target="https://mdl.library.utoronto.ca/technology/tutorials/visualizing-network-dataset-using-gephi" TargetMode="External"/><Relationship Id="rId81" Type="http://schemas.openxmlformats.org/officeDocument/2006/relationships/hyperlink" Target="https://youtu.be/ymqYgb80lsg" TargetMode="External"/><Relationship Id="rId86" Type="http://schemas.openxmlformats.org/officeDocument/2006/relationships/hyperlink" Target="https://mdl.library.utoronto.ca/technology/tutorials/visualizing-network-dataset-using-gephi" TargetMode="External"/><Relationship Id="rId4" Type="http://schemas.openxmlformats.org/officeDocument/2006/relationships/hyperlink" Target="https://notebooklm.google.com/notebook/a6951228-f013-424b-8921-e7685ac34a7f/audio" TargetMode="External"/><Relationship Id="rId9" Type="http://schemas.openxmlformats.org/officeDocument/2006/relationships/hyperlink" Target="https://dl.acm.org/doi/10.1145/3650179" TargetMode="External"/><Relationship Id="rId13" Type="http://schemas.openxmlformats.org/officeDocument/2006/relationships/hyperlink" Target="https://keg.cs.tsinghua.edu.cn/jietang/publications/ICDM13-Zhuang-et-al-Dynamic-Influence-Maximization.pdf" TargetMode="External"/><Relationship Id="rId18" Type="http://schemas.openxmlformats.org/officeDocument/2006/relationships/hyperlink" Target="https://www.ornl.gov/publication/generalization-threshold-based-and-probability-based-models-information-diffusion" TargetMode="External"/><Relationship Id="rId39" Type="http://schemas.openxmlformats.org/officeDocument/2006/relationships/hyperlink" Target="https://scholarworks.boisestate.edu/cs_facpubs/97/" TargetMode="External"/><Relationship Id="rId34" Type="http://schemas.openxmlformats.org/officeDocument/2006/relationships/hyperlink" Target="https://www.mimuw.edu.pl/~twas/publications/WasSki-2018-PageRank.pdf" TargetMode="External"/><Relationship Id="rId50" Type="http://schemas.openxmlformats.org/officeDocument/2006/relationships/hyperlink" Target="https://archives.iw3c2.org/www2015/documents/proceedings/companion/p31.pdf" TargetMode="External"/><Relationship Id="rId55" Type="http://schemas.openxmlformats.org/officeDocument/2006/relationships/hyperlink" Target="https://www.scirp.org/journal/paperinformation?paperid=119519" TargetMode="External"/><Relationship Id="rId76" Type="http://schemas.openxmlformats.org/officeDocument/2006/relationships/hyperlink" Target="https://neo4j.com/blog/graph-visualization/neo4j-graph-visualization-tools/" TargetMode="External"/><Relationship Id="rId7" Type="http://schemas.openxmlformats.org/officeDocument/2006/relationships/hyperlink" Target="https://arxiv.org/abs/2309.04668" TargetMode="External"/><Relationship Id="rId71" Type="http://schemas.openxmlformats.org/officeDocument/2006/relationships/hyperlink" Target="https://www.ornl.gov/publication/generalization-threshold-based-and-probability-based-models-information-diffusion" TargetMode="External"/><Relationship Id="rId92"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hyperlink" Target="https://www.numberanalytics.com/blog/discover-5-key-effects-closeness-centrality-complex-networks" TargetMode="External"/><Relationship Id="rId24" Type="http://schemas.openxmlformats.org/officeDocument/2006/relationships/hyperlink" Target="https://cambridge-intelligence.com/keylines-faqs-social-network-analysis/" TargetMode="External"/><Relationship Id="rId40" Type="http://schemas.openxmlformats.org/officeDocument/2006/relationships/hyperlink" Target="https://towardsdatascience.com/social-media-and-topic-modeling-how-to-analyze-posts-in-practice-d84fc0c613cb/" TargetMode="External"/><Relationship Id="rId45" Type="http://schemas.openxmlformats.org/officeDocument/2006/relationships/hyperlink" Target="https://nlp4ss.jeju.ai/en/session02/lecture3.html" TargetMode="External"/><Relationship Id="rId66" Type="http://schemas.openxmlformats.org/officeDocument/2006/relationships/hyperlink" Target="https://web.cs.ucdavis.edu/~zubair/files/cascade_ifipnetworking2017.pdf" TargetMode="External"/><Relationship Id="rId87" Type="http://schemas.openxmlformats.org/officeDocument/2006/relationships/hyperlink" Target="https://visone.ethz.ch/wiki/index.php/Backbone_Layout" TargetMode="External"/><Relationship Id="rId61" Type="http://schemas.openxmlformats.org/officeDocument/2006/relationships/hyperlink" Target="https://www.scirp.org/journal/paperinformation?paperid=119519" TargetMode="External"/><Relationship Id="rId82" Type="http://schemas.openxmlformats.org/officeDocument/2006/relationships/hyperlink" Target="https://linkurious.com/blog/top-javascript-graph-libraries/" TargetMode="External"/><Relationship Id="rId19" Type="http://schemas.openxmlformats.org/officeDocument/2006/relationships/hyperlink" Target="https://keg.cs.tsinghua.edu.cn/jietang/publications/ICDM13-Zhuang-et-al-Dynamic-Influence-Maximiz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3423</Words>
  <Characters>19514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Ner Gaon</dc:creator>
  <cp:keywords/>
  <dc:description/>
  <cp:lastModifiedBy>Amit Ner Gaon</cp:lastModifiedBy>
  <cp:revision>43</cp:revision>
  <cp:lastPrinted>2025-06-20T13:51:00Z</cp:lastPrinted>
  <dcterms:created xsi:type="dcterms:W3CDTF">2025-06-20T13:27:00Z</dcterms:created>
  <dcterms:modified xsi:type="dcterms:W3CDTF">2025-06-20T14:56:00Z</dcterms:modified>
</cp:coreProperties>
</file>