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FA3" w:rsidRDefault="00873991">
      <w:pPr>
        <w:pStyle w:val="Heading1"/>
      </w:pPr>
      <w:r>
        <w:t>Investment Calculator</w:t>
      </w:r>
    </w:p>
    <w:p w:rsidR="00623FA3" w:rsidRDefault="00873991">
      <w:pPr>
        <w:pStyle w:val="Heading2"/>
      </w:pPr>
      <w:r>
        <w:t>Overview</w:t>
      </w:r>
    </w:p>
    <w:p w:rsidR="00623FA3" w:rsidRDefault="00873991">
      <w:r>
        <w:t xml:space="preserve">The Investment Calculator is a web application that helps users calculate their investment growth over time. By entering initial investment details, expected returns, and investment duration, users can visualize how their </w:t>
      </w:r>
      <w:r>
        <w:t>investments grow year by year.</w:t>
      </w:r>
    </w:p>
    <w:p w:rsidR="00623FA3" w:rsidRDefault="00873991">
      <w:pPr>
        <w:pStyle w:val="Heading2"/>
      </w:pPr>
      <w:r>
        <w:t>Features</w:t>
      </w:r>
    </w:p>
    <w:p w:rsidR="00623FA3" w:rsidRDefault="00873991">
      <w:r>
        <w:t>- Input fields for:</w:t>
      </w:r>
      <w:r>
        <w:br/>
        <w:t xml:space="preserve">  - Initial investment</w:t>
      </w:r>
      <w:r>
        <w:br/>
        <w:t xml:space="preserve">  - Annual investment</w:t>
      </w:r>
      <w:r>
        <w:br/>
        <w:t xml:space="preserve">  - Expected return rate</w:t>
      </w:r>
      <w:r>
        <w:br/>
        <w:t xml:space="preserve">  - Investment duration </w:t>
      </w:r>
      <w:r>
        <w:t>(in years)</w:t>
      </w:r>
      <w:r>
        <w:br/>
        <w:t>- Dynamic results table displaying:</w:t>
      </w:r>
      <w:r>
        <w:br/>
        <w:t xml:space="preserve">  - Yearly investment value</w:t>
      </w:r>
      <w:r>
        <w:br/>
        <w:t xml:space="preserve">  - Yearly interest earned</w:t>
      </w:r>
      <w:r>
        <w:br/>
      </w:r>
      <w:r>
        <w:t xml:space="preserve">  - Total interest accumulated</w:t>
      </w:r>
      <w:r>
        <w:br/>
        <w:t xml:space="preserve">  - Invested capital</w:t>
      </w:r>
      <w:r>
        <w:br/>
        <w:t>- Responsive design with a clean and modern interface.</w:t>
      </w:r>
    </w:p>
    <w:p w:rsidR="00623FA3" w:rsidRDefault="00873991">
      <w:pPr>
        <w:pStyle w:val="Heading2"/>
      </w:pPr>
      <w:r>
        <w:t>Technologies Used</w:t>
      </w:r>
    </w:p>
    <w:p w:rsidR="00623FA3" w:rsidRDefault="00873991">
      <w:r>
        <w:t>- React.js: Frontend framework for building the user interface.</w:t>
      </w:r>
      <w:r>
        <w:br/>
        <w:t>- CSS: Custom styling for responsive and appealing design.</w:t>
      </w:r>
      <w:r>
        <w:br/>
        <w:t>- JavaSc</w:t>
      </w:r>
      <w:r>
        <w:t>ript: Core logic for investment calculations.</w:t>
      </w:r>
      <w:r>
        <w:br/>
        <w:t>- Google Fonts: Fonts for typography enhancements.</w:t>
      </w:r>
    </w:p>
    <w:p w:rsidR="00623FA3" w:rsidRDefault="00873991">
      <w:pPr>
        <w:pStyle w:val="Heading2"/>
      </w:pPr>
      <w:r>
        <w:t>Installation and Setup</w:t>
      </w:r>
    </w:p>
    <w:p w:rsidR="00623FA3" w:rsidRDefault="00873991">
      <w:r>
        <w:t>Follow these steps to run the project locally:</w:t>
      </w:r>
      <w:r>
        <w:br/>
      </w:r>
      <w:r>
        <w:t>1. Clone the repository: git clone</w:t>
      </w:r>
      <w:bookmarkStart w:id="0" w:name="_GoBack"/>
      <w:bookmarkEnd w:id="0"/>
      <w:r>
        <w:t xml:space="preserve"> https://github.com/your-username/investment-calculator</w:t>
      </w:r>
      <w:r>
        <w:t>.git</w:t>
      </w:r>
      <w:r>
        <w:br/>
      </w:r>
      <w:r>
        <w:t>2</w:t>
      </w:r>
      <w:r>
        <w:t>. Navigate to the project directory: cd investment-calculator</w:t>
      </w:r>
      <w:r>
        <w:br/>
      </w:r>
      <w:r>
        <w:t>3</w:t>
      </w:r>
      <w:r>
        <w:t xml:space="preserve">. Install dependencies: </w:t>
      </w:r>
      <w:proofErr w:type="spellStart"/>
      <w:r>
        <w:t>npm</w:t>
      </w:r>
      <w:proofErr w:type="spellEnd"/>
      <w:r>
        <w:t xml:space="preserve"> install</w:t>
      </w:r>
      <w:r>
        <w:br/>
      </w:r>
      <w:r>
        <w:t>4</w:t>
      </w:r>
      <w:r>
        <w:t xml:space="preserve">. Start the development server: </w:t>
      </w:r>
      <w:proofErr w:type="spellStart"/>
      <w:r>
        <w:t>npm</w:t>
      </w:r>
      <w:proofErr w:type="spellEnd"/>
      <w:r>
        <w:t xml:space="preserve"> start</w:t>
      </w:r>
      <w:r>
        <w:br/>
      </w:r>
      <w:r>
        <w:t>5</w:t>
      </w:r>
      <w:r>
        <w:t>. Open your browser and visit: http://localhost:3000</w:t>
      </w:r>
    </w:p>
    <w:p w:rsidR="00623FA3" w:rsidRDefault="00873991">
      <w:pPr>
        <w:pStyle w:val="Heading2"/>
      </w:pPr>
      <w:r>
        <w:t>Usage</w:t>
      </w:r>
    </w:p>
    <w:p w:rsidR="00623FA3" w:rsidRDefault="00873991">
      <w:r>
        <w:t xml:space="preserve">1. Enter the required investment details in the </w:t>
      </w:r>
      <w:r>
        <w:t>input fields.</w:t>
      </w:r>
      <w:r>
        <w:br/>
        <w:t>2. View the results in the dynamic table that updates automatically.</w:t>
      </w:r>
      <w:r>
        <w:br/>
        <w:t>3. Analyze the yearly breakdown of your investments, including:</w:t>
      </w:r>
      <w:r>
        <w:br/>
        <w:t xml:space="preserve">   - Total value</w:t>
      </w:r>
      <w:r>
        <w:br/>
        <w:t xml:space="preserve">   - Interest earned</w:t>
      </w:r>
      <w:r>
        <w:br/>
      </w:r>
      <w:r>
        <w:lastRenderedPageBreak/>
        <w:t xml:space="preserve">   - Total interest</w:t>
      </w:r>
      <w:r>
        <w:br/>
        <w:t xml:space="preserve">   - Invested capital.</w:t>
      </w:r>
    </w:p>
    <w:p w:rsidR="00873991" w:rsidRDefault="00873991" w:rsidP="00873991">
      <w:proofErr w:type="spellStart"/>
      <w:r>
        <w:t>src</w:t>
      </w:r>
      <w:proofErr w:type="spellEnd"/>
      <w:r>
        <w:t>/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components/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Header.jsx</w:t>
      </w:r>
      <w:proofErr w:type="spellEnd"/>
      <w:r>
        <w:rPr>
          <w:rFonts w:hint="eastAsia"/>
        </w:rPr>
        <w:t xml:space="preserve">         # Displays the header section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UserInput.jsx</w:t>
      </w:r>
      <w:proofErr w:type="spellEnd"/>
      <w:r>
        <w:rPr>
          <w:rFonts w:hint="eastAsia"/>
        </w:rPr>
        <w:t xml:space="preserve">      # Handles input fields for user investment data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Results.jsx</w:t>
      </w:r>
      <w:proofErr w:type="spellEnd"/>
      <w:r>
        <w:rPr>
          <w:rFonts w:hint="eastAsia"/>
        </w:rPr>
        <w:t xml:space="preserve">        # Displays the results table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/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investment.js      # Logic for investment calculations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│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App.jsx</w:t>
      </w:r>
      <w:proofErr w:type="spellEnd"/>
      <w:r>
        <w:rPr>
          <w:rFonts w:hint="eastAsia"/>
        </w:rPr>
        <w:t xml:space="preserve">                # Main application component</w:t>
      </w:r>
    </w:p>
    <w:p w:rsidR="00873991" w:rsidRDefault="00873991" w:rsidP="0087399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index.js               # Entry point</w:t>
      </w:r>
    </w:p>
    <w:p w:rsidR="00873991" w:rsidRDefault="00873991" w:rsidP="00873991">
      <w:r>
        <w:rPr>
          <w:rFonts w:hint="eastAsia"/>
        </w:rPr>
        <w:t>├──</w:t>
      </w:r>
      <w:r>
        <w:rPr>
          <w:rFonts w:hint="eastAsia"/>
        </w:rPr>
        <w:t xml:space="preserve"> styles.css             # Custom styling for the app</w:t>
      </w:r>
    </w:p>
    <w:p w:rsidR="00623FA3" w:rsidRDefault="00873991">
      <w:pPr>
        <w:pStyle w:val="Heading2"/>
      </w:pPr>
      <w:r>
        <w:t>Future Enhancements</w:t>
      </w:r>
    </w:p>
    <w:p w:rsidR="00623FA3" w:rsidRDefault="00873991">
      <w:r>
        <w:t>- Add su</w:t>
      </w:r>
      <w:r>
        <w:t>pport for multiple investment strategies.</w:t>
      </w:r>
      <w:r>
        <w:br/>
        <w:t>- Enable data export to CSV or Excel.</w:t>
      </w:r>
      <w:r>
        <w:br/>
        <w:t>- Improve data visualization with graphs.</w:t>
      </w:r>
    </w:p>
    <w:p w:rsidR="00623FA3" w:rsidRDefault="00873991">
      <w:pPr>
        <w:pStyle w:val="Heading2"/>
      </w:pPr>
      <w:r>
        <w:t>Contact</w:t>
      </w:r>
    </w:p>
    <w:p w:rsidR="00623FA3" w:rsidRDefault="00873991">
      <w:r>
        <w:t>If you have any questions or feedback, feel free to reach out</w:t>
      </w:r>
      <w:r>
        <w:t xml:space="preserve"> at:</w:t>
      </w:r>
      <w:r>
        <w:br/>
        <w:t>- Email: yosipovnoa@gmail.com</w:t>
      </w:r>
    </w:p>
    <w:sectPr w:rsidR="00623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FA3"/>
    <w:rsid w:val="008739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0D5FB"/>
  <w14:defaultImageDpi w14:val="300"/>
  <w15:docId w15:val="{DF116D7D-C123-4601-83B0-3908BF55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D6CC03-D21F-4EDF-8D4E-DB6E583B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2024-12-15T16:49:00Z</dcterms:modified>
  <cp:category/>
</cp:coreProperties>
</file>