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Trabajo practico n°3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Alumnos: Francisco Aguirre, Pablo Vasquez, Elias Cussi, Noah Molina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¿Que son las librerías, y como se instalan? 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¿Cuáles puedes citar y para que la utilizarías?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1_Las librerías son conjuntos de código preescrito y precompilado que contienen funciones y herramientas que pueden ser utilizadas para facilitar la creación de programas y aplicaciones. Las librerías están diseñadas para ayudar a los programadores a ahorrar tiempo y esfuerzo al proporcionarles una funcionalidad común y reutilizable que pueden integrar en sus propias aplicaciones.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instalar una librería, generalmente se sigue un proceso similar en la mayoría de los lenguajes de programación. Primero, se debe encontrar la librería que se necesita y verificar si es compatible con la versión del lenguaje que se está utilizando. Luego, se puede descargar la librería desde su fuente oficial o instalarla usando una herramienta de gestión de paquetes que viene con el lenguaje.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que se tiene la librería, generalmente se debe incluir su código en el proyecto o aplicación que se está desarrollando, ya sea importando sus módulos o agregando sus archivos a la estructura del proyecto.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2_Puedo citar las librerías: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rect(): La utilizaría para crear un rectángulo.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triangle(): La utilizaría para crear un triangulo.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line(): La utilizaría para crear una línea.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angle(): La utilizaría para darle curvatura a una línea.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