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C3B7B" w14:textId="1E5484BA" w:rsidR="009C335C" w:rsidRDefault="009C335C" w:rsidP="009C335C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5.12 How to </w:t>
      </w:r>
      <w:r>
        <w:rPr>
          <w:rFonts w:ascii="Calibri" w:hAnsi="Calibri" w:cs="Calibri"/>
        </w:rPr>
        <w:t xml:space="preserve">enable </w:t>
      </w:r>
      <w:r w:rsidRPr="009C335C">
        <w:rPr>
          <w:rFonts w:ascii="Calibri" w:hAnsi="Calibri" w:cs="Calibri"/>
        </w:rPr>
        <w:t>ContainerLogV2</w:t>
      </w:r>
    </w:p>
    <w:p w14:paraId="2CA9CCAE" w14:textId="5598027C" w:rsidR="00893C3C" w:rsidRDefault="00971C3A">
      <w:r>
        <w:t>C</w:t>
      </w:r>
      <w:r w:rsidR="003801CB">
        <w:t xml:space="preserve">urrently our original schema is </w:t>
      </w:r>
      <w:proofErr w:type="spellStart"/>
      <w:r w:rsidR="003801CB" w:rsidRPr="003801CB">
        <w:t>ContainerLog</w:t>
      </w:r>
      <w:proofErr w:type="spellEnd"/>
      <w:r w:rsidR="003801CB">
        <w:t>,</w:t>
      </w:r>
      <w:r>
        <w:t xml:space="preserve"> </w:t>
      </w:r>
      <w:r w:rsidRPr="003801CB">
        <w:t>ContainerLogV2 will be the default schema</w:t>
      </w:r>
      <w:r>
        <w:t xml:space="preserve"> if we </w:t>
      </w:r>
      <w:r w:rsidR="00893C3C">
        <w:t xml:space="preserve">create a new cluster and </w:t>
      </w:r>
      <w:proofErr w:type="spellStart"/>
      <w:r w:rsidR="00893C3C" w:rsidRPr="00893C3C">
        <w:t>ContainerLog</w:t>
      </w:r>
      <w:proofErr w:type="spellEnd"/>
      <w:r w:rsidR="00893C3C" w:rsidRPr="00893C3C">
        <w:t xml:space="preserve"> table will be retired on 30th September 2026</w:t>
      </w:r>
      <w:r w:rsidR="00893C3C">
        <w:t>.</w:t>
      </w:r>
      <w:r w:rsidR="00A352B0">
        <w:t xml:space="preserve"> This documentation is </w:t>
      </w:r>
      <w:r w:rsidR="00BC51EE">
        <w:t>aimed</w:t>
      </w:r>
      <w:r w:rsidR="00A352B0">
        <w:t xml:space="preserve"> to enable </w:t>
      </w:r>
      <w:r w:rsidR="00A352B0" w:rsidRPr="003801CB">
        <w:t>ContainerLogV2</w:t>
      </w:r>
      <w:r w:rsidR="00A352B0">
        <w:t>.</w:t>
      </w:r>
    </w:p>
    <w:p w14:paraId="3CA28ED6" w14:textId="46E4BCAB" w:rsidR="00893C3C" w:rsidRDefault="00A352B0">
      <w:r>
        <w:t>For more information, see the following article:</w:t>
      </w:r>
      <w:r w:rsidR="00893C3C">
        <w:t xml:space="preserve"> </w:t>
      </w:r>
    </w:p>
    <w:p w14:paraId="1225E44E" w14:textId="2243C5E9" w:rsidR="00A352B0" w:rsidRDefault="00A352B0">
      <w:hyperlink r:id="rId8" w:history="1">
        <w:r>
          <w:rPr>
            <w:rStyle w:val="Hyperlink"/>
          </w:rPr>
          <w:t>Configure the ContainerLogV2 schema for Container Insights - Azure Monitor | Microsoft Learn</w:t>
        </w:r>
      </w:hyperlink>
    </w:p>
    <w:p w14:paraId="7B1D992E" w14:textId="4FF3E33E" w:rsidR="00A352B0" w:rsidRDefault="00A352B0">
      <w:r>
        <w:t>Steps:</w:t>
      </w:r>
    </w:p>
    <w:p w14:paraId="781AFB08" w14:textId="67B71BD5" w:rsidR="00D96BA2" w:rsidRDefault="00D96BA2" w:rsidP="00D96BA2">
      <w:pPr>
        <w:pStyle w:val="ListParagraph"/>
        <w:numPr>
          <w:ilvl w:val="0"/>
          <w:numId w:val="1"/>
        </w:numPr>
      </w:pPr>
      <w:r>
        <w:rPr>
          <w:rFonts w:hint="eastAsia"/>
        </w:rPr>
        <w:t>Ru</w:t>
      </w:r>
      <w:r>
        <w:t>n the below pipeline to e</w:t>
      </w:r>
      <w:r w:rsidR="00A352B0">
        <w:t>nable the “</w:t>
      </w:r>
      <w:r w:rsidR="00A352B0" w:rsidRPr="003801CB">
        <w:t>ContainerLogV2</w:t>
      </w:r>
      <w:r w:rsidR="00A352B0">
        <w:t>”</w:t>
      </w:r>
      <w:r>
        <w:t>.</w:t>
      </w:r>
    </w:p>
    <w:p w14:paraId="7C8B47AD" w14:textId="25F70A66" w:rsidR="00D96BA2" w:rsidRDefault="00D96BA2" w:rsidP="00D96BA2">
      <w:pPr>
        <w:pStyle w:val="ListParagraph"/>
      </w:pPr>
      <w:hyperlink r:id="rId9" w:history="1">
        <w:r>
          <w:rPr>
            <w:rStyle w:val="Hyperlink"/>
          </w:rPr>
          <w:t>Pipelines - Runs for APM0004459-Aks Cluster Management Update ContianerLogV2 in Azure insight</w:t>
        </w:r>
      </w:hyperlink>
    </w:p>
    <w:p w14:paraId="45A49B34" w14:textId="3FB40301" w:rsidR="00D96BA2" w:rsidRDefault="00D96BA2" w:rsidP="00D96BA2">
      <w:pPr>
        <w:pStyle w:val="ListParagraph"/>
        <w:numPr>
          <w:ilvl w:val="0"/>
          <w:numId w:val="3"/>
        </w:numPr>
      </w:pPr>
      <w:r>
        <w:t>Choose the “main” branch</w:t>
      </w:r>
    </w:p>
    <w:p w14:paraId="02586EB7" w14:textId="5ED6BA71" w:rsidR="00D96BA2" w:rsidRDefault="00D96BA2" w:rsidP="00D96BA2">
      <w:pPr>
        <w:pStyle w:val="ListParagraph"/>
        <w:numPr>
          <w:ilvl w:val="0"/>
          <w:numId w:val="3"/>
        </w:numPr>
      </w:pPr>
      <w:r>
        <w:t>Select the name of the cluster</w:t>
      </w:r>
    </w:p>
    <w:p w14:paraId="2563E573" w14:textId="4145ECE1" w:rsidR="00D96BA2" w:rsidRDefault="00D96BA2" w:rsidP="00D96BA2">
      <w:pPr>
        <w:pStyle w:val="ListParagraph"/>
        <w:ind w:left="1440"/>
      </w:pPr>
      <w:r w:rsidRPr="00D96BA2">
        <w:drawing>
          <wp:inline distT="0" distB="0" distL="0" distR="0" wp14:anchorId="10BD692D" wp14:editId="4D78A4FC">
            <wp:extent cx="1152686" cy="1124107"/>
            <wp:effectExtent l="0" t="0" r="9525" b="0"/>
            <wp:docPr id="130376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61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56B3" w14:textId="46518243" w:rsidR="00D96BA2" w:rsidRDefault="00D96BA2" w:rsidP="00D96BA2">
      <w:pPr>
        <w:pStyle w:val="ListParagraph"/>
        <w:numPr>
          <w:ilvl w:val="0"/>
          <w:numId w:val="3"/>
        </w:numPr>
      </w:pPr>
      <w:r>
        <w:t xml:space="preserve">Choose the type of </w:t>
      </w:r>
      <w:proofErr w:type="spellStart"/>
      <w:r>
        <w:t>MonitorSettings</w:t>
      </w:r>
      <w:proofErr w:type="spellEnd"/>
      <w:r>
        <w:t xml:space="preserve"> (Choose “Cost-optimized” by default):</w:t>
      </w:r>
    </w:p>
    <w:p w14:paraId="061A413F" w14:textId="5B4589E8" w:rsidR="00D96BA2" w:rsidRDefault="00D96BA2" w:rsidP="00D96BA2">
      <w:pPr>
        <w:pStyle w:val="ListParagraph"/>
        <w:ind w:left="1440"/>
      </w:pPr>
      <w:r w:rsidRPr="00D96BA2">
        <w:drawing>
          <wp:inline distT="0" distB="0" distL="0" distR="0" wp14:anchorId="15C86273" wp14:editId="43758F19">
            <wp:extent cx="2429214" cy="762106"/>
            <wp:effectExtent l="0" t="0" r="9525" b="0"/>
            <wp:docPr id="127268314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683143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AB66" w14:textId="4F3C3250" w:rsidR="00D96BA2" w:rsidRDefault="00D96BA2" w:rsidP="00D96BA2">
      <w:pPr>
        <w:pStyle w:val="ListParagraph"/>
        <w:numPr>
          <w:ilvl w:val="0"/>
          <w:numId w:val="3"/>
        </w:numPr>
      </w:pPr>
      <w:r>
        <w:t xml:space="preserve">(Optional) </w:t>
      </w:r>
      <w:r w:rsidR="00660B13">
        <w:t>Enter the proper “</w:t>
      </w:r>
      <w:proofErr w:type="spellStart"/>
      <w:r w:rsidR="00660B13">
        <w:t>ChangeNumber</w:t>
      </w:r>
      <w:proofErr w:type="spellEnd"/>
      <w:r w:rsidR="00660B13">
        <w:t>” if you run it for Production:</w:t>
      </w:r>
    </w:p>
    <w:p w14:paraId="070D9B7A" w14:textId="312C3A01" w:rsidR="00D96BA2" w:rsidRDefault="00D96BA2" w:rsidP="00D96BA2">
      <w:pPr>
        <w:pStyle w:val="ListParagraph"/>
        <w:ind w:left="1440"/>
      </w:pPr>
      <w:r w:rsidRPr="00D96BA2">
        <w:drawing>
          <wp:inline distT="0" distB="0" distL="0" distR="0" wp14:anchorId="08B9FA4E" wp14:editId="61C42FD1">
            <wp:extent cx="4401164" cy="628738"/>
            <wp:effectExtent l="0" t="0" r="0" b="0"/>
            <wp:docPr id="147176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60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45EF" w14:textId="21C7A440" w:rsidR="00D96BA2" w:rsidRDefault="00D96BA2" w:rsidP="00D96BA2">
      <w:pPr>
        <w:pStyle w:val="ListParagraph"/>
        <w:numPr>
          <w:ilvl w:val="0"/>
          <w:numId w:val="3"/>
        </w:numPr>
      </w:pPr>
      <w:r>
        <w:t>Go to the Portal to Check the configuration of the insight if it has been configured as “</w:t>
      </w:r>
      <w:r w:rsidRPr="003801CB">
        <w:t>ContainerLogV2</w:t>
      </w:r>
      <w:r>
        <w:t>”</w:t>
      </w:r>
    </w:p>
    <w:p w14:paraId="0887066F" w14:textId="40ED5C03" w:rsidR="00D96BA2" w:rsidRDefault="00D96BA2" w:rsidP="00D96BA2">
      <w:pPr>
        <w:pStyle w:val="ListParagraph"/>
        <w:ind w:left="1440"/>
      </w:pPr>
      <w:hyperlink r:id="rId13" w:anchor="@bsnconnect.onmicrosoft.com/resource/subscriptions/6060ea50-d00d-4c40-8219-546ed259f9e5/resourceGroups/RG-NP-0001581/providers/Microsoft.ContainerService/managedClusters/AKS-NP-002/infrainsights" w:history="1">
        <w:r>
          <w:rPr>
            <w:rStyle w:val="Hyperlink"/>
          </w:rPr>
          <w:t>AKS-NP-002 - Microsoft Azure</w:t>
        </w:r>
      </w:hyperlink>
    </w:p>
    <w:p w14:paraId="7870CCBC" w14:textId="5441334A" w:rsidR="00D96BA2" w:rsidRDefault="00803518" w:rsidP="00D96BA2">
      <w:pPr>
        <w:pStyle w:val="ListParagraph"/>
        <w:ind w:left="1440"/>
      </w:pPr>
      <w:r>
        <w:rPr>
          <w:noProof/>
          <w14:ligatures w14:val="standardContextual"/>
        </w:rPr>
        <w:drawing>
          <wp:inline distT="0" distB="0" distL="0" distR="0" wp14:anchorId="645981C3" wp14:editId="0BF3CF95">
            <wp:extent cx="3351952" cy="1609725"/>
            <wp:effectExtent l="0" t="0" r="1270" b="0"/>
            <wp:docPr id="166499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975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04" cy="16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403B" w14:textId="2D8A76EE" w:rsidR="00803518" w:rsidRDefault="00803518" w:rsidP="00D96BA2">
      <w:pPr>
        <w:pStyle w:val="ListParagraph"/>
        <w:ind w:left="1440"/>
      </w:pPr>
      <w:r w:rsidRPr="00803518">
        <w:lastRenderedPageBreak/>
        <w:drawing>
          <wp:inline distT="0" distB="0" distL="0" distR="0" wp14:anchorId="340154BD" wp14:editId="6948F59C">
            <wp:extent cx="3283257" cy="2533650"/>
            <wp:effectExtent l="0" t="0" r="0" b="0"/>
            <wp:docPr id="35849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9201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5952" cy="25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F80C" w14:textId="10F1EADF" w:rsidR="00803518" w:rsidRDefault="00803518" w:rsidP="00803518">
      <w:pPr>
        <w:pStyle w:val="ListParagraph"/>
        <w:numPr>
          <w:ilvl w:val="0"/>
          <w:numId w:val="1"/>
        </w:numPr>
      </w:pPr>
      <w:r>
        <w:t xml:space="preserve">Modify the </w:t>
      </w:r>
      <w:proofErr w:type="spellStart"/>
      <w:r>
        <w:t>ConfigMaps</w:t>
      </w:r>
      <w:proofErr w:type="spellEnd"/>
      <w:r>
        <w:t xml:space="preserve"> of the pods which are used as agents for Azure Monitoring.</w:t>
      </w:r>
    </w:p>
    <w:p w14:paraId="0F9E3CC2" w14:textId="03DFC212" w:rsidR="00803518" w:rsidRDefault="00803518" w:rsidP="00803518">
      <w:pPr>
        <w:pStyle w:val="ListParagraph"/>
      </w:pPr>
      <w:hyperlink r:id="rId16" w:history="1">
        <w:r>
          <w:rPr>
            <w:rStyle w:val="Hyperlink"/>
          </w:rPr>
          <w:t>Pipelines - Runs for APM0004459-AksBasic (azure.com)</w:t>
        </w:r>
      </w:hyperlink>
    </w:p>
    <w:p w14:paraId="4E689320" w14:textId="77777777" w:rsidR="00803518" w:rsidRDefault="00803518" w:rsidP="00803518">
      <w:pPr>
        <w:pStyle w:val="ListParagraph"/>
        <w:numPr>
          <w:ilvl w:val="0"/>
          <w:numId w:val="6"/>
        </w:numPr>
      </w:pPr>
      <w:r>
        <w:t>Choose the “main” branch</w:t>
      </w:r>
    </w:p>
    <w:p w14:paraId="1CE102A7" w14:textId="77777777" w:rsidR="00803518" w:rsidRDefault="00803518" w:rsidP="00803518">
      <w:pPr>
        <w:pStyle w:val="ListParagraph"/>
        <w:numPr>
          <w:ilvl w:val="0"/>
          <w:numId w:val="6"/>
        </w:numPr>
      </w:pPr>
      <w:r>
        <w:t>Select the name of the cluster</w:t>
      </w:r>
    </w:p>
    <w:p w14:paraId="60BCE8A4" w14:textId="543099DC" w:rsidR="00803518" w:rsidRDefault="00803518" w:rsidP="00803518">
      <w:pPr>
        <w:pStyle w:val="ListParagraph"/>
        <w:ind w:left="1440"/>
      </w:pPr>
      <w:r w:rsidRPr="00D96BA2">
        <w:drawing>
          <wp:inline distT="0" distB="0" distL="0" distR="0" wp14:anchorId="5A7C01A1" wp14:editId="62576783">
            <wp:extent cx="1152686" cy="1124107"/>
            <wp:effectExtent l="0" t="0" r="9525" b="0"/>
            <wp:docPr id="1747484020" name="Picture 174748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61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106E" w14:textId="4BCF3BE0" w:rsidR="00803518" w:rsidRDefault="00803518" w:rsidP="00803518">
      <w:pPr>
        <w:pStyle w:val="ListParagraph"/>
        <w:numPr>
          <w:ilvl w:val="0"/>
          <w:numId w:val="6"/>
        </w:numPr>
      </w:pPr>
      <w:r>
        <w:t>Choose the deployment:</w:t>
      </w:r>
    </w:p>
    <w:p w14:paraId="581BCCDA" w14:textId="60304375" w:rsidR="00803518" w:rsidRDefault="00803518" w:rsidP="00803518">
      <w:pPr>
        <w:pStyle w:val="ListParagraph"/>
        <w:ind w:left="1440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757C2C3" wp14:editId="79CC8DDE">
            <wp:extent cx="2028825" cy="3800122"/>
            <wp:effectExtent l="0" t="0" r="0" b="0"/>
            <wp:docPr id="81946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672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166" cy="381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3518">
        <w:rPr>
          <w:noProof/>
          <w14:ligatures w14:val="standardContextual"/>
        </w:rPr>
        <w:t xml:space="preserve"> </w:t>
      </w:r>
      <w:r w:rsidRPr="00803518">
        <w:drawing>
          <wp:inline distT="0" distB="0" distL="0" distR="0" wp14:anchorId="4B6876BA" wp14:editId="4661A71A">
            <wp:extent cx="3476625" cy="655124"/>
            <wp:effectExtent l="0" t="0" r="0" b="0"/>
            <wp:docPr id="388020616" name="Picture 1" descr="A close-up of a search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020616" name="Picture 1" descr="A close-up of a search box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7798" cy="6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4988" w14:textId="5FC172B6" w:rsidR="00803518" w:rsidRDefault="00803518" w:rsidP="00803518">
      <w:pPr>
        <w:pStyle w:val="ListParagraph"/>
        <w:numPr>
          <w:ilvl w:val="0"/>
          <w:numId w:val="6"/>
        </w:numPr>
      </w:pPr>
      <w:r>
        <w:t>(Optional) Enter the</w:t>
      </w:r>
      <w:r w:rsidR="00660B13">
        <w:t xml:space="preserve"> proper</w:t>
      </w:r>
      <w:r>
        <w:t xml:space="preserve"> “</w:t>
      </w:r>
      <w:proofErr w:type="spellStart"/>
      <w:r>
        <w:t>ChangeNumber</w:t>
      </w:r>
      <w:proofErr w:type="spellEnd"/>
      <w:r>
        <w:t xml:space="preserve">” if you </w:t>
      </w:r>
      <w:r w:rsidR="00660B13">
        <w:t>run it for</w:t>
      </w:r>
      <w:r>
        <w:t xml:space="preserve"> Production:</w:t>
      </w:r>
    </w:p>
    <w:p w14:paraId="6F978CB1" w14:textId="77777777" w:rsidR="00803518" w:rsidRDefault="00803518" w:rsidP="00803518">
      <w:pPr>
        <w:pStyle w:val="ListParagraph"/>
        <w:ind w:left="1440"/>
      </w:pPr>
      <w:r w:rsidRPr="00D96BA2">
        <w:drawing>
          <wp:inline distT="0" distB="0" distL="0" distR="0" wp14:anchorId="23FD5B89" wp14:editId="49AD6CB6">
            <wp:extent cx="4401164" cy="628738"/>
            <wp:effectExtent l="0" t="0" r="0" b="0"/>
            <wp:docPr id="1614285019" name="Picture 1614285019" descr="A white and black penci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85019" name="Picture 1614285019" descr="A white and black pencil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234C" w14:textId="28E26460" w:rsidR="00803518" w:rsidRDefault="00803518" w:rsidP="00803518">
      <w:pPr>
        <w:pStyle w:val="ListParagraph"/>
        <w:numPr>
          <w:ilvl w:val="0"/>
          <w:numId w:val="6"/>
        </w:numPr>
      </w:pPr>
      <w:r>
        <w:t xml:space="preserve">Go to the Portal to Check the configuration </w:t>
      </w:r>
      <w:r>
        <w:t>and use the below query in</w:t>
      </w:r>
      <w:r>
        <w:t xml:space="preserve"> the insight if it has been configured as “</w:t>
      </w:r>
      <w:r w:rsidRPr="003801CB">
        <w:t>ContainerLogV2</w:t>
      </w:r>
      <w:r>
        <w:t>”</w:t>
      </w:r>
      <w:r>
        <w:t>.</w:t>
      </w:r>
    </w:p>
    <w:p w14:paraId="703AA0E4" w14:textId="1A1D7AAE" w:rsidR="007D558D" w:rsidRDefault="007D558D" w:rsidP="007D558D">
      <w:pPr>
        <w:pStyle w:val="ListParagraph"/>
        <w:numPr>
          <w:ilvl w:val="0"/>
          <w:numId w:val="7"/>
        </w:numPr>
      </w:pPr>
      <w:r>
        <w:t>Click the “Configuration”:</w:t>
      </w:r>
    </w:p>
    <w:p w14:paraId="6346E6DD" w14:textId="79FD86F1" w:rsidR="007D558D" w:rsidRDefault="007D558D" w:rsidP="007D558D">
      <w:pPr>
        <w:pStyle w:val="ListParagraph"/>
        <w:ind w:left="1800"/>
      </w:pPr>
      <w:hyperlink r:id="rId19" w:anchor="@bsnconnect.onmicrosoft.com/resource/subscriptions/6060ea50-d00d-4c40-8219-546ed259f9e5/resourceGroups/RG-T-0003321/providers/Microsoft.ContainerService/managedClusters/AKS-SB-001/overview" w:history="1">
        <w:r>
          <w:rPr>
            <w:rStyle w:val="Hyperlink"/>
          </w:rPr>
          <w:t>AKS-SB-001 - Microsoft Azure</w:t>
        </w:r>
      </w:hyperlink>
    </w:p>
    <w:p w14:paraId="05C37380" w14:textId="5C3BEA90" w:rsidR="007D558D" w:rsidRDefault="007D558D" w:rsidP="007D558D">
      <w:pPr>
        <w:pStyle w:val="ListParagraph"/>
        <w:ind w:left="1800"/>
      </w:pPr>
      <w:hyperlink r:id="rId20" w:anchor="@bsnconnect.onmicrosoft.com/resource/subscriptions/6060ea50-d00d-4c40-8219-546ed259f9e5/resourceGroups/RG-NP-0001581/providers/Microsoft.ContainerService/managedClusters/AKS-NP-002/configuration" w:history="1">
        <w:r>
          <w:rPr>
            <w:rStyle w:val="Hyperlink"/>
          </w:rPr>
          <w:t>AKS-NP-002 - Microsoft Azure</w:t>
        </w:r>
      </w:hyperlink>
    </w:p>
    <w:p w14:paraId="363A9B30" w14:textId="4636FA71" w:rsidR="007D558D" w:rsidRDefault="007D558D" w:rsidP="007D558D">
      <w:pPr>
        <w:pStyle w:val="ListParagraph"/>
        <w:ind w:left="1800"/>
      </w:pPr>
      <w:hyperlink r:id="rId21" w:anchor="@bsnconnect.onmicrosoft.com/resource/subscriptions/6060ea50-d00d-4c40-8219-546ed259f9e5/resourceGroups/RG-PD-0001547/providers/Microsoft.ContainerService/managedClusters/AKS-PD-002/overview" w:history="1">
        <w:r>
          <w:rPr>
            <w:rStyle w:val="Hyperlink"/>
          </w:rPr>
          <w:t>AKS-PD-002 - Microsoft Azure</w:t>
        </w:r>
      </w:hyperlink>
    </w:p>
    <w:p w14:paraId="29AFA720" w14:textId="53C3D5C5" w:rsidR="007D558D" w:rsidRDefault="007D558D" w:rsidP="007D558D">
      <w:pPr>
        <w:pStyle w:val="ListParagraph"/>
        <w:ind w:left="1800"/>
      </w:pPr>
      <w:r>
        <w:rPr>
          <w:noProof/>
          <w14:ligatures w14:val="standardContextual"/>
        </w:rPr>
        <w:lastRenderedPageBreak/>
        <w:drawing>
          <wp:inline distT="0" distB="0" distL="0" distR="0" wp14:anchorId="1AECD076" wp14:editId="202406BC">
            <wp:extent cx="1519125" cy="4867275"/>
            <wp:effectExtent l="0" t="0" r="5080" b="0"/>
            <wp:docPr id="72719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1971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20580" cy="487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1D801" w14:textId="77777777" w:rsidR="007D558D" w:rsidRDefault="007D558D" w:rsidP="007D558D">
      <w:pPr>
        <w:pStyle w:val="ListParagraph"/>
        <w:numPr>
          <w:ilvl w:val="0"/>
          <w:numId w:val="7"/>
        </w:numPr>
      </w:pPr>
      <w:r>
        <w:t xml:space="preserve">Filter the </w:t>
      </w:r>
      <w:proofErr w:type="spellStart"/>
      <w:r>
        <w:t>ConfigMap</w:t>
      </w:r>
      <w:proofErr w:type="spellEnd"/>
      <w:r>
        <w:t>:</w:t>
      </w:r>
    </w:p>
    <w:p w14:paraId="0860D288" w14:textId="057961CF" w:rsidR="007D558D" w:rsidRDefault="007D558D" w:rsidP="007D558D">
      <w:pPr>
        <w:pStyle w:val="ListParagraph"/>
        <w:ind w:left="1800"/>
      </w:pPr>
      <w:proofErr w:type="spellStart"/>
      <w:r>
        <w:t>ConfigMap</w:t>
      </w:r>
      <w:proofErr w:type="spellEnd"/>
      <w:r>
        <w:t xml:space="preserve">: </w:t>
      </w:r>
      <w:r w:rsidRPr="007D558D">
        <w:t>container-</w:t>
      </w:r>
      <w:proofErr w:type="spellStart"/>
      <w:r w:rsidRPr="007D558D">
        <w:t>azm</w:t>
      </w:r>
      <w:proofErr w:type="spellEnd"/>
      <w:r w:rsidRPr="007D558D">
        <w:t>-</w:t>
      </w:r>
      <w:proofErr w:type="spellStart"/>
      <w:r w:rsidRPr="007D558D">
        <w:t>ms-agentconfig</w:t>
      </w:r>
      <w:proofErr w:type="spellEnd"/>
    </w:p>
    <w:p w14:paraId="38B26E7F" w14:textId="15FC3A9A" w:rsidR="007D558D" w:rsidRDefault="007D558D" w:rsidP="007D558D">
      <w:pPr>
        <w:pStyle w:val="ListParagraph"/>
        <w:ind w:left="1800"/>
      </w:pPr>
      <w:r>
        <w:t xml:space="preserve">Namespace: </w:t>
      </w:r>
      <w:proofErr w:type="spellStart"/>
      <w:r>
        <w:t>kube</w:t>
      </w:r>
      <w:proofErr w:type="spellEnd"/>
      <w:r>
        <w:t>-system</w:t>
      </w:r>
    </w:p>
    <w:p w14:paraId="10898DF5" w14:textId="729CCC02" w:rsidR="007D558D" w:rsidRDefault="007D558D" w:rsidP="007D558D">
      <w:pPr>
        <w:pStyle w:val="ListParagraph"/>
        <w:ind w:left="1440"/>
      </w:pPr>
      <w:r w:rsidRPr="007D558D">
        <w:drawing>
          <wp:inline distT="0" distB="0" distL="0" distR="0" wp14:anchorId="044B5155" wp14:editId="02A9C400">
            <wp:extent cx="5048154" cy="1066800"/>
            <wp:effectExtent l="0" t="0" r="635" b="0"/>
            <wp:docPr id="156730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07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50987" cy="106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A180" w14:textId="28AE254F" w:rsidR="007D558D" w:rsidRDefault="007D558D" w:rsidP="007D558D">
      <w:pPr>
        <w:pStyle w:val="ListParagraph"/>
        <w:numPr>
          <w:ilvl w:val="0"/>
          <w:numId w:val="7"/>
        </w:numPr>
      </w:pPr>
      <w:r>
        <w:t xml:space="preserve">Click this </w:t>
      </w:r>
      <w:proofErr w:type="spellStart"/>
      <w:r>
        <w:t>ConfigMap</w:t>
      </w:r>
      <w:proofErr w:type="spellEnd"/>
      <w:r>
        <w:t>:</w:t>
      </w:r>
    </w:p>
    <w:p w14:paraId="39EC60D0" w14:textId="665AE252" w:rsidR="007D558D" w:rsidRDefault="007D558D" w:rsidP="007D558D">
      <w:pPr>
        <w:pStyle w:val="ListParagraph"/>
        <w:ind w:left="1800"/>
      </w:pPr>
      <w:r w:rsidRPr="007D558D">
        <w:lastRenderedPageBreak/>
        <w:drawing>
          <wp:inline distT="0" distB="0" distL="0" distR="0" wp14:anchorId="47A9433F" wp14:editId="047DA21F">
            <wp:extent cx="4124325" cy="1959495"/>
            <wp:effectExtent l="0" t="0" r="0" b="3175"/>
            <wp:docPr id="1391611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112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559" cy="19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95A8" w14:textId="1E54F0C4" w:rsidR="00660B13" w:rsidRDefault="007D558D" w:rsidP="007D558D">
      <w:pPr>
        <w:pStyle w:val="ListParagraph"/>
        <w:numPr>
          <w:ilvl w:val="0"/>
          <w:numId w:val="7"/>
        </w:numPr>
      </w:pPr>
      <w:r>
        <w:t>Check the Configuration and use the tool “Find”</w:t>
      </w:r>
      <w:r w:rsidR="00660B13">
        <w:t xml:space="preserve"> of your browser.</w:t>
      </w:r>
    </w:p>
    <w:p w14:paraId="61E80A82" w14:textId="06A438B2" w:rsidR="00660B13" w:rsidRDefault="00660B13" w:rsidP="00660B13">
      <w:pPr>
        <w:pStyle w:val="ListParagraph"/>
        <w:ind w:left="1800"/>
      </w:pPr>
      <w:r>
        <w:t>Make sure these two Parameters have been configured as the below pictures.</w:t>
      </w:r>
    </w:p>
    <w:p w14:paraId="4EE79447" w14:textId="07CE7271" w:rsidR="00660B13" w:rsidRDefault="00660B13" w:rsidP="00660B13">
      <w:pPr>
        <w:pStyle w:val="ListParagraph"/>
        <w:ind w:left="1800"/>
      </w:pPr>
      <w:r w:rsidRPr="00660B13">
        <w:drawing>
          <wp:inline distT="0" distB="0" distL="0" distR="0" wp14:anchorId="16090470" wp14:editId="1B59ECEB">
            <wp:extent cx="4781550" cy="2470978"/>
            <wp:effectExtent l="0" t="0" r="0" b="5715"/>
            <wp:docPr id="212309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714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9117" cy="247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F56F" w14:textId="227461AF" w:rsidR="00660B13" w:rsidRDefault="00660B13" w:rsidP="00660B13">
      <w:pPr>
        <w:pStyle w:val="ListParagraph"/>
        <w:ind w:left="1800"/>
      </w:pPr>
      <w:r w:rsidRPr="00660B13">
        <w:drawing>
          <wp:inline distT="0" distB="0" distL="0" distR="0" wp14:anchorId="65D44313" wp14:editId="40746AAF">
            <wp:extent cx="3102961" cy="2238375"/>
            <wp:effectExtent l="0" t="0" r="2540" b="0"/>
            <wp:docPr id="164310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013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5065" cy="223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C59C7" w14:textId="6F1B527E" w:rsidR="00660B13" w:rsidRDefault="00660B13" w:rsidP="00660B13">
      <w:pPr>
        <w:pStyle w:val="ListParagraph"/>
        <w:numPr>
          <w:ilvl w:val="0"/>
          <w:numId w:val="7"/>
        </w:numPr>
      </w:pPr>
      <w:r>
        <w:t>Go to the “logs” to check the table called ContainerLogV2 if it has the data, and the logs if they are already multiline.</w:t>
      </w:r>
    </w:p>
    <w:p w14:paraId="428C6EC5" w14:textId="3873ADE4" w:rsidR="00660B13" w:rsidRDefault="00660B13" w:rsidP="00660B13">
      <w:pPr>
        <w:pStyle w:val="ListParagraph"/>
        <w:ind w:left="1800"/>
      </w:pPr>
      <w:r w:rsidRPr="00660B13">
        <w:lastRenderedPageBreak/>
        <w:drawing>
          <wp:inline distT="0" distB="0" distL="0" distR="0" wp14:anchorId="48E2E6E2" wp14:editId="31372CB0">
            <wp:extent cx="922238" cy="3095625"/>
            <wp:effectExtent l="0" t="0" r="0" b="0"/>
            <wp:docPr id="21259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414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23686" cy="31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69FE" w14:textId="39C08F7B" w:rsidR="00660B13" w:rsidRDefault="00660B13" w:rsidP="00660B13">
      <w:r>
        <w:t xml:space="preserve">                  Run the following scripts to make sure the table has the new data and the logs are multiline.</w:t>
      </w:r>
    </w:p>
    <w:p w14:paraId="67F32FE6" w14:textId="5D3ECA29" w:rsidR="00660B13" w:rsidRDefault="00660B13" w:rsidP="00660B13">
      <w:r>
        <w:t xml:space="preserve">            </w:t>
      </w:r>
      <w:r>
        <w:rPr>
          <w:noProof/>
        </w:rPr>
        <mc:AlternateContent>
          <mc:Choice Requires="wps">
            <w:drawing>
              <wp:inline distT="0" distB="0" distL="0" distR="0" wp14:anchorId="167068DB" wp14:editId="3A88305F">
                <wp:extent cx="5391150" cy="876300"/>
                <wp:effectExtent l="0" t="0" r="1905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876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39B7F" w14:textId="77777777" w:rsidR="00660B13" w:rsidRDefault="00660B13" w:rsidP="00660B13">
                            <w:pPr>
                              <w:pStyle w:val="ListParagraph"/>
                              <w:ind w:left="1800"/>
                            </w:pPr>
                            <w:r>
                              <w:t>ContainerLogV2</w:t>
                            </w:r>
                          </w:p>
                          <w:p w14:paraId="70312429" w14:textId="77777777" w:rsidR="00660B13" w:rsidRDefault="00660B13" w:rsidP="00660B13">
                            <w:pPr>
                              <w:pStyle w:val="ListParagraph"/>
                              <w:ind w:left="1800"/>
                            </w:pPr>
                            <w:r>
                              <w:t xml:space="preserve">| project </w:t>
                            </w:r>
                            <w:proofErr w:type="spellStart"/>
                            <w:r>
                              <w:t>TimeGenerated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LogMessage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PodName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PodNamespace</w:t>
                            </w:r>
                            <w:proofErr w:type="spellEnd"/>
                          </w:p>
                          <w:p w14:paraId="28452E9C" w14:textId="77777777" w:rsidR="00660B13" w:rsidRDefault="00660B13" w:rsidP="00660B13">
                            <w:pPr>
                              <w:pStyle w:val="ListParagraph"/>
                              <w:ind w:left="1800"/>
                            </w:pPr>
                            <w:r>
                              <w:t xml:space="preserve">| where </w:t>
                            </w:r>
                            <w:proofErr w:type="spellStart"/>
                            <w:r>
                              <w:t>PodNamespace</w:t>
                            </w:r>
                            <w:proofErr w:type="spellEnd"/>
                            <w:r>
                              <w:t xml:space="preserve"> contains "apm0005739"</w:t>
                            </w:r>
                          </w:p>
                          <w:p w14:paraId="0119D7F0" w14:textId="77777777" w:rsidR="00660B13" w:rsidRDefault="00660B13" w:rsidP="00660B13">
                            <w:pPr>
                              <w:pStyle w:val="ListParagraph"/>
                              <w:ind w:left="1800"/>
                            </w:pPr>
                            <w:r>
                              <w:t xml:space="preserve">| where </w:t>
                            </w:r>
                            <w:proofErr w:type="spellStart"/>
                            <w:r>
                              <w:t>LogMessage</w:t>
                            </w:r>
                            <w:proofErr w:type="spellEnd"/>
                            <w:r>
                              <w:t xml:space="preserve"> contains "System"</w:t>
                            </w:r>
                          </w:p>
                          <w:p w14:paraId="3960918C" w14:textId="229503E8" w:rsidR="00660B13" w:rsidRDefault="00660B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7068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24.5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" fillcolor="#1f3763 [1604]">
                <v:textbox>
                  <w:txbxContent>
                    <w:p w14:paraId="49C39B7F" w14:textId="77777777" w:rsidR="00660B13" w:rsidRDefault="00660B13" w:rsidP="00660B13">
                      <w:pPr>
                        <w:pStyle w:val="ListParagraph"/>
                        <w:ind w:left="1800"/>
                      </w:pPr>
                      <w:r>
                        <w:t>ContainerLogV2</w:t>
                      </w:r>
                    </w:p>
                    <w:p w14:paraId="70312429" w14:textId="77777777" w:rsidR="00660B13" w:rsidRDefault="00660B13" w:rsidP="00660B13">
                      <w:pPr>
                        <w:pStyle w:val="ListParagraph"/>
                        <w:ind w:left="1800"/>
                      </w:pPr>
                      <w:r>
                        <w:t xml:space="preserve">| project </w:t>
                      </w:r>
                      <w:proofErr w:type="spellStart"/>
                      <w:r>
                        <w:t>TimeGenerated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LogMessage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PodName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PodNamespace</w:t>
                      </w:r>
                      <w:proofErr w:type="spellEnd"/>
                    </w:p>
                    <w:p w14:paraId="28452E9C" w14:textId="77777777" w:rsidR="00660B13" w:rsidRDefault="00660B13" w:rsidP="00660B13">
                      <w:pPr>
                        <w:pStyle w:val="ListParagraph"/>
                        <w:ind w:left="1800"/>
                      </w:pPr>
                      <w:r>
                        <w:t xml:space="preserve">| where </w:t>
                      </w:r>
                      <w:proofErr w:type="spellStart"/>
                      <w:r>
                        <w:t>PodNamespace</w:t>
                      </w:r>
                      <w:proofErr w:type="spellEnd"/>
                      <w:r>
                        <w:t xml:space="preserve"> contains "apm0005739"</w:t>
                      </w:r>
                    </w:p>
                    <w:p w14:paraId="0119D7F0" w14:textId="77777777" w:rsidR="00660B13" w:rsidRDefault="00660B13" w:rsidP="00660B13">
                      <w:pPr>
                        <w:pStyle w:val="ListParagraph"/>
                        <w:ind w:left="1800"/>
                      </w:pPr>
                      <w:r>
                        <w:t xml:space="preserve">| where </w:t>
                      </w:r>
                      <w:proofErr w:type="spellStart"/>
                      <w:r>
                        <w:t>LogMessage</w:t>
                      </w:r>
                      <w:proofErr w:type="spellEnd"/>
                      <w:r>
                        <w:t xml:space="preserve"> contains "System"</w:t>
                      </w:r>
                    </w:p>
                    <w:p w14:paraId="3960918C" w14:textId="229503E8" w:rsidR="00660B13" w:rsidRDefault="00660B13"/>
                  </w:txbxContent>
                </v:textbox>
                <w10:anchorlock/>
              </v:shape>
            </w:pict>
          </mc:Fallback>
        </mc:AlternateContent>
      </w:r>
    </w:p>
    <w:p w14:paraId="4A3DACD5" w14:textId="7E8C07C2" w:rsidR="007D558D" w:rsidRDefault="007D558D" w:rsidP="007D558D">
      <w:pPr>
        <w:pStyle w:val="ListParagraph"/>
        <w:ind w:left="1800"/>
      </w:pPr>
    </w:p>
    <w:p w14:paraId="7C7D8BC6" w14:textId="65D4F9B6" w:rsidR="007D558D" w:rsidRDefault="00660B13" w:rsidP="007D558D">
      <w:pPr>
        <w:pStyle w:val="ListParagraph"/>
        <w:ind w:left="1440"/>
      </w:pPr>
      <w:r w:rsidRPr="00660B13">
        <w:drawing>
          <wp:inline distT="0" distB="0" distL="0" distR="0" wp14:anchorId="367CB03B" wp14:editId="61ADF396">
            <wp:extent cx="4191000" cy="2461317"/>
            <wp:effectExtent l="0" t="0" r="0" b="0"/>
            <wp:docPr id="27892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63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4869" cy="246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8D">
      <w:footerReference w:type="even" r:id="rId29"/>
      <w:footerReference w:type="defaul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D6E71" w14:textId="77777777" w:rsidR="00660B13" w:rsidRDefault="00660B13" w:rsidP="00660B13">
      <w:pPr>
        <w:spacing w:after="0" w:line="240" w:lineRule="auto"/>
      </w:pPr>
      <w:r>
        <w:separator/>
      </w:r>
    </w:p>
  </w:endnote>
  <w:endnote w:type="continuationSeparator" w:id="0">
    <w:p w14:paraId="2E844415" w14:textId="77777777" w:rsidR="00660B13" w:rsidRDefault="00660B13" w:rsidP="00660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23666" w14:textId="6FD9A88D" w:rsidR="00660B13" w:rsidRDefault="00660B1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242263" wp14:editId="6D83DD7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001009605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57298F" w14:textId="46E23734" w:rsidR="00660B13" w:rsidRPr="00660B13" w:rsidRDefault="00660B13" w:rsidP="00660B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0B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24226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General Business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C57298F" w14:textId="46E23734" w:rsidR="00660B13" w:rsidRPr="00660B13" w:rsidRDefault="00660B13" w:rsidP="00660B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0B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DED45" w14:textId="1ABE2570" w:rsidR="00660B13" w:rsidRDefault="00660B1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AF0957" wp14:editId="2A1DD81D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84845642" name="Text Box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9479AA" w14:textId="720C26BA" w:rsidR="00660B13" w:rsidRPr="00660B13" w:rsidRDefault="00660B13" w:rsidP="00660B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0B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F09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General Business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39479AA" w14:textId="720C26BA" w:rsidR="00660B13" w:rsidRPr="00660B13" w:rsidRDefault="00660B13" w:rsidP="00660B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0B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0970E" w14:textId="5CB76B5A" w:rsidR="00660B13" w:rsidRDefault="00660B1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39E3A42" wp14:editId="6353326A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943973490" name="Text Box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A0C0C" w14:textId="2B3D22CB" w:rsidR="00660B13" w:rsidRPr="00660B13" w:rsidRDefault="00660B13" w:rsidP="00660B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60B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9E3A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alt="General Business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DCA0C0C" w14:textId="2B3D22CB" w:rsidR="00660B13" w:rsidRPr="00660B13" w:rsidRDefault="00660B13" w:rsidP="00660B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60B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D821D" w14:textId="77777777" w:rsidR="00660B13" w:rsidRDefault="00660B13" w:rsidP="00660B13">
      <w:pPr>
        <w:spacing w:after="0" w:line="240" w:lineRule="auto"/>
      </w:pPr>
      <w:r>
        <w:separator/>
      </w:r>
    </w:p>
  </w:footnote>
  <w:footnote w:type="continuationSeparator" w:id="0">
    <w:p w14:paraId="7B5D196B" w14:textId="77777777" w:rsidR="00660B13" w:rsidRDefault="00660B13" w:rsidP="00660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7F1B"/>
    <w:multiLevelType w:val="hybridMultilevel"/>
    <w:tmpl w:val="42D4429E"/>
    <w:lvl w:ilvl="0" w:tplc="973EACB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180EBF"/>
    <w:multiLevelType w:val="hybridMultilevel"/>
    <w:tmpl w:val="14207686"/>
    <w:lvl w:ilvl="0" w:tplc="79CC235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E39F9"/>
    <w:multiLevelType w:val="hybridMultilevel"/>
    <w:tmpl w:val="98184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532C"/>
    <w:multiLevelType w:val="hybridMultilevel"/>
    <w:tmpl w:val="2444A314"/>
    <w:lvl w:ilvl="0" w:tplc="A8D8F3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94F4565"/>
    <w:multiLevelType w:val="hybridMultilevel"/>
    <w:tmpl w:val="B4C6B0B8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5A03BF"/>
    <w:multiLevelType w:val="hybridMultilevel"/>
    <w:tmpl w:val="B4C6B0B8"/>
    <w:lvl w:ilvl="0" w:tplc="264C82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FE63BA"/>
    <w:multiLevelType w:val="hybridMultilevel"/>
    <w:tmpl w:val="E83A817C"/>
    <w:lvl w:ilvl="0" w:tplc="C12C6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2988827">
    <w:abstractNumId w:val="2"/>
  </w:num>
  <w:num w:numId="2" w16cid:durableId="1811677251">
    <w:abstractNumId w:val="0"/>
  </w:num>
  <w:num w:numId="3" w16cid:durableId="1169980177">
    <w:abstractNumId w:val="5"/>
  </w:num>
  <w:num w:numId="4" w16cid:durableId="275604462">
    <w:abstractNumId w:val="6"/>
  </w:num>
  <w:num w:numId="5" w16cid:durableId="1826584261">
    <w:abstractNumId w:val="1"/>
  </w:num>
  <w:num w:numId="6" w16cid:durableId="1744644399">
    <w:abstractNumId w:val="4"/>
  </w:num>
  <w:num w:numId="7" w16cid:durableId="869490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5C"/>
    <w:rsid w:val="003801CB"/>
    <w:rsid w:val="00660B13"/>
    <w:rsid w:val="007D558D"/>
    <w:rsid w:val="00803518"/>
    <w:rsid w:val="00893C3C"/>
    <w:rsid w:val="00971C3A"/>
    <w:rsid w:val="009C335C"/>
    <w:rsid w:val="00A352B0"/>
    <w:rsid w:val="00AC133D"/>
    <w:rsid w:val="00BC51EE"/>
    <w:rsid w:val="00D96BA2"/>
    <w:rsid w:val="00DE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2A0D"/>
  <w15:chartTrackingRefBased/>
  <w15:docId w15:val="{CC780467-C777-406C-A151-EA5C08AC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5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52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52B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60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1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zure-monitor/containers/container-insights-logs-schema" TargetMode="External"/><Relationship Id="rId13" Type="http://schemas.openxmlformats.org/officeDocument/2006/relationships/hyperlink" Target="https://portal.azure.com/?feature.msaljs=true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portal.azure.com/?feature.msaljs=tru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.azure.com/dow-vsts/DevSecOps/_build?definitionId=3896" TargetMode="External"/><Relationship Id="rId20" Type="http://schemas.openxmlformats.org/officeDocument/2006/relationships/hyperlink" Target="https://portal.azure.com/?feature.msaljs=true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hyperlink" Target="https://portal.azure.com/?feature.msaljs=true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dev.azure.com/dow-vsts/DevSecOps/_build?definitionId=822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E5081-364A-46B0-95B0-D60E5FFE1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Noah (N)</dc:creator>
  <cp:keywords/>
  <dc:description/>
  <cp:lastModifiedBy>Zhu, Noah (N)</cp:lastModifiedBy>
  <cp:revision>1</cp:revision>
  <dcterms:created xsi:type="dcterms:W3CDTF">2024-01-16T01:51:00Z</dcterms:created>
  <dcterms:modified xsi:type="dcterms:W3CDTF">2024-01-16T05:13:00Z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3843e472,7744fbc5,10fa664a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 Business</vt:lpwstr>
  </property>
  <property fmtid="{D5CDD505-2E9C-101B-9397-08002B2CF9AE}" pid="5" name="MSIP_Label_3aac0ad3-18d9-49e9-a80d-c985041778ba_Enabled">
    <vt:lpwstr>true</vt:lpwstr>
  </property>
  <property fmtid="{D5CDD505-2E9C-101B-9397-08002B2CF9AE}" pid="6" name="MSIP_Label_3aac0ad3-18d9-49e9-a80d-c985041778ba_SetDate">
    <vt:lpwstr>2024-01-16T05:13:06Z</vt:lpwstr>
  </property>
  <property fmtid="{D5CDD505-2E9C-101B-9397-08002B2CF9AE}" pid="7" name="MSIP_Label_3aac0ad3-18d9-49e9-a80d-c985041778ba_Method">
    <vt:lpwstr>Standard</vt:lpwstr>
  </property>
  <property fmtid="{D5CDD505-2E9C-101B-9397-08002B2CF9AE}" pid="8" name="MSIP_Label_3aac0ad3-18d9-49e9-a80d-c985041778ba_Name">
    <vt:lpwstr>General Business</vt:lpwstr>
  </property>
  <property fmtid="{D5CDD505-2E9C-101B-9397-08002B2CF9AE}" pid="9" name="MSIP_Label_3aac0ad3-18d9-49e9-a80d-c985041778ba_SiteId">
    <vt:lpwstr>c3e32f53-cb7f-4809-968d-1cc4ccc785fe</vt:lpwstr>
  </property>
  <property fmtid="{D5CDD505-2E9C-101B-9397-08002B2CF9AE}" pid="10" name="MSIP_Label_3aac0ad3-18d9-49e9-a80d-c985041778ba_ActionId">
    <vt:lpwstr>0282c515-0d34-4204-ad89-28154aa80e2a</vt:lpwstr>
  </property>
  <property fmtid="{D5CDD505-2E9C-101B-9397-08002B2CF9AE}" pid="11" name="MSIP_Label_3aac0ad3-18d9-49e9-a80d-c985041778ba_ContentBits">
    <vt:lpwstr>2</vt:lpwstr>
  </property>
</Properties>
</file>