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0B32A" w14:textId="77777777" w:rsidR="00EB3C16" w:rsidRDefault="00000000">
      <w:pPr>
        <w:pStyle w:val="1"/>
        <w:spacing w:before="360" w:after="200" w:line="336" w:lineRule="auto"/>
        <w:jc w:val="center"/>
      </w:pPr>
      <w:r>
        <w:rPr>
          <w:rFonts w:ascii="黑体" w:eastAsia="黑体" w:hAnsi="黑体"/>
          <w:color w:val="1F3764"/>
          <w:sz w:val="36"/>
        </w:rPr>
        <w:t>学情预警系统 v2.0.0 改造内容汇报</w:t>
      </w:r>
    </w:p>
    <w:p w14:paraId="26DF24E2" w14:textId="77777777" w:rsidR="00EB3C16" w:rsidRDefault="00000000">
      <w:pPr>
        <w:pStyle w:val="21"/>
        <w:spacing w:before="360" w:after="200" w:line="336" w:lineRule="auto"/>
      </w:pPr>
      <w:r>
        <w:rPr>
          <w:rFonts w:ascii="黑体" w:eastAsia="黑体" w:hAnsi="黑体"/>
          <w:color w:val="1F3764"/>
          <w:sz w:val="30"/>
        </w:rPr>
        <w:t>一、本次改造的总体定位</w:t>
      </w:r>
    </w:p>
    <w:p w14:paraId="5996B65C" w14:textId="77777777" w:rsidR="00EB3C16" w:rsidRDefault="00000000">
      <w:pPr>
        <w:ind w:firstLine="480"/>
        <w:rPr>
          <w:rFonts w:hint="eastAsia"/>
        </w:rPr>
      </w:pPr>
      <w:r>
        <w:t>本次不是对原系统的功能增补，而是对系统的一次整体重建。经过前期多轮讨论，确定的基调是：原系统的设计思路参考价值有限，不做兼容、不沿用原有字段与统计口径，重新梳理数据库结构并重新设计预警算法。</w:t>
      </w:r>
    </w:p>
    <w:p w14:paraId="05DED379" w14:textId="77777777" w:rsidR="00EB3C16" w:rsidRDefault="00000000">
      <w:pPr>
        <w:ind w:firstLine="480"/>
        <w:rPr>
          <w:rFonts w:hint="eastAsia"/>
        </w:rPr>
      </w:pPr>
      <w:r>
        <w:t>做出这一判断的直接原因是：原系统的预警结果“不够立体、不够可信”。它拿不到学生日常的学习数据，只能依赖期末考试成绩等少量节点性数据，因此预警往往滞后，或者只能给出笼统的判断，无法在学期中途真正起到“提前提醒”的作用。</w:t>
      </w:r>
    </w:p>
    <w:p w14:paraId="50637996" w14:textId="77777777" w:rsidR="00EB3C16" w:rsidRDefault="00000000">
      <w:pPr>
        <w:ind w:firstLine="480"/>
        <w:rPr>
          <w:rFonts w:hint="eastAsia"/>
        </w:rPr>
      </w:pPr>
      <w:r>
        <w:t>本次改造要解决的正是这个问题：把数据来源打通、把评价标准做实、把判定逻辑从模型推测收回到确定性规则引擎中。整个改造同时覆盖五条主线——评价标准、数据结构、角色体系、数据采集链路、预警算法。</w:t>
      </w:r>
    </w:p>
    <w:p w14:paraId="133C44EA" w14:textId="77777777" w:rsidR="00EB3C16" w:rsidRDefault="00000000">
      <w:pPr>
        <w:pStyle w:val="21"/>
        <w:spacing w:before="360" w:after="200" w:line="336" w:lineRule="auto"/>
      </w:pPr>
      <w:r>
        <w:rPr>
          <w:rFonts w:ascii="黑体" w:eastAsia="黑体" w:hAnsi="黑体"/>
          <w:color w:val="1F3764"/>
          <w:sz w:val="30"/>
        </w:rPr>
        <w:t>二、改动一：评价标准由固定改为可配置</w:t>
      </w:r>
    </w:p>
    <w:p w14:paraId="0A2C7B2F" w14:textId="77777777" w:rsidR="00EB3C16" w:rsidRDefault="00000000">
      <w:pPr>
        <w:ind w:firstLine="480"/>
        <w:rPr>
          <w:rFonts w:hint="eastAsia"/>
        </w:rPr>
      </w:pPr>
      <w:r>
        <w:t>这是本次改动中结构性最强、新增内容最多的一项。</w:t>
      </w:r>
    </w:p>
    <w:p w14:paraId="677E7A10" w14:textId="77777777" w:rsidR="00EB3C16" w:rsidRDefault="00000000">
      <w:pPr>
        <w:ind w:firstLine="480"/>
        <w:rPr>
          <w:rFonts w:hint="eastAsia"/>
        </w:rPr>
      </w:pPr>
      <w:r>
        <w:t>原来的做法是：每门课的成绩构成固定为“平时、期中、期末”三部分，系统只保存这三个比例数字。这种方式无法表达真实教学中的评价差异——比如一门实验课有实验报告、一门项目课有项目文档和答辩，原系统都无处安放。</w:t>
      </w:r>
    </w:p>
    <w:p w14:paraId="7A1D964B" w14:textId="77777777" w:rsidR="00EB3C16" w:rsidRDefault="00000000">
      <w:pPr>
        <w:ind w:firstLine="480"/>
        <w:rPr>
          <w:rFonts w:hint="eastAsia"/>
        </w:rPr>
      </w:pPr>
      <w:r>
        <w:t>现在改为：每门课的成绩构成由一组可配置的评分项目来描述，并且支持两级。</w:t>
      </w:r>
    </w:p>
    <w:p w14:paraId="5C1BBD52" w14:textId="77777777" w:rsidR="00EB3C16" w:rsidRDefault="00000000">
      <w:pPr>
        <w:ind w:firstLine="480"/>
        <w:rPr>
          <w:rFonts w:hint="eastAsia"/>
        </w:rPr>
      </w:pPr>
      <w:r>
        <w:t>为了兼顾灵活性与可操作性，我们设置了三档灵活度：</w:t>
      </w:r>
    </w:p>
    <w:p w14:paraId="2F3AD938" w14:textId="77777777" w:rsidR="00EB3C16" w:rsidRDefault="00000000">
      <w:pPr>
        <w:ind w:left="480" w:hanging="240"/>
        <w:rPr>
          <w:rFonts w:hint="eastAsia"/>
        </w:rPr>
      </w:pPr>
      <w:r>
        <w:t>第一档（L1）：只填写平时、期中、期末三个总分，适用于结构简单的课程。</w:t>
      </w:r>
    </w:p>
    <w:p w14:paraId="7FABF86E" w14:textId="77777777" w:rsidR="00EB3C16" w:rsidRDefault="00000000">
      <w:pPr>
        <w:ind w:left="480" w:hanging="240"/>
        <w:rPr>
          <w:rFonts w:hint="eastAsia"/>
        </w:rPr>
      </w:pPr>
      <w:r>
        <w:t>第二档（L2，默认）：把平时成绩进一步拆分为课后作业、课堂测试、课堂表现等具体项目。</w:t>
      </w:r>
    </w:p>
    <w:p w14:paraId="036691EB" w14:textId="77777777" w:rsidR="00EB3C16" w:rsidRDefault="00000000">
      <w:pPr>
        <w:ind w:left="480" w:hanging="240"/>
        <w:rPr>
          <w:rFonts w:hint="eastAsia"/>
        </w:rPr>
      </w:pPr>
      <w:r>
        <w:t>第三档（L3）：可自由定义任意评分项，例如实验报告、三级项目、项目答辩等。</w:t>
      </w:r>
    </w:p>
    <w:p w14:paraId="10F8A4E3" w14:textId="77777777" w:rsidR="00EB3C16" w:rsidRDefault="00000000">
      <w:pPr>
        <w:ind w:firstLine="480"/>
        <w:rPr>
          <w:rFonts w:hint="eastAsia"/>
        </w:rPr>
      </w:pPr>
      <w:r>
        <w:lastRenderedPageBreak/>
        <w:t>前两档由任课教师直接使用，第三档因为涉及非常规考核形式，需要教务审批后才能开启，避免随意使用导致口径混乱。</w:t>
      </w:r>
    </w:p>
    <w:p w14:paraId="2DDA5B01" w14:textId="77777777" w:rsidR="00EB3C16" w:rsidRDefault="00000000">
      <w:pPr>
        <w:ind w:firstLine="480"/>
        <w:rPr>
          <w:rFonts w:hint="eastAsia"/>
        </w:rPr>
      </w:pPr>
      <w:r>
        <w:t>配套的几项设计：</w:t>
      </w:r>
    </w:p>
    <w:p w14:paraId="2CE1F43B" w14:textId="77777777" w:rsidR="00EB3C16" w:rsidRDefault="00000000">
      <w:pPr>
        <w:ind w:left="480" w:hanging="240"/>
        <w:rPr>
          <w:rFonts w:hint="eastAsia"/>
        </w:rPr>
      </w:pPr>
      <w:r>
        <w:t>一、每个层级内部的权重之和必须等于百分之百，系统在锁定前强制校验，避免开学时填错比例导致整学期成绩计算错误、且无法挽回。</w:t>
      </w:r>
    </w:p>
    <w:p w14:paraId="73633E1E" w14:textId="77777777" w:rsidR="00EB3C16" w:rsidRDefault="00000000">
      <w:pPr>
        <w:ind w:left="480" w:hanging="240"/>
        <w:rPr>
          <w:rFonts w:hint="eastAsia"/>
        </w:rPr>
      </w:pPr>
      <w:r>
        <w:t>二、提供按课程类型预置的构成模板（考试课、考查课、实验课、项目课），课程组选择模板后微调即可，减少每位老师从零填写的工作量。</w:t>
      </w:r>
    </w:p>
    <w:p w14:paraId="4152F810" w14:textId="77777777" w:rsidR="00EB3C16" w:rsidRDefault="00000000">
      <w:pPr>
        <w:ind w:left="480" w:hanging="240"/>
        <w:rPr>
          <w:rFonts w:hint="eastAsia"/>
        </w:rPr>
      </w:pPr>
      <w:r>
        <w:t>三、评分项支持三种记分形态：数值记分、通过制、等级制（优、良、中、及格），并可为等级制配置折算分值。</w:t>
      </w:r>
    </w:p>
    <w:p w14:paraId="27035EB2" w14:textId="77777777" w:rsidR="00EB3C16" w:rsidRDefault="00000000">
      <w:pPr>
        <w:ind w:left="480" w:hanging="240"/>
        <w:rPr>
          <w:rFonts w:hint="eastAsia"/>
        </w:rPr>
      </w:pPr>
      <w:r>
        <w:t>四、每个评分项可以标注若干属性，用于后续算法识别：是否为统一命题的锚点项、是否为主观评分项、是否对应某个知识点、数据是由系统自动汇总还是由教师手工录入。</w:t>
      </w:r>
    </w:p>
    <w:p w14:paraId="4754A72F" w14:textId="77777777" w:rsidR="00EB3C16" w:rsidRDefault="00000000">
      <w:pPr>
        <w:ind w:left="480" w:hanging="240"/>
        <w:rPr>
          <w:rFonts w:hint="eastAsia"/>
        </w:rPr>
      </w:pPr>
      <w:r>
        <w:t>五、评分项目可以标记为“多次记录”（例如九次作业），由系统按设定方式汇总。</w:t>
      </w:r>
    </w:p>
    <w:p w14:paraId="159E8BB8" w14:textId="77777777" w:rsidR="00EB3C16" w:rsidRDefault="00000000">
      <w:pPr>
        <w:ind w:left="480" w:hanging="240"/>
        <w:rPr>
          <w:rFonts w:hint="eastAsia"/>
        </w:rPr>
      </w:pPr>
      <w:r>
        <w:t>六、成绩构成采用“任一任课教师发起、全体任课教师确认”的方式才能锁定。由于课程组内教师是平级关系、不设组长，若在规定时间内未能达成一致，系统会转交教务处理，由教务裁定并锁定。</w:t>
      </w:r>
    </w:p>
    <w:p w14:paraId="7E62DCEB" w14:textId="77777777" w:rsidR="00EB3C16" w:rsidRDefault="00000000">
      <w:pPr>
        <w:ind w:left="480" w:hanging="240"/>
        <w:rPr>
          <w:rFonts w:hint="eastAsia"/>
        </w:rPr>
      </w:pPr>
      <w:r>
        <w:t>七、教师端必须提供打分待办清单。这一点是配套的必要条件——如果没有待办提醒，自定义评分项最终会退化成教师只填一个总分，灵活配置也就形同虚设。</w:t>
      </w:r>
    </w:p>
    <w:p w14:paraId="31C223B9" w14:textId="77777777" w:rsidR="00EB3C16" w:rsidRDefault="00000000">
      <w:pPr>
        <w:ind w:firstLine="480"/>
        <w:rPr>
          <w:rFonts w:hint="eastAsia"/>
        </w:rPr>
      </w:pPr>
      <w:r>
        <w:t>另外明确了一条重要原则：考勤不再作为成绩构成的评分项。原系统中出勤是平时分的一部分，容易出现“同一件事被扣两次分”的问题。现在考勤完全从加权评分中剥离，只通过违纪扣分和缺课硬门槛两条路径起作用。这样考勤的定位更清晰——它是绝对规则，不是评分维度。</w:t>
      </w:r>
    </w:p>
    <w:p w14:paraId="7FE14FE3" w14:textId="77777777" w:rsidR="00EB3C16" w:rsidRDefault="00000000">
      <w:pPr>
        <w:pStyle w:val="21"/>
        <w:spacing w:before="360" w:after="200" w:line="336" w:lineRule="auto"/>
      </w:pPr>
      <w:r>
        <w:rPr>
          <w:rFonts w:ascii="黑体" w:eastAsia="黑体" w:hAnsi="黑体"/>
          <w:color w:val="1F3764"/>
          <w:sz w:val="30"/>
        </w:rPr>
        <w:t>三、改动二：考勤采集改为“双轨制”</w:t>
      </w:r>
    </w:p>
    <w:p w14:paraId="01C2B5F3" w14:textId="77777777" w:rsidR="00EB3C16" w:rsidRDefault="00000000">
      <w:pPr>
        <w:ind w:firstLine="480"/>
        <w:rPr>
          <w:rFonts w:hint="eastAsia"/>
        </w:rPr>
      </w:pPr>
      <w:r>
        <w:t>考勤数据是整套预警体系的基础。原系统没有可用的考勤明细，这也是预警“不立体”的主要原因之一。</w:t>
      </w:r>
    </w:p>
    <w:p w14:paraId="25CACFC5" w14:textId="77777777" w:rsidR="00EB3C16" w:rsidRDefault="00000000">
      <w:pPr>
        <w:ind w:firstLine="480"/>
        <w:rPr>
          <w:rFonts w:hint="eastAsia"/>
        </w:rPr>
      </w:pPr>
      <w:r>
        <w:lastRenderedPageBreak/>
        <w:t>在设计过程中发现一个现实矛盾：不同教师上传考勤的时间差异很大，任何要求全体教师同步实时录入的设计在真实教学中都难以执行。因此最终确定采用双轨方案：</w:t>
      </w:r>
    </w:p>
    <w:p w14:paraId="70917DA6" w14:textId="77777777" w:rsidR="00EB3C16" w:rsidRDefault="00000000">
      <w:pPr>
        <w:ind w:left="480" w:hanging="240"/>
        <w:rPr>
          <w:rFonts w:hint="eastAsia"/>
        </w:rPr>
      </w:pPr>
      <w:r>
        <w:t>平时轨道：教师在任意时间录入考勤，学生端立即可以看到自己的出勤明细，不必经过教务。这条轨道追求“快”，用于学生自查和实时预警。</w:t>
      </w:r>
    </w:p>
    <w:p w14:paraId="188E4C48" w14:textId="77777777" w:rsidR="00EB3C16" w:rsidRDefault="00000000">
      <w:pPr>
        <w:ind w:left="480" w:hanging="240"/>
        <w:rPr>
          <w:rFonts w:hint="eastAsia"/>
        </w:rPr>
      </w:pPr>
      <w:r>
        <w:t>归档轨道：期中、期末两个固定节点，教师必须把该阶段考勤提交给教务，由教务统一收集录入，形成归档考勤。这条轨道追求“准”，作为成绩计算和缺课判定的最终依据。</w:t>
      </w:r>
    </w:p>
    <w:p w14:paraId="26112D1E" w14:textId="77777777" w:rsidR="00EB3C16" w:rsidRDefault="00000000">
      <w:pPr>
        <w:ind w:firstLine="480"/>
        <w:rPr>
          <w:rFonts w:hint="eastAsia"/>
        </w:rPr>
      </w:pPr>
      <w:r>
        <w:t>这个分工的道理是：预警要的是及时，判定要的是准确，这两件事本来就不应该由同一份数据承担。平时数据快但可能不全，归档数据全但来得晚，分开之后两头都能满足。</w:t>
      </w:r>
    </w:p>
    <w:p w14:paraId="7BFC8BE5" w14:textId="77777777" w:rsidR="00EB3C16" w:rsidRDefault="00000000">
      <w:pPr>
        <w:ind w:firstLine="480"/>
        <w:rPr>
          <w:rFonts w:hint="eastAsia"/>
        </w:rPr>
      </w:pPr>
      <w:r>
        <w:t>这里需要专门说明“归档”到底是什么，因为这个词容易被误读。</w:t>
      </w:r>
    </w:p>
    <w:p w14:paraId="228FD2A5" w14:textId="77777777" w:rsidR="00EB3C16" w:rsidRDefault="00000000">
      <w:pPr>
        <w:ind w:firstLine="480"/>
        <w:rPr>
          <w:rFonts w:hint="eastAsia"/>
        </w:rPr>
      </w:pPr>
      <w:r>
        <w:t>第一，它不是另存一份数据。系统里每名学生每次课只有一条考勤记录。“归档”是给这条记录换一个阶段标记与来源标记：平时阶段由教师录入、来源记为教师；到了期中、期末被收上来并确认之后，阶段改为归档、来源改为教务。也就是说，归档是把教务处确认过的考勤“转正”为权威值，而不是把同一批考勤抄成两套。</w:t>
      </w:r>
    </w:p>
    <w:p w14:paraId="0290C090" w14:textId="77777777" w:rsidR="00EB3C16" w:rsidRDefault="00000000">
      <w:pPr>
        <w:ind w:firstLine="480"/>
        <w:rPr>
          <w:rFonts w:hint="eastAsia"/>
        </w:rPr>
      </w:pPr>
      <w:r>
        <w:t>第二，它的具体动作是三步，由教务端发起、教师端执行：</w:t>
      </w:r>
    </w:p>
    <w:p w14:paraId="063805C5" w14:textId="77777777" w:rsidR="00EB3C16" w:rsidRDefault="00000000">
      <w:pPr>
        <w:ind w:left="480" w:hanging="240"/>
        <w:rPr>
          <w:rFonts w:hint="eastAsia"/>
        </w:rPr>
      </w:pPr>
      <w:r>
        <w:t>一、归档窗口开启。教务设定开放时间与截止时间（目前建议期中安排在第 9 周、期末安排在第 17 周），窗口开启后教师端出现强制待办，未提交的持续红点并通过站内信催办，教务端可以看到未提交课程名单。</w:t>
      </w:r>
    </w:p>
    <w:p w14:paraId="2E42058D" w14:textId="77777777" w:rsidR="00EB3C16" w:rsidRDefault="00000000">
      <w:pPr>
        <w:ind w:left="480" w:hanging="240"/>
        <w:rPr>
          <w:rFonts w:hint="eastAsia"/>
        </w:rPr>
      </w:pPr>
      <w:r>
        <w:t>二、教师提交。教师把该阶段（前半学期或后半学期）的考勤一次性提交上来；如果平时没有逐次录，需要先补齐或改用表格批量导入。提交时系统同时算出这门课当前的点名覆盖率。</w:t>
      </w:r>
    </w:p>
    <w:p w14:paraId="35DBB86C" w14:textId="77777777" w:rsidR="00EB3C16" w:rsidRDefault="00000000">
      <w:pPr>
        <w:ind w:left="480" w:hanging="240"/>
        <w:rPr>
          <w:rFonts w:hint="eastAsia"/>
        </w:rPr>
      </w:pPr>
      <w:r>
        <w:t>三、教务确认。教务在归档工作台接收、核对，然后确认；确认后该阶段课次的数据即转为归档口径。核对规定不做逐门审核，只做覆盖率体检加随机抽查，避免教务工作量不可承受。</w:t>
      </w:r>
    </w:p>
    <w:p w14:paraId="493ED965" w14:textId="77777777" w:rsidR="00EB3C16" w:rsidRDefault="00000000">
      <w:pPr>
        <w:ind w:firstLine="480"/>
        <w:rPr>
          <w:rFonts w:hint="eastAsia"/>
        </w:rPr>
      </w:pPr>
      <w:r>
        <w:t>第三，有四条配套规则跟着归档走：</w:t>
      </w:r>
    </w:p>
    <w:p w14:paraId="0B26C4DF" w14:textId="77777777" w:rsidR="00EB3C16" w:rsidRDefault="00000000">
      <w:pPr>
        <w:ind w:left="480" w:hanging="240"/>
        <w:rPr>
          <w:rFonts w:hint="eastAsia"/>
        </w:rPr>
      </w:pPr>
      <w:r>
        <w:lastRenderedPageBreak/>
        <w:t>一、归档为准。同一次课既有平时值又有归档值时，判定一律以归档值为准；如果某次课始终没有归档，那就仍按平时值计算，并在数据质量上标注出来。一句话：判定用归档、预警用平时，冲突时以归档为准。</w:t>
      </w:r>
    </w:p>
    <w:p w14:paraId="695B55EF" w14:textId="77777777" w:rsidR="00EB3C16" w:rsidRDefault="00000000">
      <w:pPr>
        <w:ind w:left="480" w:hanging="240"/>
        <w:rPr>
          <w:rFonts w:hint="eastAsia"/>
        </w:rPr>
      </w:pPr>
      <w:r>
        <w:t>二、归档后不可随意改。平时记录教师可以改但留痕；归档之后的记录要改，必须由教务操作，同样留痕。</w:t>
      </w:r>
    </w:p>
    <w:p w14:paraId="6FFC9121" w14:textId="77777777" w:rsidR="00EB3C16" w:rsidRDefault="00000000">
      <w:pPr>
        <w:ind w:left="480" w:hanging="240"/>
        <w:rPr>
          <w:rFonts w:hint="eastAsia"/>
        </w:rPr>
      </w:pPr>
      <w:r>
        <w:t>三、支持退回重交。教务核对后如果发现问题，可以把这一批退回给教师，说明原因并重新提交，退回与重交的全过程都留下记录。</w:t>
      </w:r>
    </w:p>
    <w:p w14:paraId="4758A0FD" w14:textId="77777777" w:rsidR="00EB3C16" w:rsidRDefault="00000000">
      <w:pPr>
        <w:ind w:left="480" w:hanging="240"/>
        <w:rPr>
          <w:rFonts w:hint="eastAsia"/>
        </w:rPr>
      </w:pPr>
      <w:r>
        <w:t>四、覆盖率在归档节点正式考核。期中与期末归档时会核定这门课的点名覆盖率，低于二分之一的课程提醒补录，并把预警置信度判低。</w:t>
      </w:r>
    </w:p>
    <w:p w14:paraId="2E24E972" w14:textId="77777777" w:rsidR="00EB3C16" w:rsidRDefault="00000000">
      <w:pPr>
        <w:ind w:firstLine="480"/>
        <w:rPr>
          <w:rFonts w:hint="eastAsia"/>
        </w:rPr>
      </w:pPr>
      <w:r>
        <w:t>为降低教师负担，录入方式设计为“默认全勤、只点例外”：教师打开课程后，系统按课表自动定位到第几周第几次课，全班默认出勤，教师只需勾选异常学生的状态（缺课、迟到、请假），一节大约三十秒即可完成。同时支持表格批量导入，用于补录或整学期一次性录入。</w:t>
      </w:r>
    </w:p>
    <w:p w14:paraId="591C8498" w14:textId="77777777" w:rsidR="00EB3C16" w:rsidRDefault="00000000">
      <w:pPr>
        <w:ind w:firstLine="480"/>
        <w:rPr>
          <w:rFonts w:hint="eastAsia"/>
        </w:rPr>
      </w:pPr>
      <w:r>
        <w:t>其他配套设计：</w:t>
      </w:r>
    </w:p>
    <w:p w14:paraId="36178E51" w14:textId="77777777" w:rsidR="00EB3C16" w:rsidRDefault="00000000">
      <w:pPr>
        <w:ind w:left="480" w:hanging="240"/>
        <w:rPr>
          <w:rFonts w:hint="eastAsia"/>
        </w:rPr>
      </w:pPr>
      <w:r>
        <w:t>一、整节课未点名时，标记为“未点名”，不产生任何出勤记录。既不默认成全勤（会虚高），也不默认成缺课（会冤枉学生）。</w:t>
      </w:r>
    </w:p>
    <w:p w14:paraId="40BB7DC3" w14:textId="77777777" w:rsidR="00EB3C16" w:rsidRDefault="00000000">
      <w:pPr>
        <w:ind w:left="480" w:hanging="240"/>
        <w:rPr>
          <w:rFonts w:hint="eastAsia"/>
        </w:rPr>
      </w:pPr>
      <w:r>
        <w:t>二、平时记录允许教师修改但保留修改痕迹；归档后的记录如需修改必须由教务操作，同样留痕。出勤是用于直接判定挂科的数据，必须有审计痕迹。</w:t>
      </w:r>
    </w:p>
    <w:p w14:paraId="73D46E7D" w14:textId="77777777" w:rsidR="00EB3C16" w:rsidRDefault="00000000">
      <w:pPr>
        <w:ind w:left="480" w:hanging="240"/>
        <w:rPr>
          <w:rFonts w:hint="eastAsia"/>
        </w:rPr>
      </w:pPr>
      <w:r>
        <w:t>三、参照最低考勤标准，设置了数据完备度检查：已经录入考勤的课次数占应完成课次数的比例低于二分之一时，系统提醒任课教师补录、同时提醒教务督办，并且该课程的预警结果置信度直接判低，只输出行为层面的提示，不给出不可信的分数结论。</w:t>
      </w:r>
    </w:p>
    <w:p w14:paraId="379FAAA5" w14:textId="77777777" w:rsidR="00EB3C16" w:rsidRDefault="00000000">
      <w:pPr>
        <w:ind w:left="480" w:hanging="240"/>
        <w:rPr>
          <w:rFonts w:hint="eastAsia"/>
        </w:rPr>
      </w:pPr>
      <w:r>
        <w:t>四、需要特别说明，这条“二分之一”的标准是针对教师点名覆盖率的数据质量线，与学生“缺课超过三分之一即挂科”的硬门槛是两条完全不同的线，两者方向相反、互不干涉。</w:t>
      </w:r>
    </w:p>
    <w:p w14:paraId="036251E3" w14:textId="77777777" w:rsidR="00EB3C16" w:rsidRDefault="00000000">
      <w:pPr>
        <w:pStyle w:val="21"/>
        <w:spacing w:before="360" w:after="200" w:line="336" w:lineRule="auto"/>
      </w:pPr>
      <w:r>
        <w:rPr>
          <w:rFonts w:ascii="黑体" w:eastAsia="黑体" w:hAnsi="黑体"/>
          <w:color w:val="1F3764"/>
          <w:sz w:val="30"/>
        </w:rPr>
        <w:lastRenderedPageBreak/>
        <w:t>四、改动三：新增导员端，角色由三端扩展为四端</w:t>
      </w:r>
    </w:p>
    <w:p w14:paraId="6DEC320D" w14:textId="77777777" w:rsidR="00EB3C16" w:rsidRDefault="00000000">
      <w:pPr>
        <w:ind w:firstLine="480"/>
        <w:rPr>
          <w:rFonts w:hint="eastAsia"/>
        </w:rPr>
      </w:pPr>
      <w:r>
        <w:t>原系统只有管理员、教师、学生三种角色。但在实际高校管理中，真正日常管理学生的是辅导员（导员）。学生可能在多门课程上同时出现挂科风险，任课教师只能看到自己这门课，需要一个跨课程的角色来统筹关注。</w:t>
      </w:r>
    </w:p>
    <w:p w14:paraId="19490C98" w14:textId="77777777" w:rsidR="00EB3C16" w:rsidRDefault="00000000">
      <w:pPr>
        <w:ind w:firstLine="480"/>
        <w:rPr>
          <w:rFonts w:hint="eastAsia"/>
        </w:rPr>
      </w:pPr>
      <w:r>
        <w:t>因此本次新增导员端，系统扩展为四个角色。导员端的核心功能设计如下：</w:t>
      </w:r>
    </w:p>
    <w:p w14:paraId="2274DE0A" w14:textId="77777777" w:rsidR="00EB3C16" w:rsidRDefault="00000000">
      <w:pPr>
        <w:ind w:left="480" w:hanging="240"/>
        <w:rPr>
          <w:rFonts w:hint="eastAsia"/>
        </w:rPr>
      </w:pPr>
      <w:r>
        <w:t>一、重点关注名单：当某位学生有三门及以上课程同时处于预警状态时，导员会收到该生的重点关注提醒。这个“三门”的门槛是经过讨论确定的。</w:t>
      </w:r>
    </w:p>
    <w:p w14:paraId="7876EFA9" w14:textId="77777777" w:rsidR="00EB3C16" w:rsidRDefault="00000000">
      <w:pPr>
        <w:ind w:left="480" w:hanging="240"/>
        <w:rPr>
          <w:rFonts w:hint="eastAsia"/>
        </w:rPr>
      </w:pPr>
      <w:r>
        <w:t>二、班集体提醒：当导员名下的某个行政班中，处于预警状态的学生占比达到百分之三十且不少于五人时，系统建议导员召开班会或集体谈话；当占比达到百分之五十且不少于十人时，升级为重点关注班级，并同步抄送教务。开学前四周不触发班集体提醒，只做学生个体提醒——因为前期数据少、误报率天然偏高，过早提醒会让导员失去对系统的信任。</w:t>
      </w:r>
    </w:p>
    <w:p w14:paraId="05D511EC" w14:textId="77777777" w:rsidR="00EB3C16" w:rsidRDefault="00000000">
      <w:pPr>
        <w:ind w:left="480" w:hanging="240"/>
        <w:rPr>
          <w:rFonts w:hint="eastAsia"/>
        </w:rPr>
      </w:pPr>
      <w:r>
        <w:t>三、防打扰机制：导员每次只收到一条汇总提醒，覆盖他名下的全部行政班，而不是一个班一条、一门课一条。</w:t>
      </w:r>
    </w:p>
    <w:p w14:paraId="5A1D3105" w14:textId="77777777" w:rsidR="00EB3C16" w:rsidRDefault="00000000">
      <w:pPr>
        <w:ind w:left="480" w:hanging="240"/>
        <w:rPr>
          <w:rFonts w:hint="eastAsia"/>
        </w:rPr>
      </w:pPr>
      <w:r>
        <w:t>四、处理与升级链条：导员收到提醒后可进行谈话处理，处理后若情况没有改善，可进行第二次处理；仍无改善时，由导员判断材料收集齐全后手动上报教务。上报后由教务进行面谈或提供具体帮助，这属于终局处理。整个链条的每一次处理动作和结果都会记录在案，形成干预记录，预警处理流程由此闭环，也便于后续判断处理是否有效。</w:t>
      </w:r>
    </w:p>
    <w:p w14:paraId="2CEE860D" w14:textId="77777777" w:rsidR="00EB3C16" w:rsidRDefault="00000000">
      <w:pPr>
        <w:ind w:left="480" w:hanging="240"/>
        <w:rPr>
          <w:rFonts w:hint="eastAsia"/>
        </w:rPr>
      </w:pPr>
      <w:r>
        <w:t>五、导员端只展示中高风险学生，低风险学生不进入导员视图，避免信息过载。</w:t>
      </w:r>
    </w:p>
    <w:p w14:paraId="55997684" w14:textId="77777777" w:rsidR="00EB3C16" w:rsidRDefault="00000000">
      <w:pPr>
        <w:ind w:left="480" w:hanging="240"/>
        <w:rPr>
          <w:rFonts w:hint="eastAsia"/>
        </w:rPr>
      </w:pPr>
      <w:r>
        <w:t>六、导员身份对应的是行政班，而学生分散在多个教学班中，因此导员端需要跨教学班、跨课程进行聚合统计，这也是本次数据库结构需要重点支持的部分。</w:t>
      </w:r>
    </w:p>
    <w:p w14:paraId="7B647EF7" w14:textId="77777777" w:rsidR="00EB3C16" w:rsidRDefault="00000000">
      <w:pPr>
        <w:ind w:firstLine="480"/>
        <w:rPr>
          <w:rFonts w:hint="eastAsia"/>
        </w:rPr>
      </w:pPr>
      <w:r>
        <w:t>需要说明的是，“多科目”的口径确定为三门及以上，“处理无效”的判定窗口确定为“下一次评估即可判断、最长观察两周，期末做一次最终判定”。</w:t>
      </w:r>
    </w:p>
    <w:p w14:paraId="5967C1D7" w14:textId="77777777" w:rsidR="00EB3C16" w:rsidRDefault="00000000">
      <w:pPr>
        <w:pStyle w:val="21"/>
        <w:spacing w:before="360" w:after="200" w:line="336" w:lineRule="auto"/>
      </w:pPr>
      <w:r>
        <w:rPr>
          <w:rFonts w:ascii="黑体" w:eastAsia="黑体" w:hAnsi="黑体"/>
          <w:color w:val="1F3764"/>
          <w:sz w:val="30"/>
        </w:rPr>
        <w:lastRenderedPageBreak/>
        <w:t>五、改动四：数据库结构整体重建</w:t>
      </w:r>
    </w:p>
    <w:p w14:paraId="7C843589" w14:textId="77777777" w:rsidR="00EB3C16" w:rsidRDefault="00000000">
      <w:pPr>
        <w:pStyle w:val="31"/>
        <w:spacing w:before="240" w:after="120" w:line="336" w:lineRule="auto"/>
      </w:pPr>
      <w:r>
        <w:rPr>
          <w:rFonts w:ascii="黑体" w:eastAsia="黑体" w:hAnsi="黑体"/>
          <w:color w:val="2E2E2E"/>
          <w:sz w:val="26"/>
        </w:rPr>
        <w:t>（一）重建思路与分层</w:t>
      </w:r>
    </w:p>
    <w:p w14:paraId="7706C034" w14:textId="77777777" w:rsidR="00EB3C16" w:rsidRDefault="00000000">
      <w:pPr>
        <w:ind w:firstLine="480"/>
        <w:rPr>
          <w:rFonts w:hint="eastAsia"/>
        </w:rPr>
      </w:pPr>
      <w:r>
        <w:t>数据库重构是本次改造的重点，也是讨论中反复强调的部分。原系统共有三十八张表，存在的问题包括：全库没有学期维度、缺少行政班与导员相关结构、存在名存实亡的表、部分表用学号区间来划分班级归属等。</w:t>
      </w:r>
    </w:p>
    <w:p w14:paraId="59087969" w14:textId="77777777" w:rsidR="00EB3C16" w:rsidRDefault="00000000">
      <w:pPr>
        <w:ind w:firstLine="480"/>
        <w:rPr>
          <w:rFonts w:hint="eastAsia"/>
        </w:rPr>
      </w:pPr>
      <w:r>
        <w:t>本次重建的思路是先分层，再逐张确定“保留改造”还是“重新设计”：</w:t>
      </w:r>
    </w:p>
    <w:p w14:paraId="352687FD" w14:textId="77777777" w:rsidR="00EB3C16" w:rsidRDefault="00000000">
      <w:pPr>
        <w:ind w:left="480" w:hanging="240"/>
        <w:rPr>
          <w:rFonts w:hint="eastAsia"/>
        </w:rPr>
      </w:pPr>
      <w:r>
        <w:t>基础层：跨学期稳定、不随业务过程变化、并且是其他表关联目标的数据。这一层在原有基础上做保留和整理。</w:t>
      </w:r>
    </w:p>
    <w:p w14:paraId="223BBC65" w14:textId="77777777" w:rsidR="00EB3C16" w:rsidRDefault="00000000">
      <w:pPr>
        <w:ind w:left="480" w:hanging="240"/>
        <w:rPr>
          <w:rFonts w:hint="eastAsia"/>
        </w:rPr>
      </w:pPr>
      <w:r>
        <w:t>业务层：按学期滚动的数据，包括开课、教学班、选课、课次、考勤、成绩、作业、预警、干预、问卷、各类统计等，全部重新建立，不沿用原有表结构。</w:t>
      </w:r>
    </w:p>
    <w:p w14:paraId="68B72D1B" w14:textId="77777777" w:rsidR="00EB3C16" w:rsidRDefault="00000000">
      <w:pPr>
        <w:ind w:left="480" w:hanging="240"/>
        <w:rPr>
          <w:rFonts w:hint="eastAsia"/>
        </w:rPr>
      </w:pPr>
      <w:r>
        <w:t>旧业务数据：原有业务数据整体保留为只读档案，不迁入新库。需要说明的是，这样做不销毁任何数据，只是在新库中不再出现这些表。</w:t>
      </w:r>
    </w:p>
    <w:p w14:paraId="564A4A69" w14:textId="77777777" w:rsidR="00EB3C16" w:rsidRDefault="00000000">
      <w:pPr>
        <w:pStyle w:val="31"/>
        <w:spacing w:before="240" w:after="120" w:line="336" w:lineRule="auto"/>
      </w:pPr>
      <w:r>
        <w:rPr>
          <w:rFonts w:ascii="黑体" w:eastAsia="黑体" w:hAnsi="黑体"/>
          <w:color w:val="2E2E2E"/>
          <w:sz w:val="26"/>
        </w:rPr>
        <w:t>（二）基础层（十二张）</w:t>
      </w:r>
    </w:p>
    <w:p w14:paraId="7B1583AB" w14:textId="77777777" w:rsidR="00EB3C16" w:rsidRDefault="00000000">
      <w:pPr>
        <w:ind w:firstLine="480"/>
        <w:rPr>
          <w:rFonts w:hint="eastAsia"/>
        </w:rPr>
      </w:pPr>
      <w:r>
        <w:t>这一层是保留与整理，其中五张来自原系统并做了关键改造，七张为新建。</w:t>
      </w:r>
    </w:p>
    <w:p w14:paraId="03693C0C" w14:textId="77777777" w:rsidR="00EB3C16" w:rsidRDefault="00000000">
      <w:pPr>
        <w:ind w:left="480" w:hanging="240"/>
        <w:rPr>
          <w:rFonts w:hint="eastAsia"/>
        </w:rPr>
      </w:pPr>
      <w:r>
        <w:t>学期表——新建。这是最基础的一项补充，原数据库完全没有学期概念，导致教师的评分风格、课程的挂科率历史都无法按学期沉淀，跨学期比较也无从谈起。新库中所有业务表都带上学期标识。</w:t>
      </w:r>
    </w:p>
    <w:p w14:paraId="773154D3" w14:textId="77777777" w:rsidR="00EB3C16" w:rsidRDefault="00000000">
      <w:pPr>
        <w:ind w:left="480" w:hanging="240"/>
        <w:rPr>
          <w:rFonts w:hint="eastAsia"/>
        </w:rPr>
      </w:pPr>
      <w:r>
        <w:t>教学周历表——新建。用于确定“当前是第几周、应该完成多少次课、哪一周是节假日或考试周”，是计算点名覆盖率和判断教学进度的唯一依据。</w:t>
      </w:r>
    </w:p>
    <w:p w14:paraId="3A9012E5" w14:textId="77777777" w:rsidR="00EB3C16" w:rsidRDefault="00000000">
      <w:pPr>
        <w:ind w:left="480" w:hanging="240"/>
        <w:rPr>
          <w:rFonts w:hint="eastAsia"/>
        </w:rPr>
      </w:pPr>
      <w:r>
        <w:t>账号表——新建。原来是学生、教师、管理员三张表各自存一份登录口令，现在集中到这一张表；学号、工号、管理员号统一作为全库唯一的登录号，口令加密存放，并有一个角色字段标识这个账号属于学生、教师、导员还是教务。需要说明的是，这只是把口令集中存放，并不代表四类角色共用一套登录入口——四类角色仍然各自登录、各看各的数据。</w:t>
      </w:r>
    </w:p>
    <w:p w14:paraId="4431B8ED" w14:textId="77777777" w:rsidR="00EB3C16" w:rsidRDefault="00000000">
      <w:pPr>
        <w:ind w:left="480" w:hanging="240"/>
        <w:rPr>
          <w:rFonts w:hint="eastAsia"/>
        </w:rPr>
      </w:pPr>
      <w:r>
        <w:t>专业学院表——新建。用于教师评分尺度估计时的专业维度校正，以及新生入学成绩的分组标准化。</w:t>
      </w:r>
    </w:p>
    <w:p w14:paraId="42903EDA" w14:textId="77777777" w:rsidR="00EB3C16" w:rsidRDefault="00000000">
      <w:pPr>
        <w:ind w:left="480" w:hanging="240"/>
        <w:rPr>
          <w:rFonts w:hint="eastAsia"/>
        </w:rPr>
      </w:pPr>
      <w:r>
        <w:lastRenderedPageBreak/>
        <w:t>行政班表——新建。原来班级只是学生表里的一个文本字段，现在独立成表，班级归属、年级、所属专业都规范化。</w:t>
      </w:r>
    </w:p>
    <w:p w14:paraId="32C81A78" w14:textId="77777777" w:rsidR="00EB3C16" w:rsidRDefault="00000000">
      <w:pPr>
        <w:ind w:left="480" w:hanging="240"/>
        <w:rPr>
          <w:rFonts w:hint="eastAsia"/>
        </w:rPr>
      </w:pPr>
      <w:r>
        <w:t>导员表——新建。</w:t>
      </w:r>
    </w:p>
    <w:p w14:paraId="41AC4F4D" w14:textId="77777777" w:rsidR="00EB3C16" w:rsidRDefault="00000000">
      <w:pPr>
        <w:ind w:left="480" w:hanging="240"/>
        <w:rPr>
          <w:rFonts w:hint="eastAsia"/>
        </w:rPr>
      </w:pPr>
      <w:r>
        <w:t>导员与行政班关联表——新建。记录哪位导员管哪些班，并且带学期，便于换导员时留痕。</w:t>
      </w:r>
    </w:p>
    <w:p w14:paraId="0A6B116C" w14:textId="77777777" w:rsidR="00EB3C16" w:rsidRDefault="00000000">
      <w:pPr>
        <w:ind w:left="480" w:hanging="240"/>
        <w:rPr>
          <w:rFonts w:hint="eastAsia"/>
        </w:rPr>
      </w:pPr>
      <w:r>
        <w:t>学生表——改造。去掉口令字段（迁入账号表）；去掉班级文本字段，改为关联行政班；把原来含义混乱的“年级”字段纠正为入学年份；新增学籍状态（在读、休学、退学）。</w:t>
      </w:r>
    </w:p>
    <w:p w14:paraId="4888048C" w14:textId="77777777" w:rsidR="00EB3C16" w:rsidRDefault="00000000">
      <w:pPr>
        <w:ind w:left="480" w:hanging="240"/>
        <w:rPr>
          <w:rFonts w:hint="eastAsia"/>
        </w:rPr>
      </w:pPr>
      <w:r>
        <w:t>教师表——改造。去掉口令字段；新增职称字段，供算法在估计评分尺度时参考（教龄短、样本少的教师自动降低影响）。</w:t>
      </w:r>
    </w:p>
    <w:p w14:paraId="25233E0F" w14:textId="77777777" w:rsidR="00EB3C16" w:rsidRDefault="00000000">
      <w:pPr>
        <w:ind w:left="480" w:hanging="240"/>
        <w:rPr>
          <w:rFonts w:hint="eastAsia"/>
        </w:rPr>
      </w:pPr>
      <w:r>
        <w:t>管理员表——改造。去掉口令字段，增加管理员类型（教务或系统管理员）与所属科室。</w:t>
      </w:r>
    </w:p>
    <w:p w14:paraId="54109F10" w14:textId="77777777" w:rsidR="00EB3C16" w:rsidRDefault="00000000">
      <w:pPr>
        <w:ind w:left="480" w:hanging="240"/>
        <w:rPr>
          <w:rFonts w:hint="eastAsia"/>
        </w:rPr>
      </w:pPr>
      <w:r>
        <w:t>课程科目表——改造。这是变化较大的一处：原来的平时、期中、期末三个比例字段以及总课次字段全部去掉，比例改为由新的成绩构成体系表达，总课次改为由开课记录表达；同时新增课程类型（考试课、考查课、实验课、项目课），用于匹配成绩构成模板；保留先修课字段，用于识别同一科目的先后修读关系。</w:t>
      </w:r>
    </w:p>
    <w:p w14:paraId="1CB30BF2" w14:textId="77777777" w:rsidR="00EB3C16" w:rsidRDefault="00000000">
      <w:pPr>
        <w:ind w:left="480" w:hanging="240"/>
        <w:rPr>
          <w:rFonts w:hint="eastAsia"/>
        </w:rPr>
      </w:pPr>
      <w:r>
        <w:t>知识点表——改造。补充了章节与上下级层级字段，原有内容（三十二个知识点）通过迁移脚本全部回填，可跨学期复用。</w:t>
      </w:r>
    </w:p>
    <w:p w14:paraId="1BDE024E" w14:textId="77777777" w:rsidR="00EB3C16" w:rsidRDefault="00000000">
      <w:pPr>
        <w:pStyle w:val="31"/>
        <w:spacing w:before="240" w:after="120" w:line="336" w:lineRule="auto"/>
      </w:pPr>
      <w:r>
        <w:rPr>
          <w:rFonts w:ascii="黑体" w:eastAsia="黑体" w:hAnsi="黑体"/>
          <w:color w:val="2E2E2E"/>
          <w:sz w:val="26"/>
        </w:rPr>
        <w:t>（三）组织与开课（七张，全部新建）</w:t>
      </w:r>
    </w:p>
    <w:p w14:paraId="2F0B3770" w14:textId="77777777" w:rsidR="00EB3C16" w:rsidRDefault="00000000">
      <w:pPr>
        <w:ind w:left="480" w:hanging="240"/>
        <w:rPr>
          <w:rFonts w:hint="eastAsia"/>
        </w:rPr>
      </w:pPr>
      <w:r>
        <w:t>课程组表——一门课在一个学期内的教师集体，没有组长；记录该课成绩构成的灵活度档位（三档中的哪一档）以及教务审批与锁定状态。</w:t>
      </w:r>
    </w:p>
    <w:p w14:paraId="5C5A9A01" w14:textId="77777777" w:rsidR="00EB3C16" w:rsidRDefault="00000000">
      <w:pPr>
        <w:ind w:left="480" w:hanging="240"/>
        <w:rPr>
          <w:rFonts w:hint="eastAsia"/>
        </w:rPr>
      </w:pPr>
      <w:r>
        <w:t>开课表——一门课在一个学期的一次开课。这张表同时存两套课次口径：一套是计划口径（计划教学周数、计划每周课次、计划总课次，开学前由教务导入锁定），一套是实际口径（实际教学周数、实际总课次，期末由任课教师申报、教务确认，用于修正节假日调休造成的偏差）。此外还有一个“判定用分母”字段专门解决一个衔接问题：在教师申报、教务确认之前，它取计划总课次；确认之后，自动切换为实际总课次。缺课三分之一门槛与点名覆盖率都读这个</w:t>
      </w:r>
      <w:r>
        <w:lastRenderedPageBreak/>
        <w:t>字段，因此学期中途不需要预判最终分母，期末一旦确认，判定口径自动对齐，不需要回头重算。除课次之外，本表还记录及格线，以及“本课程本学期是否组织摸底考”这一标记。需要特别说明：摸底考只存在于大一的课程。它不是一项常规教学安排，而是专门为大一新生准备的一个替代手段——大一上学期还没有任何往年的挂科率数据，课程历史这一维度是空的，摸底考用来把这个空缺补上。其他年级不存在摸底考。</w:t>
      </w:r>
    </w:p>
    <w:p w14:paraId="1AD2FBCC" w14:textId="77777777" w:rsidR="00EB3C16" w:rsidRDefault="00000000">
      <w:pPr>
        <w:ind w:left="480" w:hanging="240"/>
        <w:rPr>
          <w:rFonts w:hint="eastAsia"/>
        </w:rPr>
      </w:pPr>
      <w:r>
        <w:t>教学班表——一个教学班只有一位任课教师，含重修班标记。</w:t>
      </w:r>
    </w:p>
    <w:p w14:paraId="2B127603" w14:textId="77777777" w:rsidR="00EB3C16" w:rsidRDefault="00000000">
      <w:pPr>
        <w:ind w:left="480" w:hanging="240"/>
        <w:rPr>
          <w:rFonts w:hint="eastAsia"/>
        </w:rPr>
      </w:pPr>
      <w:r>
        <w:t>教学班与行政班关联表——表达“一门课有多个教学班、一个教学班包含多个行政班、同一行政班在不同课程下归属不同教学班”的真实关系。这是替代原来“按学号区间切人”做法的核心结构。</w:t>
      </w:r>
    </w:p>
    <w:p w14:paraId="7E460DB4" w14:textId="77777777" w:rsidR="00EB3C16" w:rsidRDefault="00000000">
      <w:pPr>
        <w:ind w:left="480" w:hanging="240"/>
        <w:rPr>
          <w:rFonts w:hint="eastAsia"/>
        </w:rPr>
      </w:pPr>
      <w:r>
        <w:t>成绩构成模板表——按课程类型预置的构成模板，课程组选择后微调。</w:t>
      </w:r>
    </w:p>
    <w:p w14:paraId="6088B091" w14:textId="77777777" w:rsidR="00EB3C16" w:rsidRDefault="00000000">
      <w:pPr>
        <w:ind w:left="480" w:hanging="240"/>
        <w:rPr>
          <w:rFonts w:hint="eastAsia"/>
        </w:rPr>
      </w:pPr>
      <w:r>
        <w:t>成绩构成表——一门课一套成绩构成，记录版本、层级、平级全体教师的确认状态与锁定状态。</w:t>
      </w:r>
    </w:p>
    <w:p w14:paraId="76EAA661" w14:textId="77777777" w:rsidR="00EB3C16" w:rsidRDefault="00000000">
      <w:pPr>
        <w:ind w:left="480" w:hanging="240"/>
        <w:rPr>
          <w:rFonts w:hint="eastAsia"/>
        </w:rPr>
      </w:pPr>
      <w:r>
        <w:t>评分项表——构成中的具体评分项，支持两级；系统层面明确禁止把考勤类项目放入评分项。</w:t>
      </w:r>
    </w:p>
    <w:p w14:paraId="22FDD32C" w14:textId="77777777" w:rsidR="00EB3C16" w:rsidRDefault="00000000">
      <w:pPr>
        <w:pStyle w:val="31"/>
        <w:spacing w:before="240" w:after="120" w:line="336" w:lineRule="auto"/>
      </w:pPr>
      <w:r>
        <w:rPr>
          <w:rFonts w:ascii="黑体" w:eastAsia="黑体" w:hAnsi="黑体"/>
          <w:color w:val="2E2E2E"/>
          <w:sz w:val="26"/>
        </w:rPr>
        <w:t>（四）选课与课次（两张，全部新建）</w:t>
      </w:r>
    </w:p>
    <w:p w14:paraId="7E9B033E" w14:textId="77777777" w:rsidR="00EB3C16" w:rsidRDefault="00000000">
      <w:pPr>
        <w:ind w:left="480" w:hanging="240"/>
        <w:rPr>
          <w:rFonts w:hint="eastAsia"/>
        </w:rPr>
      </w:pPr>
      <w:r>
        <w:t>选课表——学生与教学班、学期之间的选课关系，带状态（在读、已退课、重修、待定）；退课按“经教务批准已退课”处理并保留记录。</w:t>
      </w:r>
    </w:p>
    <w:p w14:paraId="1BD84D93" w14:textId="77777777" w:rsidR="00EB3C16" w:rsidRDefault="00000000">
      <w:pPr>
        <w:ind w:left="480" w:hanging="240"/>
        <w:rPr>
          <w:rFonts w:hint="eastAsia"/>
        </w:rPr>
      </w:pPr>
      <w:r>
        <w:t>课次表——一次课一行，记录周次、节次、日期、是否停课、点名状态。它是点名覆盖率分母的唯一依据：停课的课次不进分母，整节课未点名则不产生考勤记录。</w:t>
      </w:r>
    </w:p>
    <w:p w14:paraId="5424B12E" w14:textId="77777777" w:rsidR="00EB3C16" w:rsidRDefault="00000000">
      <w:pPr>
        <w:pStyle w:val="31"/>
        <w:spacing w:before="240" w:after="120" w:line="336" w:lineRule="auto"/>
      </w:pPr>
      <w:r>
        <w:rPr>
          <w:rFonts w:ascii="黑体" w:eastAsia="黑体" w:hAnsi="黑体"/>
          <w:color w:val="2E2E2E"/>
          <w:sz w:val="26"/>
        </w:rPr>
        <w:t>（五）考勤（三张，全部新建）</w:t>
      </w:r>
    </w:p>
    <w:p w14:paraId="1EAE1511" w14:textId="77777777" w:rsidR="00EB3C16" w:rsidRDefault="00000000">
      <w:pPr>
        <w:ind w:left="480" w:hanging="240"/>
        <w:rPr>
          <w:rFonts w:hint="eastAsia"/>
        </w:rPr>
      </w:pPr>
      <w:r>
        <w:t>考勤明细表——每名学生每次课的出勤状态（出勤、缺课、迟到、请假），并区分平时与归档两个阶段、记录录入人与录入来源。按前面的说明，归档不是另存一份：同一次课始终只有一条记录，归档时是给这条记录换阶段与来源标记，因此这张表同时承载了平时口径与归档口径，判定时取归档值优先。</w:t>
      </w:r>
    </w:p>
    <w:p w14:paraId="176B0179" w14:textId="77777777" w:rsidR="00EB3C16" w:rsidRDefault="00000000">
      <w:pPr>
        <w:ind w:left="480" w:hanging="240"/>
        <w:rPr>
          <w:rFonts w:hint="eastAsia"/>
        </w:rPr>
      </w:pPr>
      <w:r>
        <w:lastRenderedPageBreak/>
        <w:t>考勤归档批次表——记录期中、期末两次归档的批次。这一批是“按教学班”提交与审核的（每位教师各自提交自己教学班的考勤，教务端按课程汇总查看），记录窗口开启与截止时间、教师提交时间、本批覆盖的课次范围与记录条数、提交时的点名覆盖率，以及状态流转（未提交、已提交待审、教务已确认、被退回）与退回原因、催办次数。这一批数据也是后续核对与追溯的依据。</w:t>
      </w:r>
    </w:p>
    <w:p w14:paraId="7F243FB1" w14:textId="77777777" w:rsidR="00EB3C16" w:rsidRDefault="00000000">
      <w:pPr>
        <w:ind w:left="480" w:hanging="240"/>
        <w:rPr>
          <w:rFonts w:hint="eastAsia"/>
        </w:rPr>
      </w:pPr>
      <w:r>
        <w:t>考勤留痕表——记录考勤记录的每一次修改（改了什么、何时改、谁改的）。出勤是用于直接判定挂科的数据，必须有审计痕迹。</w:t>
      </w:r>
    </w:p>
    <w:p w14:paraId="2CAC671B" w14:textId="77777777" w:rsidR="00EB3C16" w:rsidRDefault="00000000">
      <w:pPr>
        <w:pStyle w:val="31"/>
        <w:spacing w:before="240" w:after="120" w:line="336" w:lineRule="auto"/>
      </w:pPr>
      <w:r>
        <w:rPr>
          <w:rFonts w:ascii="黑体" w:eastAsia="黑体" w:hAnsi="黑体"/>
          <w:color w:val="2E2E2E"/>
          <w:sz w:val="26"/>
        </w:rPr>
        <w:t>（六）成绩（四张，全部新建）</w:t>
      </w:r>
    </w:p>
    <w:p w14:paraId="6CFC4FBF" w14:textId="77777777" w:rsidR="00EB3C16" w:rsidRDefault="00000000">
      <w:pPr>
        <w:ind w:left="480" w:hanging="240"/>
        <w:rPr>
          <w:rFonts w:hint="eastAsia"/>
        </w:rPr>
      </w:pPr>
      <w:r>
        <w:t>入学成绩表——高考总分、位次、位次百分位、首选科目组。这张表和大一的替代机制是配套的，只服务于大一新生：新生既没有往年的课程挂科率，也还没有本学期的表现数据，需要一个入学时的能力先验来兜底。非大一学生不使用这张表——他们已经有历年成绩与挂科记录可用。分数一律使用位次百分位而非原始分，物理组与历史组分别标准化，不跨组比较。</w:t>
      </w:r>
    </w:p>
    <w:p w14:paraId="268C4388" w14:textId="77777777" w:rsidR="00EB3C16" w:rsidRDefault="00000000">
      <w:pPr>
        <w:ind w:left="480" w:hanging="240"/>
        <w:rPr>
          <w:rFonts w:hint="eastAsia"/>
        </w:rPr>
      </w:pPr>
      <w:r>
        <w:t>分项成绩表——学生在每个评分项上的得分明细，是分项级教师尺度估计的数据前提。</w:t>
      </w:r>
    </w:p>
    <w:p w14:paraId="6E0776AB" w14:textId="77777777" w:rsidR="00EB3C16" w:rsidRDefault="00000000">
      <w:pPr>
        <w:ind w:left="480" w:hanging="240"/>
        <w:rPr>
          <w:rFonts w:hint="eastAsia"/>
        </w:rPr>
      </w:pPr>
      <w:r>
        <w:t>作业提交表——记录每次作业的提交与迟交、未交事实，属于客观行为信号。</w:t>
      </w:r>
    </w:p>
    <w:p w14:paraId="2F607C27" w14:textId="77777777" w:rsidR="00EB3C16" w:rsidRDefault="00000000">
      <w:pPr>
        <w:ind w:left="480" w:hanging="240"/>
        <w:rPr>
          <w:rFonts w:hint="eastAsia"/>
        </w:rPr>
      </w:pPr>
      <w:r>
        <w:t>最终成绩表——学期结束后的最终成绩单，是成绩计算的输出结果。</w:t>
      </w:r>
    </w:p>
    <w:p w14:paraId="2387ABBA" w14:textId="77777777" w:rsidR="00EB3C16" w:rsidRDefault="00000000">
      <w:pPr>
        <w:pStyle w:val="31"/>
        <w:spacing w:before="240" w:after="120" w:line="336" w:lineRule="auto"/>
      </w:pPr>
      <w:r>
        <w:rPr>
          <w:rFonts w:ascii="黑体" w:eastAsia="黑体" w:hAnsi="黑体"/>
          <w:color w:val="2E2E2E"/>
          <w:sz w:val="26"/>
        </w:rPr>
        <w:t>（七）引擎产物（七张，全部新建）</w:t>
      </w:r>
    </w:p>
    <w:p w14:paraId="26D3C3F5" w14:textId="77777777" w:rsidR="00EB3C16" w:rsidRDefault="00000000">
      <w:pPr>
        <w:ind w:left="480" w:hanging="240"/>
        <w:rPr>
          <w:rFonts w:hint="eastAsia"/>
        </w:rPr>
      </w:pPr>
      <w:r>
        <w:t>引擎配置表——按版本保存算法参数（通道开关、信号权重、各档阈值等）；规则、权重、公式任一变化即升版本，历史版本只读保留，便于复现旧结果，趋势分析也不跨版本连线。</w:t>
      </w:r>
    </w:p>
    <w:p w14:paraId="25114920" w14:textId="77777777" w:rsidR="00EB3C16" w:rsidRDefault="00000000">
      <w:pPr>
        <w:ind w:left="480" w:hanging="240"/>
        <w:rPr>
          <w:rFonts w:hint="eastAsia"/>
        </w:rPr>
      </w:pPr>
      <w:r>
        <w:t>风险状态表——每位学生每门课一行，覆盖式更新，承载“当前风险是多少”。它替代了原有的每日全量快照。</w:t>
      </w:r>
    </w:p>
    <w:p w14:paraId="232F102B" w14:textId="77777777" w:rsidR="00EB3C16" w:rsidRDefault="00000000">
      <w:pPr>
        <w:ind w:left="480" w:hanging="240"/>
        <w:rPr>
          <w:rFonts w:hint="eastAsia"/>
        </w:rPr>
      </w:pPr>
      <w:r>
        <w:t>教师尺度表——记录每位教师在每门课、每个评分项上的评分尺度偏差，以及样本量、收缩系数、是否熔断、复核状态。</w:t>
      </w:r>
    </w:p>
    <w:p w14:paraId="5F8BF64B" w14:textId="77777777" w:rsidR="00EB3C16" w:rsidRDefault="00000000">
      <w:pPr>
        <w:ind w:left="480" w:hanging="240"/>
        <w:rPr>
          <w:rFonts w:hint="eastAsia"/>
        </w:rPr>
      </w:pPr>
      <w:r>
        <w:lastRenderedPageBreak/>
        <w:t>学生挂科历史表——跨学期的成绩与挂科记录，用于长期趋势；大一上学期必然为空，算法需支持“没有历史数据”的情况。</w:t>
      </w:r>
    </w:p>
    <w:p w14:paraId="17748FB0" w14:textId="77777777" w:rsidR="00EB3C16" w:rsidRDefault="00000000">
      <w:pPr>
        <w:ind w:left="480" w:hanging="240"/>
        <w:rPr>
          <w:rFonts w:hint="eastAsia"/>
        </w:rPr>
      </w:pPr>
      <w:r>
        <w:t>教学班挂科率表——反馈给任课教师。</w:t>
      </w:r>
    </w:p>
    <w:p w14:paraId="6DB910C0" w14:textId="77777777" w:rsidR="00EB3C16" w:rsidRDefault="00000000">
      <w:pPr>
        <w:ind w:left="480" w:hanging="240"/>
        <w:rPr>
          <w:rFonts w:hint="eastAsia"/>
        </w:rPr>
      </w:pPr>
      <w:r>
        <w:t>行政班挂科率表——反馈给导员。</w:t>
      </w:r>
    </w:p>
    <w:p w14:paraId="6FC49055" w14:textId="77777777" w:rsidR="00EB3C16" w:rsidRDefault="00000000">
      <w:pPr>
        <w:ind w:left="480" w:hanging="240"/>
        <w:rPr>
          <w:rFonts w:hint="eastAsia"/>
        </w:rPr>
      </w:pPr>
      <w:r>
        <w:t>课程挂科率历史表——按学期入历史，用于课程难度的长期标定。</w:t>
      </w:r>
    </w:p>
    <w:p w14:paraId="62E1ED03" w14:textId="77777777" w:rsidR="00EB3C16" w:rsidRDefault="00000000">
      <w:pPr>
        <w:pStyle w:val="31"/>
        <w:spacing w:before="240" w:after="120" w:line="336" w:lineRule="auto"/>
      </w:pPr>
      <w:r>
        <w:rPr>
          <w:rFonts w:ascii="黑体" w:eastAsia="黑体" w:hAnsi="黑体"/>
          <w:color w:val="2E2E2E"/>
          <w:sz w:val="26"/>
        </w:rPr>
        <w:t>（八）预警与干预（六张）</w:t>
      </w:r>
    </w:p>
    <w:p w14:paraId="104E67BB" w14:textId="77777777" w:rsidR="00EB3C16" w:rsidRDefault="00000000">
      <w:pPr>
        <w:ind w:left="480" w:hanging="240"/>
        <w:rPr>
          <w:rFonts w:hint="eastAsia"/>
        </w:rPr>
      </w:pPr>
      <w:r>
        <w:t>预警记录表——改造原预警记录，新增引擎版本、所属通道、剩余可缺课次数、点名覆盖率、置信度、是否作废等字段。</w:t>
      </w:r>
    </w:p>
    <w:p w14:paraId="2AEE2A08" w14:textId="77777777" w:rsidR="00EB3C16" w:rsidRDefault="00000000">
      <w:pPr>
        <w:ind w:left="480" w:hanging="240"/>
        <w:rPr>
          <w:rFonts w:hint="eastAsia"/>
        </w:rPr>
      </w:pPr>
      <w:r>
        <w:t>预警流转日志表——新建。记录一条预警从生成、升级、催办到关闭的完整时间线，替代原来靠每日快照曲线追溯变化的做法。</w:t>
      </w:r>
    </w:p>
    <w:p w14:paraId="0DCF381F" w14:textId="77777777" w:rsidR="00EB3C16" w:rsidRDefault="00000000">
      <w:pPr>
        <w:ind w:left="480" w:hanging="240"/>
        <w:rPr>
          <w:rFonts w:hint="eastAsia"/>
        </w:rPr>
      </w:pPr>
      <w:r>
        <w:t>干预记录表——改造。原表只有教师处理记录，现在扩展为覆盖导员第一次处理、导员第二次处理、上报教务、教务面谈、教务帮助各阶段的完整链条，增加处理阶段、处理人角色、是否有效等字段；原有二十一条记录已按映射转换迁移完毕。</w:t>
      </w:r>
    </w:p>
    <w:p w14:paraId="61A8AE1D" w14:textId="77777777" w:rsidR="00EB3C16" w:rsidRDefault="00000000">
      <w:pPr>
        <w:ind w:left="480" w:hanging="240"/>
        <w:rPr>
          <w:rFonts w:hint="eastAsia"/>
        </w:rPr>
      </w:pPr>
      <w:r>
        <w:t>通知表——改造。接收人类型增加导员，并新增聚合键，用于实现“导员一次只收一条汇总”。</w:t>
      </w:r>
    </w:p>
    <w:p w14:paraId="1F2C78DC" w14:textId="77777777" w:rsidR="00EB3C16" w:rsidRDefault="00000000">
      <w:pPr>
        <w:ind w:left="480" w:hanging="240"/>
        <w:rPr>
          <w:rFonts w:hint="eastAsia"/>
        </w:rPr>
      </w:pPr>
      <w:r>
        <w:t>通知回执表——新建。班集体提醒与个体提醒都要求回执。</w:t>
      </w:r>
    </w:p>
    <w:p w14:paraId="08256019" w14:textId="77777777" w:rsidR="00EB3C16" w:rsidRDefault="00000000">
      <w:pPr>
        <w:ind w:left="480" w:hanging="240"/>
        <w:rPr>
          <w:rFonts w:hint="eastAsia"/>
        </w:rPr>
      </w:pPr>
      <w:r>
        <w:t>班集体提醒表——新建。用于班集体提醒的去重，避免同一班级重复提醒。</w:t>
      </w:r>
    </w:p>
    <w:p w14:paraId="1CE46032" w14:textId="77777777" w:rsidR="00EB3C16" w:rsidRDefault="00000000">
      <w:pPr>
        <w:pStyle w:val="31"/>
        <w:spacing w:before="240" w:after="120" w:line="336" w:lineRule="auto"/>
      </w:pPr>
      <w:r>
        <w:rPr>
          <w:rFonts w:ascii="黑体" w:eastAsia="黑体" w:hAnsi="黑体"/>
          <w:color w:val="2E2E2E"/>
          <w:sz w:val="26"/>
        </w:rPr>
        <w:t>（九）教务流程与审计（八张，全部新建）</w:t>
      </w:r>
    </w:p>
    <w:p w14:paraId="004B3217" w14:textId="77777777" w:rsidR="00EB3C16" w:rsidRDefault="00000000">
      <w:pPr>
        <w:ind w:left="480" w:hanging="240"/>
        <w:rPr>
          <w:rFonts w:hint="eastAsia"/>
        </w:rPr>
      </w:pPr>
      <w:r>
        <w:t>覆盖率体检记录表——记录每次覆盖率体检的结果，用于避免重复提醒同一门课。</w:t>
      </w:r>
    </w:p>
    <w:p w14:paraId="5FCD3A40" w14:textId="77777777" w:rsidR="00EB3C16" w:rsidRDefault="00000000">
      <w:pPr>
        <w:ind w:left="480" w:hanging="240"/>
        <w:rPr>
          <w:rFonts w:hint="eastAsia"/>
        </w:rPr>
      </w:pPr>
      <w:r>
        <w:t>实际考核人数确认表——教务在考前二次确认每门课的实际考核人数，作为挂科率的分母。</w:t>
      </w:r>
    </w:p>
    <w:p w14:paraId="5F40954C" w14:textId="77777777" w:rsidR="00EB3C16" w:rsidRDefault="00000000">
      <w:pPr>
        <w:ind w:left="480" w:hanging="240"/>
        <w:rPr>
          <w:rFonts w:hint="eastAsia"/>
        </w:rPr>
      </w:pPr>
      <w:r>
        <w:t>导入批次表——记录每一次教务导入的批次，使导入可回滚。</w:t>
      </w:r>
    </w:p>
    <w:p w14:paraId="4BAC69FD" w14:textId="77777777" w:rsidR="00EB3C16" w:rsidRDefault="00000000">
      <w:pPr>
        <w:ind w:left="480" w:hanging="240"/>
        <w:rPr>
          <w:rFonts w:hint="eastAsia"/>
        </w:rPr>
      </w:pPr>
      <w:r>
        <w:t>操作审计表——改分、改考勤、归档、退回、上报、终止干预等关键操作全部留痕。</w:t>
      </w:r>
    </w:p>
    <w:p w14:paraId="306ADF89" w14:textId="77777777" w:rsidR="00EB3C16" w:rsidRDefault="00000000">
      <w:pPr>
        <w:ind w:left="480" w:hanging="240"/>
        <w:rPr>
          <w:rFonts w:hint="eastAsia"/>
        </w:rPr>
      </w:pPr>
      <w:r>
        <w:t>系统配置表——运营类配置项（如各类开关与阈值）。</w:t>
      </w:r>
    </w:p>
    <w:p w14:paraId="0F0E4F55" w14:textId="77777777" w:rsidR="00EB3C16" w:rsidRDefault="00000000">
      <w:pPr>
        <w:ind w:left="480" w:hanging="240"/>
        <w:rPr>
          <w:rFonts w:hint="eastAsia"/>
        </w:rPr>
      </w:pPr>
      <w:r>
        <w:lastRenderedPageBreak/>
        <w:t>问卷表、问卷答题表、问卷流转表——支撑“导员收集、教务分发、授课组全体教师查看”的流转链路，并让流转状态可见、超时可提醒，防止链路上任一环节不操作导致断链。</w:t>
      </w:r>
    </w:p>
    <w:p w14:paraId="33062B13" w14:textId="77777777" w:rsidR="00EB3C16" w:rsidRDefault="00000000">
      <w:pPr>
        <w:pStyle w:val="31"/>
        <w:spacing w:before="240" w:after="120" w:line="336" w:lineRule="auto"/>
      </w:pPr>
      <w:r>
        <w:rPr>
          <w:rFonts w:ascii="黑体" w:eastAsia="黑体" w:hAnsi="黑体"/>
          <w:color w:val="2E2E2E"/>
          <w:sz w:val="26"/>
        </w:rPr>
        <w:t>（十）旧表的处置</w:t>
      </w:r>
    </w:p>
    <w:p w14:paraId="0EAF3E6A" w14:textId="77777777" w:rsidR="00EB3C16" w:rsidRDefault="00000000">
      <w:pPr>
        <w:ind w:firstLine="480"/>
        <w:rPr>
          <w:rFonts w:hint="eastAsia"/>
        </w:rPr>
      </w:pPr>
      <w:r>
        <w:t>新库中不再出现的表包括：原来的考勤汇总表、小测与问答混在一起的班级表现表、每日预警快照表、旧五维规则配置表、学生选课表、按学号区间切人的教师班级表、学习时长表、历史风险表、两个操作日志表，以及智能体时代的画像表、学习目标表、学习计划表、学生记忆表、各类分析报告表、练习模块的四张过程表。这些表的数据全部保留为只读档案，不销毁。</w:t>
      </w:r>
    </w:p>
    <w:p w14:paraId="73FA190F" w14:textId="77777777" w:rsidR="00EB3C16" w:rsidRDefault="00000000">
      <w:pPr>
        <w:ind w:firstLine="480"/>
        <w:rPr>
          <w:rFonts w:hint="eastAsia"/>
        </w:rPr>
      </w:pPr>
      <w:r>
        <w:t>字段级删除包括：三张主体表的口令字段、学生表的班级文本字段与年级字段、课程表的三列比例字段与总课次字段、教师尺度表中的风格分与风格等级字段、选课表中的“待定”状态。</w:t>
      </w:r>
    </w:p>
    <w:p w14:paraId="5CA04943" w14:textId="77777777" w:rsidR="00EB3C16" w:rsidRDefault="00000000">
      <w:pPr>
        <w:pStyle w:val="31"/>
        <w:spacing w:before="240" w:after="120" w:line="336" w:lineRule="auto"/>
      </w:pPr>
      <w:r>
        <w:rPr>
          <w:rFonts w:ascii="黑体" w:eastAsia="黑体" w:hAnsi="黑体"/>
          <w:color w:val="2E2E2E"/>
          <w:sz w:val="26"/>
        </w:rPr>
        <w:t>（十一）建表脚本与迁移实测</w:t>
      </w:r>
    </w:p>
    <w:p w14:paraId="0C277013" w14:textId="77777777" w:rsidR="00EB3C16" w:rsidRDefault="00000000">
      <w:pPr>
        <w:ind w:firstLine="480"/>
        <w:rPr>
          <w:rFonts w:hint="eastAsia"/>
        </w:rPr>
      </w:pPr>
      <w:r>
        <w:t>以上四十九张表已按八个分组写成建表脚本（基础层、组织与开课、选课与课次、考勤、成绩、引擎产物、预警与干预、教务流程与审计），另加参考数据预置脚本与旧库迁移脚本，共十个脚本，已在数据库上实际执行通过，无报错。</w:t>
      </w:r>
    </w:p>
    <w:p w14:paraId="60034F7C" w14:textId="77777777" w:rsidR="00EB3C16" w:rsidRDefault="00000000">
      <w:pPr>
        <w:ind w:firstLine="480"/>
        <w:rPr>
          <w:rFonts w:hint="eastAsia"/>
        </w:rPr>
      </w:pPr>
      <w:r>
        <w:t>预置与迁移的实测结果：学生八百条（行政班归属与入学年份百分之百匹配）、教师九条、教务一条、课程两条、知识点三十二条（章节与说明全部回填）、干预记录二十一条（阶段、动作、成效已按新口径转换）、学期四条、教学周历六十四周、成绩构成模板四套、引擎配置一版、运营配置十一项。</w:t>
      </w:r>
    </w:p>
    <w:p w14:paraId="7A0D25EE" w14:textId="77777777" w:rsidR="00EB3C16" w:rsidRDefault="00000000">
      <w:pPr>
        <w:ind w:firstLine="480"/>
        <w:rPr>
          <w:rFonts w:hint="eastAsia"/>
        </w:rPr>
      </w:pPr>
      <w:r>
        <w:t>需要说明的是，四类角色的登录与权限体系属于代码层改造，目前尚未动手；其方案（四端各一套入口、按角色限定可看数据范围）只在本轮讨论中确定下来，不在上述建表脚本范围内。</w:t>
      </w:r>
    </w:p>
    <w:p w14:paraId="65750C27" w14:textId="77777777" w:rsidR="00EB3C16" w:rsidRDefault="00000000">
      <w:pPr>
        <w:pStyle w:val="21"/>
        <w:spacing w:before="360" w:after="200" w:line="336" w:lineRule="auto"/>
      </w:pPr>
      <w:r>
        <w:rPr>
          <w:rFonts w:ascii="黑体" w:eastAsia="黑体" w:hAnsi="黑体"/>
          <w:color w:val="1F3764"/>
          <w:sz w:val="30"/>
        </w:rPr>
        <w:lastRenderedPageBreak/>
        <w:t>六、改动五：预警算法重新设计</w:t>
      </w:r>
    </w:p>
    <w:p w14:paraId="56601533" w14:textId="77777777" w:rsidR="00EB3C16" w:rsidRDefault="00000000">
      <w:pPr>
        <w:pStyle w:val="31"/>
        <w:spacing w:before="240" w:after="120" w:line="336" w:lineRule="auto"/>
      </w:pPr>
      <w:r>
        <w:rPr>
          <w:rFonts w:ascii="黑体" w:eastAsia="黑体" w:hAnsi="黑体"/>
          <w:color w:val="2E2E2E"/>
          <w:sz w:val="26"/>
        </w:rPr>
        <w:t>（一）为什么要改</w:t>
      </w:r>
    </w:p>
    <w:p w14:paraId="3F1A27FC" w14:textId="77777777" w:rsidR="00EB3C16" w:rsidRDefault="00000000">
      <w:pPr>
        <w:ind w:firstLine="480"/>
        <w:rPr>
          <w:rFonts w:hint="eastAsia"/>
        </w:rPr>
      </w:pPr>
      <w:r>
        <w:t>原系统计算风险分采用的是一套五维加权评分。这五个维度以及权重，取自系统的预警规则配置表：</w:t>
      </w:r>
    </w:p>
    <w:p w14:paraId="697CBBF2" w14:textId="77777777" w:rsidR="00EB3C16" w:rsidRDefault="00000000">
      <w:pPr>
        <w:ind w:left="480" w:hanging="240"/>
        <w:rPr>
          <w:rFonts w:hint="eastAsia"/>
        </w:rPr>
      </w:pPr>
      <w:r>
        <w:t>维度一，学业风险（成绩类数据）。</w:t>
      </w:r>
    </w:p>
    <w:p w14:paraId="7143251A" w14:textId="77777777" w:rsidR="00EB3C16" w:rsidRDefault="00000000">
      <w:pPr>
        <w:ind w:left="480" w:hanging="240"/>
        <w:rPr>
          <w:rFonts w:hint="eastAsia"/>
        </w:rPr>
      </w:pPr>
      <w:r>
        <w:t>维度二，作业风险（提交率、按时率、作业均分）。</w:t>
      </w:r>
    </w:p>
    <w:p w14:paraId="37F34FC1" w14:textId="77777777" w:rsidR="00EB3C16" w:rsidRDefault="00000000">
      <w:pPr>
        <w:ind w:left="480" w:hanging="240"/>
        <w:rPr>
          <w:rFonts w:hint="eastAsia"/>
        </w:rPr>
      </w:pPr>
      <w:r>
        <w:t>维度三，知识点风险（知识点掌握程度）。</w:t>
      </w:r>
    </w:p>
    <w:p w14:paraId="0C477BF4" w14:textId="77777777" w:rsidR="00EB3C16" w:rsidRDefault="00000000">
      <w:pPr>
        <w:ind w:left="480" w:hanging="240"/>
        <w:rPr>
          <w:rFonts w:hint="eastAsia"/>
        </w:rPr>
      </w:pPr>
      <w:r>
        <w:t>维度四，出勤风险（缺勤、迟到）。</w:t>
      </w:r>
    </w:p>
    <w:p w14:paraId="2D6AF524" w14:textId="77777777" w:rsidR="00EB3C16" w:rsidRDefault="00000000">
      <w:pPr>
        <w:ind w:left="480" w:hanging="240"/>
        <w:rPr>
          <w:rFonts w:hint="eastAsia"/>
        </w:rPr>
      </w:pPr>
      <w:r>
        <w:t>维度五，历史风险（历史预警情况）。</w:t>
      </w:r>
    </w:p>
    <w:p w14:paraId="7B4B3413" w14:textId="77777777" w:rsidR="00EB3C16" w:rsidRDefault="00000000">
      <w:pPr>
        <w:ind w:firstLine="480"/>
        <w:rPr>
          <w:rFonts w:hint="eastAsia"/>
        </w:rPr>
      </w:pPr>
      <w:r>
        <w:t>讨论中确认，这套算法在思路上有一个明显问题：“课程本身难、老师要求严、历史挂科率高”这三件事本质上是同一现象的三个侧面，直接加权会造成重复计分，一个学生被同一个原因扣三次分。</w:t>
      </w:r>
    </w:p>
    <w:p w14:paraId="0F19C07B" w14:textId="77777777" w:rsidR="00EB3C16" w:rsidRDefault="00000000">
      <w:pPr>
        <w:ind w:firstLine="480"/>
        <w:rPr>
          <w:rFonts w:hint="eastAsia"/>
        </w:rPr>
      </w:pPr>
      <w:r>
        <w:t>这里需要区分两组容易混淆的说法。上面五个维度是原系统实际采用的加权项；而本次重构在需求层面提出的，是需要评价另一组四个方面的内容，也就是下面表里的四行。两者不是一回事：五个维度是“旧引擎怎么算的”，四个方面是“这个系统本来应该评什么”。本次改造要同时解决这两件事——把评价内容补齐，并把计算方式从加权改成三通道。</w:t>
      </w:r>
    </w:p>
    <w:p w14:paraId="69F9E0A9" w14:textId="77777777" w:rsidR="00EB3C16" w:rsidRDefault="00000000">
      <w:pPr>
        <w:ind w:left="480" w:hanging="240"/>
        <w:rPr>
          <w:rFonts w:hint="eastAsia"/>
        </w:rPr>
      </w:pPr>
      <w:r>
        <w:t>一、每门课的评价体系标准（成绩构成）。不同课程分成考试课与考查课，各自由不同的成绩构成组成，难度也不同。</w:t>
      </w:r>
    </w:p>
    <w:p w14:paraId="322C9327" w14:textId="77777777" w:rsidR="00EB3C16" w:rsidRDefault="00000000">
      <w:pPr>
        <w:ind w:left="480" w:hanging="240"/>
        <w:rPr>
          <w:rFonts w:hint="eastAsia"/>
        </w:rPr>
      </w:pPr>
      <w:r>
        <w:t>二、这门课的历史挂科率与特点。稳定长期开设的课程会有数据积累，需要区分它是高挂科率还是低挂科率。</w:t>
      </w:r>
    </w:p>
    <w:p w14:paraId="73161E40" w14:textId="77777777" w:rsidR="00EB3C16" w:rsidRDefault="00000000">
      <w:pPr>
        <w:ind w:left="480" w:hanging="240"/>
        <w:rPr>
          <w:rFonts w:hint="eastAsia"/>
        </w:rPr>
      </w:pPr>
      <w:r>
        <w:t>三、教师评分风格。有的老师偏严、喜欢抓挂科，有的老师偏松。</w:t>
      </w:r>
    </w:p>
    <w:p w14:paraId="32936A59" w14:textId="77777777" w:rsidR="00EB3C16" w:rsidRDefault="00000000">
      <w:pPr>
        <w:ind w:left="480" w:hanging="240"/>
        <w:rPr>
          <w:rFonts w:hint="eastAsia"/>
        </w:rPr>
      </w:pPr>
      <w:r>
        <w:t>四、学生自身。包括他历年的挂科情况与这门课已获得的数据；大一新生没有历年数据，因此这一项要相应提高当学期数据的权重。</w:t>
      </w:r>
    </w:p>
    <w:p w14:paraId="5C639DCA" w14:textId="77777777" w:rsidR="00EB3C16" w:rsidRDefault="00000000">
      <w:pPr>
        <w:ind w:firstLine="480"/>
        <w:rPr>
          <w:rFonts w:hint="eastAsia"/>
        </w:rPr>
      </w:pPr>
      <w:r>
        <w:t>其中第二项“课程的历史挂科率”有一个硬性前提——这门课往年已经开过、积累了数据。这正是大一新生需要特殊处理的原因，下一节专门说明。</w:t>
      </w:r>
    </w:p>
    <w:p w14:paraId="74A936D4" w14:textId="77777777" w:rsidR="00EB3C16" w:rsidRDefault="00000000">
      <w:pPr>
        <w:pStyle w:val="31"/>
        <w:spacing w:before="240" w:after="120" w:line="336" w:lineRule="auto"/>
      </w:pPr>
      <w:r>
        <w:rPr>
          <w:rFonts w:ascii="黑体" w:eastAsia="黑体" w:hAnsi="黑体"/>
          <w:color w:val="2E2E2E"/>
          <w:sz w:val="26"/>
        </w:rPr>
        <w:lastRenderedPageBreak/>
        <w:t>（二）改成了什么样的算法</w:t>
      </w:r>
    </w:p>
    <w:p w14:paraId="1AA96B2A" w14:textId="77777777" w:rsidR="00EB3C16" w:rsidRDefault="00000000">
      <w:pPr>
        <w:ind w:firstLine="480"/>
        <w:rPr>
          <w:rFonts w:hint="eastAsia"/>
        </w:rPr>
      </w:pPr>
      <w:r>
        <w:t>新算法不再是“一个总分”，而是一套分三条通道、分阶段生效的判定体系。三条通道的性质与用途完全不同：</w:t>
      </w:r>
    </w:p>
    <w:p w14:paraId="7080DF61" w14:textId="77777777" w:rsidR="00EB3C16" w:rsidRDefault="00000000">
      <w:pPr>
        <w:ind w:left="480" w:hanging="240"/>
        <w:rPr>
          <w:rFonts w:hint="eastAsia"/>
        </w:rPr>
      </w:pPr>
      <w:r>
        <w:t>通道一，确定性风险：完全由规则判定，不涉及任何模型推测，结论百分之百可信。它回答的不是“风险有多高”，而是“是否已经确定挂科”，因此单独展示，不与风险分混合计算。</w:t>
      </w:r>
    </w:p>
    <w:p w14:paraId="1B068420" w14:textId="77777777" w:rsidR="00EB3C16" w:rsidRDefault="00000000">
      <w:pPr>
        <w:ind w:left="480" w:hanging="240"/>
        <w:rPr>
          <w:rFonts w:hint="eastAsia"/>
        </w:rPr>
      </w:pPr>
      <w:r>
        <w:t>通道二，班内相对风险：不需要任何历史数据，把学生放在同一个教学班内比较，输出班内风险排序，服务于任课教师和导员。</w:t>
      </w:r>
    </w:p>
    <w:p w14:paraId="64078B13" w14:textId="77777777" w:rsidR="00EB3C16" w:rsidRDefault="00000000">
      <w:pPr>
        <w:ind w:left="480" w:hanging="240"/>
        <w:rPr>
          <w:rFonts w:hint="eastAsia"/>
        </w:rPr>
      </w:pPr>
      <w:r>
        <w:t>通道三，跨班跨课程可比风险：在班内比较的基础上，引入教师评分尺度差异和课程难度差异做校正，输出全校可比的结论，服务于教务。三条通道可以分期落地、互不阻塞。这也是本次改造在算法上的核心思路：先做可信的确定性判定，再做相对排序，最后才做跨班校正。</w:t>
      </w:r>
    </w:p>
    <w:p w14:paraId="106F54BC" w14:textId="77777777" w:rsidR="00EB3C16" w:rsidRDefault="00000000">
      <w:pPr>
        <w:pStyle w:val="31"/>
        <w:spacing w:before="240" w:after="120" w:line="336" w:lineRule="auto"/>
      </w:pPr>
      <w:r>
        <w:rPr>
          <w:rFonts w:ascii="黑体" w:eastAsia="黑体" w:hAnsi="黑体"/>
          <w:color w:val="2E2E2E"/>
          <w:sz w:val="26"/>
        </w:rPr>
        <w:t>（三）算法必须专门处理的一种情况：大一新生没有课程历史</w:t>
      </w:r>
    </w:p>
    <w:p w14:paraId="1A127B4E" w14:textId="77777777" w:rsidR="00EB3C16" w:rsidRDefault="00000000">
      <w:pPr>
        <w:ind w:firstLine="480"/>
        <w:rPr>
          <w:rFonts w:hint="eastAsia"/>
        </w:rPr>
      </w:pPr>
      <w:r>
        <w:t>这是本次算法设计里需要单独说明的一点。</w:t>
      </w:r>
    </w:p>
    <w:p w14:paraId="52110BFE" w14:textId="77777777" w:rsidR="00EB3C16" w:rsidRDefault="00000000">
      <w:pPr>
        <w:ind w:firstLine="480"/>
        <w:rPr>
          <w:rFonts w:hint="eastAsia"/>
        </w:rPr>
      </w:pPr>
      <w:r>
        <w:t>上面提到，原算法的第二个维度是“课程的历史挂科率”。可是大一上学期的新生，一切才刚刚开始：他既没有自己往年的成绩与挂科记录，这门课对本届学生也还没有任何历史。如果算法强依赖这两类历史数据，那么对新生就只能给出“数据不足”，这恰恰是最需要预警的一届学生。</w:t>
      </w:r>
    </w:p>
    <w:p w14:paraId="7305F300" w14:textId="77777777" w:rsidR="00EB3C16" w:rsidRDefault="00000000">
      <w:pPr>
        <w:ind w:firstLine="480"/>
        <w:rPr>
          <w:rFonts w:hint="eastAsia"/>
        </w:rPr>
      </w:pPr>
      <w:r>
        <w:t>所以针对大一，算法用两个东西来顶替“课程历史”这个维度：</w:t>
      </w:r>
    </w:p>
    <w:p w14:paraId="46483E23" w14:textId="77777777" w:rsidR="00EB3C16" w:rsidRDefault="00000000">
      <w:pPr>
        <w:ind w:left="480" w:hanging="240"/>
        <w:rPr>
          <w:rFonts w:hint="eastAsia"/>
        </w:rPr>
      </w:pPr>
      <w:r>
        <w:t>其一，摸底考。如果教务为这门课标记了组织摸底考，那么开学第一周就会有一次考试。它相当于把原本要等到期中才有的、可比较的考试数据，提前到了第一周，用来快速反映这个班里的学生在这门课上的起点水平。是否组织由教务在课程初始化时决定一次，教师不参与操作；标记了但没录入成绩，系统自动退回下一层，不阻塞任何流程。</w:t>
      </w:r>
    </w:p>
    <w:p w14:paraId="5C84975C" w14:textId="77777777" w:rsidR="00EB3C16" w:rsidRDefault="00000000">
      <w:pPr>
        <w:ind w:left="480" w:hanging="240"/>
        <w:rPr>
          <w:rFonts w:hint="eastAsia"/>
        </w:rPr>
      </w:pPr>
      <w:r>
        <w:t>其二，入学成绩。也就是高考成绩，作为入学时的能力先验，从第零周起就可用，给新生一个兜底。它同样是新生专属的：非大一学生不使用入学成绩，因为那</w:t>
      </w:r>
      <w:r>
        <w:lastRenderedPageBreak/>
        <w:t>时他们已经有历年成绩与挂科记录，用高考分去衡量一个已经读了两三年的学生既没有意义，也不如他自己的真实成绩可靠。</w:t>
      </w:r>
    </w:p>
    <w:p w14:paraId="65AF8BAC" w14:textId="77777777" w:rsidR="00EB3C16" w:rsidRDefault="00000000">
      <w:pPr>
        <w:ind w:firstLine="480"/>
        <w:rPr>
          <w:rFonts w:hint="eastAsia"/>
        </w:rPr>
      </w:pPr>
      <w:r>
        <w:t>这两者不是二选一，而是叠加使用：一个是提前到第一周的考试锚点，一个是入学时就有的先验。</w:t>
      </w:r>
    </w:p>
    <w:p w14:paraId="1A8E2ADD" w14:textId="77777777" w:rsidR="00EB3C16" w:rsidRDefault="00000000">
      <w:pPr>
        <w:ind w:firstLine="480"/>
        <w:rPr>
          <w:rFonts w:hint="eastAsia"/>
        </w:rPr>
      </w:pPr>
      <w:r>
        <w:t>这里必须说明摸底考的适用范围：摸底考只存在于大一的课程，其他年级不存在摸底考——因为他们已经有了往年的课程数据，不需要这个替代手段。因此“是否组织摸底考”这个标记实际上只在给大一开课时才有意义。</w:t>
      </w:r>
    </w:p>
    <w:p w14:paraId="5B0F30E8" w14:textId="77777777" w:rsidR="00EB3C16" w:rsidRDefault="00000000">
      <w:pPr>
        <w:ind w:firstLine="480"/>
        <w:rPr>
          <w:rFonts w:hint="eastAsia"/>
        </w:rPr>
      </w:pPr>
      <w:r>
        <w:t>还要说明这套替代机制会逐步退出。随着学期推进，新生自己的真实数据开始积累，入学成绩的权重逐周下降，到最后基本退场，由当学期的真实数据接管。具体节奏是：第一至第四周完全依赖入学成绩；第五至第六周降至六成，当学期的跨课程数据补足四成；第七周起降至三成；期中之后降到一成以下。所以“某个专业该看哪个高考科目”这类难题，并不需要长期纠结——它几周之后就退场了。</w:t>
      </w:r>
    </w:p>
    <w:p w14:paraId="70D41F34" w14:textId="77777777" w:rsidR="00EB3C16" w:rsidRDefault="00000000">
      <w:pPr>
        <w:pStyle w:val="31"/>
        <w:spacing w:before="240" w:after="120" w:line="336" w:lineRule="auto"/>
      </w:pPr>
      <w:r>
        <w:rPr>
          <w:rFonts w:ascii="黑体" w:eastAsia="黑体" w:hAnsi="黑体"/>
          <w:color w:val="2E2E2E"/>
          <w:sz w:val="26"/>
        </w:rPr>
        <w:t>（四）算法的因子有哪些</w:t>
      </w:r>
    </w:p>
    <w:p w14:paraId="14BDEF73" w14:textId="77777777" w:rsidR="00EB3C16" w:rsidRDefault="00000000">
      <w:pPr>
        <w:ind w:firstLine="480"/>
        <w:rPr>
          <w:rFonts w:hint="eastAsia"/>
        </w:rPr>
      </w:pPr>
      <w:r>
        <w:t>这是本次算法设计的重点，逐条说明。</w:t>
      </w:r>
    </w:p>
    <w:p w14:paraId="5597D56F" w14:textId="77777777" w:rsidR="00EB3C16" w:rsidRDefault="00000000">
      <w:pPr>
        <w:ind w:firstLine="480"/>
        <w:rPr>
          <w:rFonts w:hint="eastAsia"/>
        </w:rPr>
      </w:pPr>
      <w:r>
        <w:t>第一组：确定性规则的因子（通道一使用，五个）</w:t>
      </w:r>
    </w:p>
    <w:p w14:paraId="3CE3E82E" w14:textId="77777777" w:rsidR="00EB3C16" w:rsidRDefault="00000000">
      <w:pPr>
        <w:ind w:left="480" w:hanging="240"/>
        <w:rPr>
          <w:rFonts w:hint="eastAsia"/>
        </w:rPr>
      </w:pPr>
      <w:r>
        <w:t>一、已缺课次数。只统计缺课，迟到与请假不计入。</w:t>
      </w:r>
    </w:p>
    <w:p w14:paraId="0E4EF2EC" w14:textId="77777777" w:rsidR="00EB3C16" w:rsidRDefault="00000000">
      <w:pPr>
        <w:ind w:left="480" w:hanging="240"/>
        <w:rPr>
          <w:rFonts w:hint="eastAsia"/>
        </w:rPr>
      </w:pPr>
      <w:r>
        <w:t>二、有效总课次。取教学周数乘以每周课次，扣除停课与作废的课次；期末以教师申报、教务确认的实际课次为准。</w:t>
      </w:r>
    </w:p>
    <w:p w14:paraId="05CA02C8" w14:textId="77777777" w:rsidR="00EB3C16" w:rsidRDefault="00000000">
      <w:pPr>
        <w:ind w:left="480" w:hanging="240"/>
        <w:rPr>
          <w:rFonts w:hint="eastAsia"/>
        </w:rPr>
      </w:pPr>
      <w:r>
        <w:t>三、允许缺课上限。按有效总课次的三分之一向下取整。例如十二次课允许缺四次，缺到第五次即触发挂科判定。</w:t>
      </w:r>
    </w:p>
    <w:p w14:paraId="31D96B3A" w14:textId="77777777" w:rsidR="00EB3C16" w:rsidRDefault="00000000">
      <w:pPr>
        <w:ind w:left="480" w:hanging="240"/>
        <w:rPr>
          <w:rFonts w:hint="eastAsia"/>
        </w:rPr>
      </w:pPr>
      <w:r>
        <w:t>四、迟到次数、请假次数。两者不参与上面的挂科线，只进入扣分公式：缺课一次扣两分、迟到一次扣一分、请假超过每学期每门课三次后每次扣一分；扣分不设上限，总评可以为负，即“扣分导致的不及格”与“缺课硬线导致的不及格”是两条并行的路径。</w:t>
      </w:r>
    </w:p>
    <w:p w14:paraId="7CF36F3A" w14:textId="77777777" w:rsidR="00EB3C16" w:rsidRDefault="00000000">
      <w:pPr>
        <w:ind w:left="480" w:hanging="240"/>
        <w:rPr>
          <w:rFonts w:hint="eastAsia"/>
        </w:rPr>
      </w:pPr>
      <w:r>
        <w:t>五、期末可达分。按当前已得分数与扣分情况，反推期末需要考到多少分才能及格；如果这个分数超过一百分，说明已经实际不可达。这一条是本次新增的判据，替代了原来基于“历史期末最高分”的做法。</w:t>
      </w:r>
    </w:p>
    <w:p w14:paraId="21FEF823" w14:textId="77777777" w:rsidR="00EB3C16" w:rsidRDefault="00000000">
      <w:pPr>
        <w:ind w:firstLine="480"/>
        <w:rPr>
          <w:rFonts w:hint="eastAsia"/>
        </w:rPr>
      </w:pPr>
      <w:r>
        <w:lastRenderedPageBreak/>
        <w:t>第二组：学生个体的因子（通道二使用，四个）</w:t>
      </w:r>
    </w:p>
    <w:p w14:paraId="4D821820" w14:textId="77777777" w:rsidR="00EB3C16" w:rsidRDefault="00000000">
      <w:pPr>
        <w:ind w:left="480" w:hanging="240"/>
        <w:rPr>
          <w:rFonts w:hint="eastAsia"/>
        </w:rPr>
      </w:pPr>
      <w:r>
        <w:t>一、出勤扣分。学校统一规则、绝对量，直接可用，不需要任何折算。</w:t>
      </w:r>
    </w:p>
    <w:p w14:paraId="12E4736C" w14:textId="77777777" w:rsidR="00EB3C16" w:rsidRDefault="00000000">
      <w:pPr>
        <w:ind w:left="480" w:hanging="240"/>
        <w:rPr>
          <w:rFonts w:hint="eastAsia"/>
        </w:rPr>
      </w:pPr>
      <w:r>
        <w:t>二、作业提交行为。未交率与迟交率，属客观行为信号，不需要教师主观判断。</w:t>
      </w:r>
    </w:p>
    <w:p w14:paraId="612CAA02" w14:textId="77777777" w:rsidR="00EB3C16" w:rsidRDefault="00000000">
      <w:pPr>
        <w:ind w:left="480" w:hanging="240"/>
        <w:rPr>
          <w:rFonts w:hint="eastAsia"/>
        </w:rPr>
      </w:pPr>
      <w:r>
        <w:t>三、成绩类信号的班内排序。同一教学班内尺度一致，比较时不涉及教师差异，因此不需要校正。这里既包括课堂测试等过程性成绩，也包括期中、期末等节点成绩。</w:t>
      </w:r>
    </w:p>
    <w:p w14:paraId="0982FC46" w14:textId="77777777" w:rsidR="00EB3C16" w:rsidRDefault="00000000">
      <w:pPr>
        <w:ind w:left="480" w:hanging="240"/>
        <w:rPr>
          <w:rFonts w:hint="eastAsia"/>
        </w:rPr>
      </w:pPr>
      <w:r>
        <w:t>四、主观评分的班内排序。针对课堂表现、项目答辩等主观项，同样只在班内比较。</w:t>
      </w:r>
    </w:p>
    <w:p w14:paraId="0114D257" w14:textId="77777777" w:rsidR="00EB3C16" w:rsidRDefault="00000000">
      <w:pPr>
        <w:ind w:firstLine="480"/>
        <w:rPr>
          <w:rFonts w:hint="eastAsia"/>
        </w:rPr>
      </w:pPr>
      <w:r>
        <w:t>需要说明的是，上述四类因子按学生是否大一分别取不同的权重组合，具体权重值属于需要标定的参数，先给出启动值，待真实数据回测后校正。</w:t>
      </w:r>
    </w:p>
    <w:p w14:paraId="16D5FCF8" w14:textId="77777777" w:rsidR="00EB3C16" w:rsidRDefault="00000000">
      <w:pPr>
        <w:ind w:firstLine="480"/>
        <w:rPr>
          <w:rFonts w:hint="eastAsia"/>
        </w:rPr>
      </w:pPr>
      <w:r>
        <w:t>第三组：需要用统计方法估计的因子（通道三使用，三个）</w:t>
      </w:r>
    </w:p>
    <w:p w14:paraId="2A5673C3" w14:textId="77777777" w:rsidR="00EB3C16" w:rsidRDefault="00000000">
      <w:pPr>
        <w:ind w:left="480" w:hanging="240"/>
        <w:rPr>
          <w:rFonts w:hint="eastAsia"/>
        </w:rPr>
      </w:pPr>
      <w:r>
        <w:t>一、教师评分尺度偏差。含义是：在把学生自身能力差异和课程难度差异都剥离之后，这位老师给出的分数整体偏高还是偏低、偏多少。这是跨班比较能否成立的关键量。</w:t>
      </w:r>
    </w:p>
    <w:p w14:paraId="51A3D1A0" w14:textId="77777777" w:rsidR="00EB3C16" w:rsidRDefault="00000000">
      <w:pPr>
        <w:ind w:firstLine="480"/>
        <w:rPr>
          <w:rFonts w:hint="eastAsia"/>
        </w:rPr>
      </w:pPr>
      <w:r>
        <w:t>它的估计方法是：对“学生得分”建立双向固定效应模型，同时估计学生效应、课程效应与教师效应，用交替去均值迭代若干轮求解，并约束三组效应之和为零。识别逻辑是：如果某位老师班上的学生，在其他课程上表现正常，只在这一门课上系统性偏低，则判定为老师评分偏严；如果这些学生在所有课上都偏低，则属于学生自身因素，不计入教师尺度。</w:t>
      </w:r>
    </w:p>
    <w:p w14:paraId="14ADB7CA" w14:textId="77777777" w:rsidR="00EB3C16" w:rsidRDefault="00000000">
      <w:pPr>
        <w:ind w:firstLine="480"/>
        <w:rPr>
          <w:rFonts w:hint="eastAsia"/>
        </w:rPr>
      </w:pPr>
      <w:r>
        <w:t>它有三个必要的配套处理：一是按专业与课程的交叉维度分别估计，避免跨学科公选课干扰；二是做样本量收缩，样本不足时估计值自动减弱影响，新教师无需单独判断逻辑；三是分评分项估计，因为同一位老师在不同评分项上（例如作业松、考试严）可能不一致。</w:t>
      </w:r>
    </w:p>
    <w:p w14:paraId="67707548" w14:textId="77777777" w:rsidR="00EB3C16" w:rsidRDefault="00000000">
      <w:pPr>
        <w:ind w:left="480" w:hanging="240"/>
        <w:rPr>
          <w:rFonts w:hint="eastAsia"/>
        </w:rPr>
      </w:pPr>
      <w:r>
        <w:t>二、课程难度因子。含义是这门课本身的难易程度，来源于该课程的挂科率数据。它只按课程层面标定，绝不按教师或教学班拆开计算，否则会把“老师严”重复计算两次。需要说明的是，这个因子的具体标定方法目前尚未展开讨论，属于待定事项。</w:t>
      </w:r>
    </w:p>
    <w:p w14:paraId="60502E23" w14:textId="77777777" w:rsidR="00EB3C16" w:rsidRDefault="00000000">
      <w:pPr>
        <w:ind w:left="480" w:hanging="240"/>
        <w:rPr>
          <w:rFonts w:hint="eastAsia"/>
        </w:rPr>
      </w:pPr>
      <w:r>
        <w:lastRenderedPageBreak/>
        <w:t>三、锚点强度。锚点是用于校准的可靠考试数据，按可信度分层：统一命题、统一阅卷的闭卷考试（期中、期末）可信度最高；摸底考次之，且仅大一课程可选；学生跨课程表现再次；机考与统一题库类再次；入学成绩作为新生先验，可信度较低。纯主观考核的课程不做分数折算，改为输出行为预警。锚点还按课程类型做分类处理，不同类别采用不同的输出形态。</w:t>
      </w:r>
    </w:p>
    <w:p w14:paraId="7F06CC87" w14:textId="77777777" w:rsidR="00EB3C16" w:rsidRDefault="00000000">
      <w:pPr>
        <w:ind w:firstLine="480"/>
        <w:rPr>
          <w:rFonts w:hint="eastAsia"/>
        </w:rPr>
      </w:pPr>
      <w:r>
        <w:t>这三个因子的共同特点是：它们不直接决定“这个学生危不危险”，而是用来把不同老师、不同课程之间的分数调到同一把尺子上。因此它们只做归一化平移，不参与风险分的权重分配。</w:t>
      </w:r>
    </w:p>
    <w:p w14:paraId="42E152C0" w14:textId="77777777" w:rsidR="00EB3C16" w:rsidRDefault="00000000">
      <w:pPr>
        <w:ind w:firstLine="480"/>
        <w:rPr>
          <w:rFonts w:hint="eastAsia"/>
        </w:rPr>
      </w:pPr>
      <w:r>
        <w:t>第四组：结论可信度</w:t>
      </w:r>
    </w:p>
    <w:p w14:paraId="59306564" w14:textId="77777777" w:rsidR="00EB3C16" w:rsidRDefault="00000000">
      <w:pPr>
        <w:ind w:firstLine="480"/>
        <w:rPr>
          <w:rFonts w:hint="eastAsia"/>
        </w:rPr>
      </w:pPr>
      <w:r>
        <w:t>所有通道的输出都附带一个置信度，由三个因素相乘得到：锚点强度、数据完备度、样本充足度。数据完备度这一项本次有了明确算法——点名覆盖率低于二分之一时置信度直接判低。置信度分四档处理：高则给出完整风险分与档位；中则给出风险分但明确标注；低则只输出行为层面的提示；极低则明确说明“数据不足，无法评估”，而不是强行给出一个不可信的分数。另外设置了一条下限保护：只要点名覆盖率达标、并且锚点为统一考试或摸底考，置信度不得低于“中”这一档，避免因为样本量偏小就否定本来可靠的数据。</w:t>
      </w:r>
    </w:p>
    <w:p w14:paraId="30AE9EC5" w14:textId="77777777" w:rsidR="00EB3C16" w:rsidRDefault="00000000">
      <w:pPr>
        <w:ind w:firstLine="480"/>
        <w:rPr>
          <w:rFonts w:hint="eastAsia"/>
        </w:rPr>
      </w:pPr>
      <w:r>
        <w:t>第五组：需要标定的参数</w:t>
      </w:r>
    </w:p>
    <w:p w14:paraId="360DC58E" w14:textId="77777777" w:rsidR="00EB3C16" w:rsidRDefault="00000000">
      <w:pPr>
        <w:ind w:left="480" w:hanging="240"/>
        <w:rPr>
          <w:rFonts w:hint="eastAsia"/>
        </w:rPr>
      </w:pPr>
      <w:r>
        <w:t>一、教师尺度的收缩常数。取值六十，含义是样本满六十人时估计值取一半权重；样本低于三十人时不足以判断评分风格。</w:t>
      </w:r>
    </w:p>
    <w:p w14:paraId="4960B832" w14:textId="77777777" w:rsidR="00EB3C16" w:rsidRDefault="00000000">
      <w:pPr>
        <w:ind w:left="480" w:hanging="240"/>
        <w:rPr>
          <w:rFonts w:hint="eastAsia"/>
        </w:rPr>
      </w:pPr>
      <w:r>
        <w:t>二、风险分档阈值。红档为七十五分以上，橙档六十至七十五，黄档四十至六十，绿档四十以下。这个阈值目前是建议值，需要用真实数据回测校正。</w:t>
      </w:r>
    </w:p>
    <w:p w14:paraId="1E872750" w14:textId="77777777" w:rsidR="00EB3C16" w:rsidRDefault="00000000">
      <w:pPr>
        <w:ind w:left="480" w:hanging="240"/>
        <w:rPr>
          <w:rFonts w:hint="eastAsia"/>
        </w:rPr>
      </w:pPr>
      <w:r>
        <w:t>三、低区分度项的判定标准。标准差小于三，或者六成以上学生同分，则判定为该项没有区分度，自动降低权重。</w:t>
      </w:r>
    </w:p>
    <w:p w14:paraId="41FBF70A" w14:textId="77777777" w:rsidR="00EB3C16" w:rsidRDefault="00000000">
      <w:pPr>
        <w:ind w:left="480" w:hanging="240"/>
        <w:rPr>
          <w:rFonts w:hint="eastAsia"/>
        </w:rPr>
      </w:pPr>
      <w:r>
        <w:t>四、班级集中趋势的稳健处理。计算班级平均分时去掉最高与最低各百分之五（即截尾均值），防止个别极端分数把均值拉偏、导致教师被误判为偏严。这一条需要单独说明其状态：它是在算法讨论阶段提出的建议做法，目前的正式口径表中尚未写入，因此按建议做法保留、暂不作为既定口径，待真实数据回测后再决定是否固化。</w:t>
      </w:r>
    </w:p>
    <w:p w14:paraId="7A40FF57" w14:textId="77777777" w:rsidR="00EB3C16" w:rsidRDefault="00000000">
      <w:pPr>
        <w:ind w:left="480" w:hanging="240"/>
        <w:rPr>
          <w:rFonts w:hint="eastAsia"/>
        </w:rPr>
      </w:pPr>
      <w:r>
        <w:lastRenderedPageBreak/>
        <w:t>五、异常偏移的熔断。教师尺度偏差绝对值超过二十分时，停用该估计值并推送教务复核，因为这更可能是数据错误或口径不同，而不是评分风格。</w:t>
      </w:r>
    </w:p>
    <w:p w14:paraId="2A909C1A" w14:textId="77777777" w:rsidR="00EB3C16" w:rsidRDefault="00000000">
      <w:pPr>
        <w:ind w:left="480" w:hanging="240"/>
        <w:rPr>
          <w:rFonts w:hint="eastAsia"/>
        </w:rPr>
      </w:pPr>
      <w:r>
        <w:t>六、极端值处理。折算后的分数截断在零到一百分之间。</w:t>
      </w:r>
    </w:p>
    <w:p w14:paraId="08C14FB7" w14:textId="77777777" w:rsidR="00EB3C16" w:rsidRDefault="00000000">
      <w:pPr>
        <w:pStyle w:val="31"/>
        <w:spacing w:before="240" w:after="120" w:line="336" w:lineRule="auto"/>
      </w:pPr>
      <w:r>
        <w:rPr>
          <w:rFonts w:ascii="黑体" w:eastAsia="黑体" w:hAnsi="黑体"/>
          <w:color w:val="2E2E2E"/>
          <w:sz w:val="26"/>
        </w:rPr>
        <w:t>（五）学期内的时间轴</w:t>
      </w:r>
    </w:p>
    <w:p w14:paraId="7B1BD0C8" w14:textId="77777777" w:rsidR="00EB3C16" w:rsidRDefault="00000000">
      <w:pPr>
        <w:ind w:firstLine="480"/>
        <w:rPr>
          <w:rFonts w:hint="eastAsia"/>
        </w:rPr>
      </w:pPr>
      <w:r>
        <w:t>算法的分阶段生效，与学期进度严格对应。下表为典型十六周课程的安排：</w:t>
      </w:r>
    </w:p>
    <w:p w14:paraId="7525766C" w14:textId="77777777" w:rsidR="00EB3C16" w:rsidRDefault="00000000">
      <w:pPr>
        <w:ind w:left="480" w:hanging="240"/>
        <w:rPr>
          <w:rFonts w:hint="eastAsia"/>
        </w:rPr>
      </w:pPr>
      <w:r>
        <w:t>开学前（第零周之前）：教务导入教学周数与每周课次并锁定；导入新生入学成绩；为大一的课程标记是否组织摸底考；课程组确定并锁定成绩构成。此时算法已具备新生阶段的先验数据。</w:t>
      </w:r>
    </w:p>
    <w:p w14:paraId="393D117C" w14:textId="77777777" w:rsidR="00EB3C16" w:rsidRDefault="00000000">
      <w:pPr>
        <w:ind w:left="480" w:hanging="240"/>
        <w:rPr>
          <w:rFonts w:hint="eastAsia"/>
        </w:rPr>
      </w:pPr>
      <w:r>
        <w:t>第一周：大一的课程如果组织了摸底考并录入成绩，该成绩作为可信度较高的锚点参与教师尺度的估计；没有组织或没有成绩的课程，自动退回下一层，不阻塞流程。</w:t>
      </w:r>
    </w:p>
    <w:p w14:paraId="76D48C73" w14:textId="77777777" w:rsidR="00EB3C16" w:rsidRDefault="00000000">
      <w:pPr>
        <w:ind w:left="480" w:hanging="240"/>
        <w:rPr>
          <w:rFonts w:hint="eastAsia"/>
        </w:rPr>
      </w:pPr>
      <w:r>
        <w:t>第二周起：通道一上线。只要有了点名数据，确定性风险判定即可运行——已缺课是否超过上限、剩余可缺次数是否只剩一次、期末需要考的分数是否已超过满分。</w:t>
      </w:r>
    </w:p>
    <w:p w14:paraId="531CFFC7" w14:textId="77777777" w:rsidR="00EB3C16" w:rsidRDefault="00000000">
      <w:pPr>
        <w:ind w:left="480" w:hanging="240"/>
        <w:rPr>
          <w:rFonts w:hint="eastAsia"/>
        </w:rPr>
      </w:pPr>
      <w:r>
        <w:t>第二周至第三周起：通道二上线。出勤扣分、作业提交、班内成绩排序与主观排序开始可用。</w:t>
      </w:r>
    </w:p>
    <w:p w14:paraId="1A8D53A1" w14:textId="77777777" w:rsidR="00EB3C16" w:rsidRDefault="00000000">
      <w:pPr>
        <w:ind w:left="480" w:hanging="240"/>
        <w:rPr>
          <w:rFonts w:hint="eastAsia"/>
        </w:rPr>
      </w:pPr>
      <w:r>
        <w:t>第五周起：导员端的班集体提醒开始触发。此前四周只做学生个体提醒。这是有意为之的：前四周数据少、误报率天然偏高，过早提醒会让导员对系统失去信任。</w:t>
      </w:r>
    </w:p>
    <w:p w14:paraId="3ACE1544" w14:textId="77777777" w:rsidR="00EB3C16" w:rsidRDefault="00000000">
      <w:pPr>
        <w:ind w:left="480" w:hanging="240"/>
        <w:rPr>
          <w:rFonts w:hint="eastAsia"/>
        </w:rPr>
      </w:pPr>
      <w:r>
        <w:t>期中（约第九周）：期中统一考试结束，成为可信度最高的锚点；同时进入期中考勤归档窗口，教师强制提交、教务统一录入，核定前半学期的点名覆盖率，覆盖率不足的课程提醒补录并将置信度判低。</w:t>
      </w:r>
    </w:p>
    <w:p w14:paraId="0F129A03" w14:textId="77777777" w:rsidR="00EB3C16" w:rsidRDefault="00000000">
      <w:pPr>
        <w:ind w:left="480" w:hanging="240"/>
        <w:rPr>
          <w:rFonts w:hint="eastAsia"/>
        </w:rPr>
      </w:pPr>
      <w:r>
        <w:t>期中之后（约第十周起）：通道三上线。此时跨课程数据与期中成绩都已积累到可以估计教师评分尺度的程度，开始输出跨班可比的风险结论；教师尺度估计的精度也随之明显提升。</w:t>
      </w:r>
    </w:p>
    <w:p w14:paraId="57AB236E" w14:textId="77777777" w:rsidR="00EB3C16" w:rsidRDefault="00000000">
      <w:pPr>
        <w:ind w:left="480" w:hanging="240"/>
        <w:rPr>
          <w:rFonts w:hint="eastAsia"/>
        </w:rPr>
      </w:pPr>
      <w:r>
        <w:t>期末前（约第十六周至十七周）：进入期末考勤归档窗口；教务考前二次确认实际考核人数，作为挂科率的分母；系统输出“期末还需考多少分”的最终提示。</w:t>
      </w:r>
    </w:p>
    <w:p w14:paraId="5B7B1198" w14:textId="77777777" w:rsidR="00EB3C16" w:rsidRDefault="00000000">
      <w:pPr>
        <w:ind w:left="480" w:hanging="240"/>
        <w:rPr>
          <w:rFonts w:hint="eastAsia"/>
        </w:rPr>
      </w:pPr>
      <w:r>
        <w:lastRenderedPageBreak/>
        <w:t>期末后：期末统一考试成绩录入，成为最强锚点；教师申报本学期实际授课周数与课次，教务确认，修正总课次分母；结算最终成绩；期末对未改善的干预做一次最终判定；各粒度挂科率入历史，教师尺度估计更新并供下学期使用。</w:t>
      </w:r>
    </w:p>
    <w:p w14:paraId="1B5EDDDF" w14:textId="77777777" w:rsidR="00EB3C16" w:rsidRDefault="00000000">
      <w:pPr>
        <w:ind w:firstLine="480"/>
        <w:rPr>
          <w:rFonts w:hint="eastAsia"/>
        </w:rPr>
      </w:pPr>
      <w:r>
        <w:t>关于入学成绩的退出安排，再集中说明一次：第一周至第四周，新生完全依赖入学成绩作为先验；第五周至第六周降至六成；第七周起降至三成；期中之后降至一成以下，基本退场，由当学期真实数据接管。</w:t>
      </w:r>
    </w:p>
    <w:p w14:paraId="2F5B16E5" w14:textId="77777777" w:rsidR="00EB3C16" w:rsidRDefault="00000000">
      <w:pPr>
        <w:pStyle w:val="21"/>
        <w:spacing w:before="360" w:after="200" w:line="336" w:lineRule="auto"/>
      </w:pPr>
      <w:r>
        <w:rPr>
          <w:rFonts w:ascii="黑体" w:eastAsia="黑体" w:hAnsi="黑体"/>
          <w:color w:val="1F3764"/>
          <w:sz w:val="30"/>
        </w:rPr>
        <w:t>七、旧功能与旧代码的处置</w:t>
      </w:r>
    </w:p>
    <w:p w14:paraId="548A2090" w14:textId="77777777" w:rsidR="00EB3C16" w:rsidRDefault="00000000">
      <w:pPr>
        <w:ind w:left="480" w:hanging="240"/>
        <w:rPr>
          <w:rFonts w:hint="eastAsia"/>
        </w:rPr>
      </w:pPr>
      <w:r>
        <w:t>一、智能体（AI）相关功能暂时停用。停用范围包括各类智能体、知识库问答、画像生成、分析报告、学习计划推荐等。停用原因是这些模型解读会掩盖数据层面的真实问题——页面上“看起来有内容”，实际是模型临时生成的解读。在重构期间停用，能够更快暴露哪里缺数据、哪里口径不对。</w:t>
      </w:r>
    </w:p>
    <w:p w14:paraId="52101831" w14:textId="77777777" w:rsidR="00EB3C16" w:rsidRDefault="00000000">
      <w:pPr>
        <w:ind w:left="480" w:hanging="240"/>
        <w:rPr>
          <w:rFonts w:hint="eastAsia"/>
        </w:rPr>
      </w:pPr>
      <w:r>
        <w:t>二、停用方式采用可回滚的方式，通过配置开关统一控制，而不是把代码注释掉。这样既保留了已有的智能体成果（可作为项目亮点），也保证随时可以恢复。待数据库与规则引擎稳定后，再把智能体接回来。</w:t>
      </w:r>
    </w:p>
    <w:p w14:paraId="4E7CEE82" w14:textId="77777777" w:rsidR="00EB3C16" w:rsidRDefault="00000000">
      <w:pPr>
        <w:ind w:left="480" w:hanging="240"/>
        <w:rPr>
          <w:rFonts w:hint="eastAsia"/>
        </w:rPr>
      </w:pPr>
      <w:r>
        <w:t>三、旧系统的业务数据全部保留为只读档案，不做删除。</w:t>
      </w:r>
    </w:p>
    <w:p w14:paraId="29D6E1D8" w14:textId="77777777" w:rsidR="00EB3C16" w:rsidRDefault="00000000">
      <w:pPr>
        <w:ind w:left="480" w:hanging="240"/>
        <w:rPr>
          <w:rFonts w:hint="eastAsia"/>
        </w:rPr>
      </w:pPr>
      <w:r>
        <w:t>四、前端页面按新数据模型重新实现，不再在旧页面基础上改造。原系统的统计口径、角色结构和考勤录入方式都已变化，继续在旧页面上修改反而更容易出错。</w:t>
      </w:r>
    </w:p>
    <w:p w14:paraId="33A2F589" w14:textId="77777777" w:rsidR="00EB3C16" w:rsidRDefault="00000000">
      <w:pPr>
        <w:pStyle w:val="21"/>
        <w:spacing w:before="360" w:after="200" w:line="336" w:lineRule="auto"/>
      </w:pPr>
      <w:r>
        <w:rPr>
          <w:rFonts w:ascii="黑体" w:eastAsia="黑体" w:hAnsi="黑体"/>
          <w:color w:val="1F3764"/>
          <w:sz w:val="30"/>
        </w:rPr>
        <w:t>八、验证方式</w:t>
      </w:r>
    </w:p>
    <w:p w14:paraId="0DB248FD" w14:textId="77777777" w:rsidR="00EB3C16" w:rsidRDefault="00000000">
      <w:pPr>
        <w:ind w:firstLine="480"/>
        <w:rPr>
          <w:rFonts w:hint="eastAsia"/>
        </w:rPr>
      </w:pPr>
      <w:r>
        <w:t>由于真实数据积累需要时间，本次引入了合成数据生成的方式：按照真实教学结构生成一批模拟数据（包含学生能力差异、教师评分风格差异、课程难度差异，并模拟部分教师录入考勤不积极的情况），用于验证算法效果。</w:t>
      </w:r>
    </w:p>
    <w:p w14:paraId="0BA6B894" w14:textId="77777777" w:rsidR="00EB3C16" w:rsidRDefault="00000000">
      <w:pPr>
        <w:ind w:firstLine="480"/>
        <w:rPr>
          <w:rFonts w:hint="eastAsia"/>
        </w:rPr>
      </w:pPr>
      <w:r>
        <w:t>计划产出四组验证结果：教师评分尺度的估计误差、点名覆盖率与预警精度的关系（用于验证二分之一这个阈值是否合理）、分层预警的准确度对比、以及确定性风险通道的漏报情况验证。</w:t>
      </w:r>
    </w:p>
    <w:p w14:paraId="1603AEC1" w14:textId="77777777" w:rsidR="00EB3C16" w:rsidRDefault="00000000">
      <w:pPr>
        <w:pStyle w:val="21"/>
        <w:spacing w:before="360" w:after="200" w:line="336" w:lineRule="auto"/>
      </w:pPr>
      <w:r>
        <w:rPr>
          <w:rFonts w:ascii="黑体" w:eastAsia="黑体" w:hAnsi="黑体"/>
          <w:color w:val="1F3764"/>
          <w:sz w:val="30"/>
        </w:rPr>
        <w:lastRenderedPageBreak/>
        <w:t>九、目前尚未确定、需要进一步讨论的事项</w:t>
      </w:r>
    </w:p>
    <w:p w14:paraId="2653E34E" w14:textId="77777777" w:rsidR="00EB3C16" w:rsidRDefault="00000000">
      <w:pPr>
        <w:ind w:left="480" w:hanging="240"/>
        <w:rPr>
          <w:rFonts w:hint="eastAsia"/>
        </w:rPr>
      </w:pPr>
      <w:r>
        <w:t>一、学生端是否展示“剩余可缺课次数”这类确定性提示。存在一种顾虑：学生可能据此计算自己还能缺多少课，反而产生消极影响。</w:t>
      </w:r>
    </w:p>
    <w:p w14:paraId="7B43DBDB" w14:textId="77777777" w:rsidR="00EB3C16" w:rsidRDefault="00000000">
      <w:pPr>
        <w:ind w:left="480" w:hanging="240"/>
        <w:rPr>
          <w:rFonts w:hint="eastAsia"/>
        </w:rPr>
      </w:pPr>
      <w:r>
        <w:t>二、历年挂科情况的展示形式，是给出具体百分比还是只给档次，涉及是否需要脱敏。</w:t>
      </w:r>
    </w:p>
    <w:p w14:paraId="75566D6C" w14:textId="77777777" w:rsidR="00EB3C16" w:rsidRDefault="00000000">
      <w:pPr>
        <w:ind w:left="480" w:hanging="240"/>
        <w:rPr>
          <w:rFonts w:hint="eastAsia"/>
        </w:rPr>
      </w:pPr>
      <w:r>
        <w:t>三、预警的推送方式，站内信、邮件还是暂不推送。</w:t>
      </w:r>
    </w:p>
    <w:p w14:paraId="0FB0B4A9" w14:textId="77777777" w:rsidR="00EB3C16" w:rsidRDefault="00000000">
      <w:pPr>
        <w:ind w:left="480" w:hanging="240"/>
        <w:rPr>
          <w:rFonts w:hint="eastAsia"/>
        </w:rPr>
      </w:pPr>
      <w:r>
        <w:t>四、教师是否可以看到自己的评分风格评价结果。</w:t>
      </w:r>
    </w:p>
    <w:p w14:paraId="2E92498C" w14:textId="77777777" w:rsidR="00EB3C16" w:rsidRDefault="00000000">
      <w:pPr>
        <w:ind w:left="480" w:hanging="240"/>
        <w:rPr>
          <w:rFonts w:hint="eastAsia"/>
        </w:rPr>
      </w:pPr>
      <w:r>
        <w:t>六、归档窗口具体安排在第几周，以及归档后是否还允许修改。</w:t>
      </w:r>
    </w:p>
    <w:p w14:paraId="3D1C5A26" w14:textId="77777777" w:rsidR="00EB3C16" w:rsidRDefault="00000000">
      <w:pPr>
        <w:ind w:left="480" w:hanging="240"/>
        <w:rPr>
          <w:rFonts w:hint="eastAsia"/>
        </w:rPr>
      </w:pPr>
      <w:r>
        <w:t>七、风险分档的具体阈值目前给出的是建议值，需要在真实数据积累后做一次回测校正。</w:t>
      </w:r>
    </w:p>
    <w:p w14:paraId="03BB38ED" w14:textId="77777777" w:rsidR="00EB3C16" w:rsidRDefault="00000000">
      <w:pPr>
        <w:ind w:left="480" w:hanging="240"/>
        <w:rPr>
          <w:rFonts w:hint="eastAsia"/>
        </w:rPr>
      </w:pPr>
      <w:r>
        <w:t>八、教师评分尺度估计中，各评分项的信号权重组合的具体取值，需要回测后确定。</w:t>
      </w:r>
    </w:p>
    <w:p w14:paraId="40839CC3" w14:textId="77777777" w:rsidR="00EB3C16" w:rsidRDefault="00000000">
      <w:pPr>
        <w:ind w:left="480" w:hanging="240"/>
        <w:rPr>
          <w:rFonts w:hint="eastAsia"/>
        </w:rPr>
      </w:pPr>
      <w:r>
        <w:t>九、课程难度因子（即课程层面的历史挂科率如何换算成难度）的具体标定方法尚未展开。</w:t>
      </w:r>
    </w:p>
    <w:p w14:paraId="1421B551" w14:textId="77777777" w:rsidR="00EB3C16" w:rsidRDefault="00000000">
      <w:pPr>
        <w:ind w:left="480" w:hanging="240"/>
        <w:rPr>
          <w:rFonts w:hint="eastAsia"/>
        </w:rPr>
      </w:pPr>
      <w:r>
        <w:t>十、入学成绩的退出节奏（各周次的具体权重比例）目前给出的是建议值，需要结合新生真实数据校正。</w:t>
      </w:r>
    </w:p>
    <w:sectPr w:rsidR="00EB3C16"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9162763">
    <w:abstractNumId w:val="8"/>
  </w:num>
  <w:num w:numId="2" w16cid:durableId="1153641541">
    <w:abstractNumId w:val="6"/>
  </w:num>
  <w:num w:numId="3" w16cid:durableId="1019820163">
    <w:abstractNumId w:val="5"/>
  </w:num>
  <w:num w:numId="4" w16cid:durableId="1003556559">
    <w:abstractNumId w:val="4"/>
  </w:num>
  <w:num w:numId="5" w16cid:durableId="265582997">
    <w:abstractNumId w:val="7"/>
  </w:num>
  <w:num w:numId="6" w16cid:durableId="2095852606">
    <w:abstractNumId w:val="3"/>
  </w:num>
  <w:num w:numId="7" w16cid:durableId="435832274">
    <w:abstractNumId w:val="2"/>
  </w:num>
  <w:num w:numId="8" w16cid:durableId="13000616">
    <w:abstractNumId w:val="1"/>
  </w:num>
  <w:num w:numId="9" w16cid:durableId="752891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31DC"/>
    <w:rsid w:val="00AA1D8D"/>
    <w:rsid w:val="00B47730"/>
    <w:rsid w:val="00CB0664"/>
    <w:rsid w:val="00EB3C16"/>
    <w:rsid w:val="00F40A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5033EF"/>
  <w14:defaultImageDpi w14:val="300"/>
  <w15:docId w15:val="{3664A3EE-20C3-42B8-8881-5E687EE6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2000</Words>
  <Characters>11400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珂 狄</cp:lastModifiedBy>
  <cp:revision>2</cp:revision>
  <dcterms:created xsi:type="dcterms:W3CDTF">2013-12-23T23:15:00Z</dcterms:created>
  <dcterms:modified xsi:type="dcterms:W3CDTF">2026-09-29T14:02:00Z</dcterms:modified>
  <cp:category/>
</cp:coreProperties>
</file>