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4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0" w:line="4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120" w:line="600"/>
        <w:jc w:val="center"/>
      </w:pPr>
      <w:r>
        <w:rPr>
          <w:rFonts w:ascii="Times New Roman" w:eastAsia="黑体" w:hAnsi="Times New Roman"/>
          <w:b/>
          <w:bCs/>
          <w:sz w:val="52"/>
          <w:szCs w:val="52"/>
        </w:rPr>
        <w:t xml:space="preserve">学情预警系统 v2.0</w:t>
      </w:r>
    </w:p>
    <w:p>
      <w:pPr>
        <w:spacing w:after="400" w:line="500"/>
        <w:jc w:val="center"/>
      </w:pPr>
      <w:r>
        <w:rPr>
          <w:rFonts w:ascii="Times New Roman" w:eastAsia="黑体" w:hAnsi="Times New Roman"/>
          <w:b/>
          <w:bCs/>
          <w:sz w:val="36"/>
          <w:szCs w:val="36"/>
        </w:rPr>
        <w:t xml:space="preserve">功能整理（四端功能与用法说明 · 口径冻结版）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8"/>
          <w:szCs w:val="28"/>
        </w:rPr>
        <w:t xml:space="preserve">班级：软件23010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8"/>
          <w:szCs w:val="28"/>
        </w:rPr>
        <w:t xml:space="preserve">学号：23001021010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8"/>
          <w:szCs w:val="28"/>
        </w:rPr>
        <w:t xml:space="preserve">姓名：狄珂</w:t>
      </w:r>
    </w:p>
    <w:p>
      <w:pPr>
        <w:spacing w:after="0" w:line="400"/>
        <w:jc w:val="center"/>
      </w:pPr>
      <w:r>
        <w:rPr>
          <w:rFonts w:ascii="Times New Roman" w:eastAsia="宋体" w:hAnsi="Times New Roman"/>
          <w:b w:val="false"/>
          <w:bCs w:val="false"/>
          <w:sz w:val="28"/>
          <w:szCs w:val="28"/>
        </w:rPr>
        <w:t xml:space="preserve">2026 年 9 月</w:t>
      </w:r>
    </w:p>
    <w:p>
      <w:r>
        <w:br w:type="page"/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第0章　文档说明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0.1 本文档是什么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本文档把 v2.0 版本定下来的全部功能集中整理一遍，按四端顺序（学生端 → 教师端 → 导员端 → 教务端）逐一说明：每个端口从哪里进入、能看到什么、可以做什么、关键动作怎么做。本文档只讲“有什么、怎么用”，不讲数据库结构与算法推导。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口径来源：v2.0 数据库设计（15 个脚本、60 张表，含新增的教学资源与教学活动层 14 张）、《算法流程说明》、以及四轮需求确认文档（整体分析展望 v2.0.0、最终确认、补充、教师端补充）与后续两轮问答（回答001 等）中确定的内容。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本轮问答把此前所有待确认项确认完毕，本文档即口径冻结版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；我仍然拿不准的细节集中在第 8 章，供你最后过一遍。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0.2 四端与实现阶段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系统共有四个使用端口：学生端、教师端、导员端（辅导员）、教务端。四端共用一套登录与账号体系，按角色进入不同界面与数据范围。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【一】数据来源与四端基础：四端整体布局与基础功能、课程内容与教学活动闭环（教师发布 → 学生提交 → 教师批改 → 数据入库）。这是本次的核心——上一版本失败的根本原因就是“数据收不上来”。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【二】学情预警：风险判定引擎、学生端学情预警页面、教师端预警监控、导员端重点关注与班级提醒、教务端规则版本与报表。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【三】人工智能：多智能体与大模型（归因解释、三维画像、学习建议、课程知识库答疑、AI 阅卷）。大模型只做解释与建议，不参与风险判定与分数计算。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0.3 术语表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 本文档使用的主要术语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科目本身（如“数据结构”），含课程类型（考试课 / 考查课）与学分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开课实例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某门课在某个学期的开课，含计划周数、每周课次、及格线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教学班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开课实例下由一位任课教师负责的班级；一个教学班可包含多个行政班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行政班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学校原有的行政班级（如“软件23010”），导员按行政班管理学生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课次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课表中的一次课（第几周第几次），考勤点名与覆盖率的分母基础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选课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一名学生在某个教学班里的身份；考勤、成绩、风险都挂在这上面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成绩构成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一门课的总评由哪些评分项组成、各占多少权重；由教师在开课前确定、课程组确认后锁定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评分项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成绩构成中的一项，分两种：自动型（随堂测试、单元检测等，对应测验 / 作业 / 项目，批改后自动入分）与手工型（实验报告、课堂表现等，由教师录入或导入）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教学活动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教师发布的测验、作业、项目三类任务的统称；其得分按成绩构成折算进总评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考试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“我的考试”模块中的线上试卷（阶段测验、单元测试、期中考试）；期末考试不进系统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试卷分值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某张试卷 / 某次活动的满分（如 15 分）；与平时成绩不是一回事，需按课程成绩构成折算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锚点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统一命题、统一阅卷的客观考核（统一卷 / 统一评分细则 / 自动评测），是横向可比的依据；本版不再用“期中 / 期末”来定义锚点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安全边际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预计总评减去及格线的差值，是风险分与等级的核心依据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置信度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结论的可信程度，由锚点强度、数据完备度、样本充足度共同决定；过低时只给行为提示、不给分数结论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教师尺度（Δ）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某位教师给分偏严或偏松的程度，用于消除“老师松紧不同”带来的不可比；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只在教务端展示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平时轨道 / 归档轨道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考勤双轨：平时轨道由教师随时录入（快，用于预警），归档轨道由教务在期中、期末确认（准，用于判定）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覆盖率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已点名课次占应完成课次的比例；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低于三分之一判低置信度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0.4 与 v1.0 的主要差异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 v2.0 相对上一版本的关键变化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177"/>
        <w:gridCol w:w="6893"/>
      </w:tblGrid>
      <w:tr>
        <w:trPr>
          <w:tblHeader/>
        </w:trPr>
        <w:tc>
          <w:tcPr>
            <w:tcW w:type="dxa" w:w="217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方面</w:t>
            </w:r>
          </w:p>
        </w:tc>
        <w:tc>
          <w:tcPr>
            <w:tcW w:type="dxa" w:w="689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v2.0 的做法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角色</w:t>
            </w:r>
          </w:p>
        </w:tc>
        <w:tc>
          <w:tcPr>
            <w:tcW w:type="dxa" w:w="68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由三端扩展为四端，新增导员端；账号统一到一张账号表，默认密码 000000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成绩构成</w:t>
            </w:r>
          </w:p>
        </w:tc>
        <w:tc>
          <w:tcPr>
            <w:tcW w:type="dxa" w:w="68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由固定的“平时 / 期中 / 期末”三项比例，改为可配置的评分项 + 权重；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评分项分自动型与手工型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；考勤与资料都不作为评分项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数据来源</w:t>
            </w:r>
          </w:p>
        </w:tc>
        <w:tc>
          <w:tcPr>
            <w:tcW w:type="dxa" w:w="68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新增课程内容与教学活动层：导学、教学目标、目录（课前 / 课中 / 课后）、测验、作业、项目；教师发布、学生提交，形成一手过程数据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考勤</w:t>
            </w:r>
          </w:p>
        </w:tc>
        <w:tc>
          <w:tcPr>
            <w:tcW w:type="dxa" w:w="68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双轨制（平时 + 归档）＋行级留痕；录入改为课表驱动点名单、默认全勤只点例外；覆盖率下限统一为三分之一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预警算法</w:t>
            </w:r>
          </w:p>
        </w:tc>
        <w:tc>
          <w:tcPr>
            <w:tcW w:type="dxa" w:w="68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由多维度加权求和改为以“安全边际”为核心、按三族规则取最高等级，并引入课程难度、课程历史挂科率、教师尺度三个课程侧因子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智能体</w:t>
            </w:r>
          </w:p>
        </w:tc>
        <w:tc>
          <w:tcPr>
            <w:tcW w:type="dxa" w:w="68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保留多智能体，明确分工：确定性判定只由规则引擎算，大模型只做解释、画像与建议；数值真值注入 + 输出校验 + 反思重写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知识点</w:t>
            </w:r>
          </w:p>
        </w:tc>
        <w:tc>
          <w:tcPr>
            <w:tcW w:type="dxa" w:w="68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本版完全不做知识点相关功能（表、字段、界面、统计全部删除）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课程编码</w:t>
            </w:r>
          </w:p>
        </w:tc>
        <w:tc>
          <w:tcPr>
            <w:tcW w:type="dxa" w:w="68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本版彻底删除课程编码，界面与数据库都不保留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其他删除</w:t>
            </w:r>
          </w:p>
        </w:tc>
        <w:tc>
          <w:tcPr>
            <w:tcW w:type="dxa" w:w="68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课程封面上传、课程简介与课程公告、目录“复制上一学期”、每日全量快照与趋势图、题库与按知识点推荐练习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第1章　通用功能（四端共有）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1.1 登录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四端使用同一个登录页：左侧为系统配图，右侧为登录表单（配色与配图可更换）。页面顶部显示系统名称“学情预警系统”，下方显示学校名称。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账号：学生用学号；教师、导员用教职工号；教务管理员用专用账号（如 admin100 这类）。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密码：初始密码统一为 000000，登录后建议立即修改。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记住我：可勾选，用于在本机记住登录状态。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登录后按账号角色直接进入对应端口首页，看不到也不可访问其他端口的功能与数据。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打开登录页；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输入账号与密码 000000；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如需在本机记住登录状态，勾选“记住我”；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点击登录；校验通过后进入本角色首页（账号不存在 / 密码错误 / 账号停用会给出明确提示）；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登录后点击右上角头像，可进入个人中心或修改密码。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不设注册功能：所有账号由学校数据统一建好后下发；学生加入课程走“邀请码”流程，不需要注册。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1.2 修改密码与个人中心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入口：右上角头像 → 个人中心。左侧为“个人信息”卡（头像、用户名称、手机号码、用户邮箱、所属部门、所属角色、创建日期），右侧为“基本信息”页签（用户姓名、手机号码、用户邮箱、性别），第二个页签为“修改密码”（旧密码、新密码、确认密码，带密码强度提示）。四端共用同一套个人中心，仅“所属部门 / 所属角色”等字段随角色变化。头像下拉只有两项：个人中心、退出系统；参考平台里的“切换身份”不做。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1.3 消息、通知与待办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消息：站内通知列表。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本版只做站内信，不做邮件与短信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待办：学生端是未完成的测验 / 未交的作业与项目；教师端是待批改（作业 / 测试 / 项目）与考勤归档待办；导员端是待处理提醒；教务端是未提交名单、督办清单、待处理上报。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回执：需要回执的通知会记录是否已读、是否已处理。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聚合：辅导员一次只收到一条汇总提醒（覆盖名下全部行政班），避免一课一条、一班一条造成打扰。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1.4 权限与数据范围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数据可见范围由登录账号的角色与归属决定，前端不能通过传参决定看到谁的数据。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 四端权限与数据范围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70"/>
        <w:gridCol w:w="2358"/>
        <w:gridCol w:w="5442"/>
      </w:tblGrid>
      <w:tr>
        <w:trPr>
          <w:tblHeader/>
        </w:trPr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端口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数据范围</w:t>
            </w:r>
          </w:p>
        </w:tc>
        <w:tc>
          <w:tcPr>
            <w:tcW w:type="dxa" w:w="544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仅本人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只看自己的选课、考勤、成绩、活动提交、预警与问卷；数值按可见性规则裁剪（见 6.5）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仅本人教学班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发布课程内容与教学活动、录入考勤、批改、处理预警；不能看到其他教师的课程内容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导员端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仅本人名下行政班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跨教学班、跨课程聚合；可见学生单科预警详情；不显示无风险（绿色）学生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教务端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全校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学期与排课、成绩构成审批与裁定、考勤归档、覆盖率督办、规则版本、报表、教师风格（Δ）、上报处理、问卷流转、导入与审计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第2章　学生端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 功能总览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 学生端功能总览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1995"/>
        <w:gridCol w:w="5442"/>
        <w:gridCol w:w="907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type="dxa" w:w="544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dxa" w:w="90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位置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 / 个人中心 / 修改密码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统一登录页进入，默认密码 000000，登录后点头像进入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通用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首页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Hello + 姓名 + “欢迎来到学情预警系统”；学期下拉；我的课程（主页显示 4 门）；我的项目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首页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课程学习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全部课程的搜索、筛选、置顶、加入课程（邀请码）、分页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课程详情·导学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查看教师发布的课程导学（富文本）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课程详情·教学目标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查看教学目标表格（序号、编号、内容、类型），长内容悬停显示全文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课程详情·目录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按课时展开：课前资料、课中随堂测验、课后作业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课程详情·测验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在线作答随堂小测（限时、到点自动交卷）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课程详情·作业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在线作答课后作业（题目型，不收文件）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课程详情·项目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提交项目文件（Word / PDF / Java 代码 / PPT 等）；团队项目由组长填贡献表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我的考试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未完成 / 已结束；查看试卷、查看详情（显示成绩 / 不显示成绩 / 缺考）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问卷调查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作答导员发布的问卷（当前只有“教师风格判定”一种）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学情预警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查看本人风险等级、触发原因、出勤与扣分明细，并回应预警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【三】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智能体助手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用自然语言询问本人学情、获取学习建议与课程答疑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学生端导航栏：首页、课程学习、考试（下拉：我的考试 / 问卷调查）、学情预警。参考平台中的个性学习、素质活动、毕业设计、评价方案、科研管理全部去掉；右侧保留消息与帮助，去掉下载与 APP；保留姓名与头像。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2.2 首页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欢迎区：显示“Hello，姓名”，后面文案为“欢迎来到学情预警系统”。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学期下拉：默认当前学期；切换后下方课程与本学期数据同步切换。学期显示写法统一为“2026-2027学年-第1学期”；第一学期为 9 月开学、12 月结束，第二学期为 2 月开学、7 月结束。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我的课程（共 N 门）：主页只显示 4 门，排序为“置顶优先（后置顶的排在更前面）+ 其余按课程名称首字母 a→b→c→d”；点右侧“更多”进入课程学习页看全部。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我的项目：以卡片形式列出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需要提交的项目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（版式与课程卡、考试卡一致），每张卡显示课程、发起收集的人、起止时间与提交状态，点进去可以上传并查看项目；团队项目需要另填一份团队贡献表。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课程卡片显示：课程封面（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系统默认纯色图，不做上传更换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）、状态角标（进行中 / 未开课）、课程名称、学年学期、授课教师、置顶开关。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不显示课程编码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点“开始学习”进入该课程详情页，右上角显示课程当前状态（进行中 / 未开课）。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教师对该课程执行“结课”后，学生端就不再显示这门课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（过去学期与已结课课程在界面上消失，数据仍保留在库中，用于课程历史挂科率与教师尺度估计）。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2.3 课程学习（全部课程页）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筛选区：搜索框（按课程名称 / 教师姓名）+ 课程状态下拉 + 学期下拉 + 重置（重置＝刷新页面）。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加入课程：点“加入课程”弹出对话框，学生输入 6 位邀请码后提交申请；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教师同意后即可加入，系统同时给教务一条知会记录（教务不需要审批）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列表区：与首页相同的课程卡片，全部课程按置顶 + 首字母排序，底部分页。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空状态：没有课程时显示“暂无课程”提示与插图。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2.4 课程详情：整体结构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顶部为课程信息条：课程名称与授课教师（不显示任何编码），参考平台上的“课程简介 / 课程公告”两个按钮去掉。页签只保留六个：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导学、教学目标、目录、测验、作业、项目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；参考平台中的教材、知识图谱、FAQ、学习资料全部去掉。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其中测验、作业、项目三个页签是否出现，由该课程的成绩构成决定：成绩构成里有对应评分项才出现对应的页签（例如平时成绩下只配了“随堂测试、单元检测”，就只会出现相应的活动入口）。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2.5 课程详情：导学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点进课程默认落在“导学”。内容由教师在发布课程时自行填写（富文本），内容不限——通常放课程介绍、课程目标与收获、课程地图（各周 / 各单元讲什么、做什么项目）、考核与评价方式。学生端只读展示。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2.6 课程详情：教学目标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以表格展示：序号、教学目标编号、教学目标内容、教学目标类型（如能力目标、素质目标）。参考平台最右侧的“详情”列删除；内容较长时截断显示，鼠标悬停在内容上弹出完整内容。本版不设“关联知识技能点”列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2.7 课程详情：目录（课前 / 课中 / 课后）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目录把整门课整个学期的每一次课按顺序列出来，像一本书的目录：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每一行就是一次课（一个课时）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，行内文字是该次课要讲的内容标题（可以有多条，用分号连接）。课时多时列表很长，因此采用可折叠的手风琴形式，默认全部收起。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每一行展开后分三段：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课前：预习资料（PDF / PPT / Word 文件，或视频、网页外链，可多个、可排序）；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课中：随堂测验，或课堂上要收的项目任务；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课后：课后作业。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学生端的用法：展开某次课 → 看课前资料预习 → 课中若有随堂测验直接进入作答（限时） → 课后完成该次课的作业。参考平台上的“资料下拉、已完成 0/0、仅查看计入考核任务、任务完成进度”等元素全部删除，课时行上也不显示“混合”之类的标签。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2.8 课程详情：测验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测验即随堂小测，与导航栏的“我的考试”是两回事：测验挂在课程内部（通常挂在某次课的课中），是否出现由课程成绩构成决定。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题型：单选、多选、判断、填空、简答（主观题留白让学生自主填写）；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作答：限时作答，到点自动交卷；未完成时点开只显示题目与选项；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判卷：客观题由系统自动判分，主观题由教师批阅；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每道题都记录判卷人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（本阶段只有系统与教师两种，AI 阅卷留到第三阶段）；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计分：得分按课程成绩构成自动录入对应评分项；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未提交 / 缺考记 0 分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过了截止时间不允许补交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可见性：由教师在发布时设置——查看试卷是否可见、是否显示成绩、答案与解析是“永远不可见”还是“批阅后可见”。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2.9 课程详情：作业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作业是课后作业：教师用 Word / PDF 导入题目、校对后发布，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学生在线作答（作业不收文件）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。规则与测验一致：限时、到点自动交卷、客观题系统判分、主观题教师批阅、未交记 0 分、逾期不允许补交；得分自动进入成绩构成中对应的评分项。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如果某门课的“作业”实际是一个项目（大作业），它不走作业页签，而是在“项目”页签里提交——本版的明确分工是：作业＝题目型在线作答，项目＝文件型提交。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2.10 课程详情：项目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项目用于收集三四级项目与自选项目（也包括考查课以项目结课的期末作业）。学生提交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文件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：Word、PDF、Java 代码文件、PPT、压缩包等，可上传多个文件、可附代码仓库链接。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列表：显示该课程本学期全部项目任务，含名称、发起人、起止时间、项目分值、提交状态（未提交 / 已提交 / 已批改）；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提交：按任务要求上传文件并填写说明；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过了截止时间不允许补交，逾期记 0 分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团队项目：需要单独填写一份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团队贡献表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（各成员占比，合计 100%）。该表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由组长提交一份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，提交前弹出声明“贡献度提交后不可修改，请与组员确认无误后再提交”；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提交后不可修改，教师也不能修改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，一律以组长提交的为准；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个人得分：教师批阅项目给出项目总分后，系统按贡献度折算每名成员的个人得分＝项目总分 × 个人贡献占比；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查看：学生可查看自己的提交、批改结果、得分与教师评语。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2.11 我的考试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入口：导航栏“考试”下拉 → 我的考试。页面分“未完成”“已结束”两个分类页签；没有数据时不展示该分类下的内容；右侧“刷新”刷新整个页面。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未完成页：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没有搜索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，可直接点开试卷作答；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已结束页：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有搜索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（考试时间区间 + 关键词），记录可能很多，底部带分页；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卡片信息：考试科目 + 什么考试 + 发起人（如“操作系统-阶段测验1-软件”）、开始时间、结束时间、考试时长、试卷满分；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状态：未交卷（未完成页）、已交卷（已结束页）、缺考（已结束页）；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缺考按 0 分计入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查看试卷：是否可点由教师在发布时决定（“考试完成后是否可见”）；未完成状态下可直接点击进入作答；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查看详情：只在已结束页出现，分三种形态——① 可显示成绩（交卷成功 + 我的成绩 + 考生姓名 / 学号 / 开始时间 / 交卷时间 / 答题用时）；② 不显示成绩；③ 缺考提示“您未参加本次考试”。是否显示成绩同样由教师发布时决定；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试卷详情（作答详情）：顶部显示试卷名称、题量、满分、提交时间与最终得分；左侧按大题分组展示每题（题型、分值、判对错、得分、选项、参考答案、解析、试题批注、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判卷人与判卷时间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）；右侧显示总成绩（含客观题得分）与答题卡（按题号用颜色区分正确 / 错误）。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本版明确不进系统的考试：期末考试。考试课的期末是纸质试卷或上机考试，不进本系统；考查课若以期末作业 / 项目结课，放到课程的“项目”页签发布与提交。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考试与教务的期中节点不挂钩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，有的课程没有期中考试也正常；横向可比的依据是“统一命题、统一阅卷的客观考核”（锚点）。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2.12 问卷调查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入口：导航栏“考试”下拉 → 问卷调查。问卷由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导员端按行政班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发布（同一个行政班的同学可能在不同的课程组），学生按课程作答；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问卷当前只有“教师风格判定”这一种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，且为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匿名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——教师看不到具体作答人，结果用于教师尺度（Δ）的标定。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2.13 学情预警（学生端）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入口：导航栏“学情预警”。参考平台没有对应页面，本页按前面各页的风格重新设计（不使用上一版本的布局）；教师端、导员端、教务端后续参照这套排版。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风险总览：本学期各课程的风险等级（红 / 橙 / 黄 / 绿）与总体提示，并固定显示两条线说明——“缺课超过三分之一直接挂科”与“迟到与请假只扣分”；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分课程卡片：每门课的风险等级、触发原因（如“缺课已达上限”“作业多次未交”“测验得分率偏低”）以及进入考勤明细与扣分明细的入口；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扣分明细：缺课 ×N（每次扣 2 分）、迟到 ×N（每次扣 1 分）、请假 ×N（每学期每门课前 3 次免扣，超出后每次扣 1 分）；合计扣分与该课总评的关系说明；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临界提示：剩余可缺次数为 0 时显示“再缺一次即挂”；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不显示剩余可缺次数的具体数值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分数结论：期末需考分数等在学期中不显示，等该课数据齐备、总评定稿后才显示，作为复盘解释；已触发必然挂科时如实告知结论；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回应：学生可阅读预警并提交回应（课程难点、时间冲突、需要帮助的内容等），回应不改变判定结果，只作为教师与导员处理的参考；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本版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不做趋势图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2.14 学生端明确不做的事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不做“切换身份”，不提供下载客户端 / APP 入口；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不显示课程编码、不显示知识点相关内容、不提供课程简介与课程公告按钮；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课程封面统一使用系统默认纯色图，不做上传更换；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不显示其他同学的数据与班级排名；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不展示已结课与过去学期的课程（教师结课后即隐藏）；不显示剩余可缺次数数值与学期中的期末需考分数；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不做题库与按知识点推荐练习（题目能力以测验、作业的形式保留在课程内）。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第3章　教师端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3.1 导航栏与页面层级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教师端导航栏只有两项：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首页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 与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预警监控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（同一页面在学生端叫“学情预警”，在教师端叫“预警监控”）。导航栏右侧保留消息与帮助，去掉下载与 APP；保留姓名与头像，头像下拉只有个人中心与退出系统。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页面层级共三层：① 首页（我的教学课程 + 待批改）→ ② 课程详情（页签：教学班级 / 教学统计 / 课程考核）→ ③ 教学详情（从某个教学班点“开始教学”进入，页签：导学 / 教学目标 / 目录 / 测验 / 作业 / 项目）。教师端与学生端使用同一套视觉风格。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3.2 功能总览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 教师端功能总览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2177"/>
        <w:gridCol w:w="5261"/>
        <w:gridCol w:w="907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217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type="dxa" w:w="526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dxa" w:w="90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位置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 / 个人中心 / 修改密码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教职工号 + 默认密码 000000，登录后点右上角头像修改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通用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首页·我的教学课程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Hello + 姓名、学期下拉、本人任课课程卡片（课程名、学年学期、负责班级数、学生数，右下角为置顶与结课）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首页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首页·待批改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作业 / 测试 / 项目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三类列出待批改任务（版式与学生端“我的项目”区块相近），显示每类待批改数量，点击直接进入批改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首页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课程详情·教学班级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该课程名下的全部教学班（班级编号、学生人数、更多操作），点“开始教学”进入教学详情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课程详情·教学统计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今日学生活跃度、学生整体出勤率、任务完成度、资料 / 测验 / 作业 / 项目完成率、课程平均成绩；导出学生数据、查看课程报告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课程详情·课程考核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× 评分项的成绩矩阵（列头带权重）与总成绩；导入数据、导出数据、更新成绩；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“规则设置”即成绩构成配置入口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教学详情·导学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富文本录入课程介绍、课程目标与收获、课程地图、考核与评价方式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教学详情·教学目标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按行录入教学目标（编号、内容、类型），支持批量导入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教学详情·目录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教学计划编辑器：按课次一行，课前 / 课中 / 课后三段挂 资料 / 测验 / 作业 / 项目；资源库选择或手动新建；发布、排序、统计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教学详情·测验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Word / PDF 导入题目 → 校对 → 发布；设时长与本次分值；客观题系统判分、主观题教师批阅并标注判卷人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教学详情·作业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同上，用于课后作业（题目型，学生在线作答）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教学详情·项目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发布项目任务、收集文件（Word / PDF / 代码 / PPT 等）、给项目总分；贡献度只读；系统折算个人得分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考勤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每节课都可发布考勤但不强制；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要求考勤次数不低于课次的 1/3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；默认全勤只点异常；支持批量导入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教学详情 / 待办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成绩构成配置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选模板、调评分项与权重（自动型 / 手工型）、课程组全体确认后锁定；入口为课程考核页的“规则设置”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课程考核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学生完成情况与成绩导出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查看每个任务的未开始 / 进行中 / 已完成人数，导出成绩与学生数据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教学统计 / 课程考核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问卷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填写教务分发到课程组的问卷（教师风格判定），查看本课程汇总结果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预警监控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本班学生按危险度排序、预警等级与依据、处理与干预记录、撤销错误预警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教学分析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点名覆盖率、教学班挂科率、同课程跨教学班对比（按评分项 / 题目维度）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预警监控 / 教学统计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【三】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智能体分析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归因解释、三维画像、学习建议、工具问答、运行日志与评测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待定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3.3 首页：我的教学课程与待批改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欢迎区：显示“Hello，姓名”与欢迎语；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学期下拉：默认当前学期，切换后下方数据同步切换；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我的教学课程：本人本学期任课的课程卡片，卡片信息为课程名称、学年学期、负责教学班级数、学生数；右下角是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置顶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结课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两个操作——置顶决定本人在首页的排序（后置顶的更靠前），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结课后该课程在学生端不再显示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；点击卡片进入课程详情；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待批改：分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作业 / 测试 / 项目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三类展示本人待批改的任务（版式与学生端“我的项目”区块相近），每类显示待批改数量，点击可直接进入批改界面；具体排序规则在开发阶段细化（暂定按截止时间临近优先）。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本版已删除课程编码，教师端课程卡片与课程详情页都不显示任何编码；课程封面统一使用系统默认纯色图，不做上传与更换。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3.4 课程详情：三个页签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3.4.1 教学班级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列出该课程名下的全部教学班级（班级编号、学生人数、更多操作）。每个教学班提供“开始教学”按钮，点击进入该教学班的教学详情页——课程内容的编辑与教学活动的发布都在那里完成。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3.4.2 教学统计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顶部选择教学班级并可重置；右上角为“导出学生数据”与“查看课程报告”。页面内容：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今日学生活跃度：今日登录 / 学习人数占比，可查看详情（今日学习次数、累计学习次数）；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学生整体出勤率：按累计考勤计算，可查看详情；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任务完成度：已发布的资料、测验、作业、项目数量汇总；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四张完成率卡片：资料完成率、测验完成率、作业完成率、项目完成率，每张卡显示未开始 / 进行中 / 已截止的任务数；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课程平均成绩：按课程考核页的成绩计算。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参考平台上的“知识点学习完成率 / 达成率”“教学目标平均达成度”卡片本版全部删除。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3.4.3 课程考核（成绩矩阵）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课程考核页用一张矩阵管理全学期成绩：每名学生一行，每一列是该课程成绩构成里的一个评分项（列头带权重，例如 随堂测试(10)、单元检测(10)、作业(10)、项目(10)），最后一列为总成绩。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筛选：按学生姓名 / 学号搜索，按教学班级筛选；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操作：导入数据、导出数据、更新成绩，以及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“规则设置”——成绩构成的配置入口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（选模板、调评分项与权重、课程组全体确认并锁定都在这里）；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数据来源：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自动型评分项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（随堂测试、单元检测等）由测验 / 作业 / 项目批改后自动入分；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手工型评分项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（实验报告、课堂表现等）由教师录入或批量导入；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本版没有“允许学生查看考核规则 / 考核结果”开关，也没有“知识图谱考核 / 教学目标考核”子页签。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考勤不作为评分项，因此成绩矩阵中不会出现考勤列（考勤只通过缺课硬门槛与违纪扣分影响结果）；“资料”类任务同样不计入成绩，只作为资源。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3.5 教学详情：六个页签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从教学班级点“开始教学”进入教学详情页，页签与学生端一致：导学、教学目标、目录、测验、作业、项目（参考平台上的教材、知识图谱、FAQ、学习资料、试题等页签全部删除）。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每位老师都对自己的教学班内容独立维护、可自行修改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（发布后也能改，改动留痕），不同老师的教学班互不影响；测验、作业、项目三个页签是否出现由该课程的成绩构成决定。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3.5.1 导学与教学目标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导学：富文本编辑器，教师填写课程介绍、课程目标与收获、课程地图（各周 / 各单元讲什么与做什么项目）、考核与评价方式；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教学目标：按行录入教学目标（编号、内容、类型），支持批量导入与修改；本版不设知识点关联。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3.5.2 目录（教学计划编辑器）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目录是教师端最核心的编辑界面：整个学期的每一次课按顺序排成一行（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系统按课表自动生成课时框架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），每次课下分课前、课中、课后三段，每段都可以挂资料、测验、作业、项目四类任务。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课时行可以增删、可以调整顺序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（例如一次课讲不完可以拆成两次）。目录由每位老师自己填、自己改，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不做“复制上一学期”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顶部工具栏：按全部任务 / 任务状态筛选；“仅查看计入考核任务”“仅查看待批阅任务”开关；任务完成进度；排序；添加资源；添加目录；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添加任务：点“资料 / 测验 / 作业 / 项目”后选择来源——从“资源库选择”已有资源，或“手动新建”；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任务行信息：任务类型与名称、状态（进行中 / 未开始 / 已发布）、未开始 / 进行中 / 已完成人数、更多操作、统计按钮；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发布：任务编辑完成后点击“发布”，学生端才可见；未发布的任务学生看不到；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学期中途修改留痕。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3.5.3 测验与作业的发布与批改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在目录对应课次下点“测验”或“作业”，选择“手动新建”或“资源库选择”；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上传 Word 或 PDF 文件，系统按约定格式抽取题干、选项、答案、解析与分值，生成题目草稿；也可从 Word 批量粘贴切分，或单题手动新增；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进入导入预览逐题校对：改题干 / 选项 / 答案 / 分值，删错行，补题；题型支持单选、多选、判断、填空、简答；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设置名称、起止时间、时长、本次分值，以及可见性开关：查看试卷是否可见、是否显示成绩、答案与解析“永远不可见 / 批阅后可见”；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选择本次得分计入哪个评分项（下拉只列出该课程成绩构成中真实存在的评分项）；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6．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发布：学生端在目录对应位置与课程页签中可见并收到待办；过了截止时间不允许补交，未交记 0 分；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7．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批改：客观题由系统自动判分，主观题由教师逐题给分并写批注；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每题记录判卷人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（系统批阅 / 教师批阅），成绩按成绩构成自动录入对应评分项。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识别能力说明：Word 文档一般能识别到较高比例；PDF 需要文本层（纯扫描件不支持，需转为 Word 或使用批量粘贴）。AI 识题与 AI 阅卷属于第三阶段。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3.5.4 项目发布与批改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发布项目任务：名称、要求说明、起止时间、是否团队项目、项目分值、允许的提交形式（Word / PDF / Java 代码 / PPT / 压缩包 / 仓库链接）；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学生按任务提交文件（团队项目由组长登记组队信息并提交一份贡献表）；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贡献表由组长提交一份，提交前有不可修改声明；提交后教师端只读，不可修改；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教师批阅：查看提交文件，给出项目总分与评语；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系统按贡献度折算每名成员的个人得分（项目总分 × 个人贡献占比），学生端可查看自己的得分与评语；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6．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项目得分按成绩构成的“项目”评分项折算进总评；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逾期不允许补交，记 0 分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3.6 考勤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考勤是额外要求的功能：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每节课都可以发布考勤，但不强求每节课都点名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；系统要求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老师的考勤次数不低于课次的 1/3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从待办或课表进入某次课；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发起考勤：系统列出教学班全部在读学生，默认状态为出勤；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教师只勾选异常学生（缺课 / 迟到 / 请假，请假可填类型）；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提交：写入考勤记录（阶段＝平时），该课次标记为已点名；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学生端立即可以看到自己的出勤明细，同时更新缺课 / 迟到 / 请假次数与扣分；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6．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支持按模板批量导入（学号、周次、节次、状态），每个导入批次可查询、可回滚；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7．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整节课未点名时选择“未点名”，不产生任何出勤记录。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覆盖率（已点名课次 ÷ 应完成课次）在教师端实时显示；低于三分之一时系统提醒教师补录，并由教务在督办清单中催办。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本版只做教师端点名，不做学生扫码签到。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归档：期中、期末归档窗口开启后，教师端出现强制待办（红点 + 站内信催办），教师补齐未录入的课次后一次性提交该阶段考勤（附覆盖率说明）；教务核对后确认转为归档口径；发现错漏会退回并说明原因，教师修改后重新提交，全过程留痕。判定用归档值，预警用平时值，冲突时以归档为准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3.7 预警监控（导航栏第二项）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导航栏只有一个预警入口“预警监控”，把预警相关的事情集中在这里，不散落在课程详情或教学详情里。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本班学生名单：按危险度从高到低排序，显示考勤次数、扣分、风险等级与最近处理记录；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预警详情：触发原因与依据（考勤、扣分、总评与安全边际、触发规则、置信度与数据质量）；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处理与干预：记录处理动作（课堂提醒、约谈、布置补强任务、联系导员）与结果；系统在下次评估或 14 天后自动复评；未改善可第二次处理、升级或上报；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撤销：预警依据有误（数据错录）时可撤销并填写理由，撤销记录保留；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教师端不展示教师尺度（Δ）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，该指标只在教务端展示。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3.8 批改与成绩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待批改入口：首页“待批改”区块按作业 / 测试 / 项目三类汇总待批改任务，点击进入对应批改界面；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自动型评分项：随堂测试、单元检测等，测验 / 作业 / 项目批改完成后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分数自动录入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成绩矩阵；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手工型评分项：实验报告、课堂表现等，属于平时成绩下面的分类，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在开课前由教师确定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（例如平时成绩下只配了“随堂测试、单元检测”两项，这门课就只有这两项），由教师录入或批量导入；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判卷人：每道题与每次活动都记录判卷人（系统批阅 / 教师批阅），学生端可见；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完成情况：每个任务都能看到未开始 / 进行中 / 已完成人数，可点“统计”查看名单；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导出：教学统计页可“导出学生数据”，课程考核页可“导出数据”（成绩矩阵含各项得分与总成绩），并可生成课程报告。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3.9 问卷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教师填写由教务分发到课程组的问卷（当前只有“教师风格判定”一种），并查看本课程的汇总结果；问卷匿名，教师看不到具体作答人。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3.10 智能体分析（第三阶段）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提供学生归因解释（为什么判为高风险）、三维画像（知识掌握 / 学习习惯 / 学习目标）、学习建议、用自然语言查询本班学情的工具问答，以及智能体运行历史与评测。所有数值类事实由系统注入真值，模型不得编造；无依据时明确拒答。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3.11 教师端明确不做的事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不做“切换身份”，不提供下载客户端 / APP 入口；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不显示课程编码；不做课程封面图上传（统一默认纯色图）；不做课程简介与课程公告按钮；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课程详情不做“基础设置”页签：助教设置、生成资源包、课程组设置等均不实现（成绩构成走课程考核页的“规则设置”）；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教学详情不保留教材、知识图谱、FAQ、学习资料、试题页签；不保留“知识图谱考核 / 教学目标考核”子页签；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不做课程考核页的“允许学生查看考核规则 / 考核结果”两个开关；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不做“教学目标平均达成度”与知识点相关的一切统计卡片；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考勤不作为评分项；成绩矩阵中没有考勤列；“资料”类任务也不计入成绩，只作为资源；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不做教学任务类提醒（任务未完成、完成率低、出勤率低、多次缺勤、活跃异常以及每周发送周期）；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不做“复制上一学期目录”；不做教师代学生补交；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“AI 助教”属于第三阶段，本阶段不做。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第4章　导员端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4.1 功能总览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 导员端功能总览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2177"/>
        <w:gridCol w:w="5261"/>
        <w:gridCol w:w="907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217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type="dxa" w:w="526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dxa" w:w="90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位置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 / 个人中心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教职工号 + 默认密码 000000；排版与学生端一致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通用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问卷发布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按行政班发布问卷（当前只有“教师风格判定”一种），匿名收集后交教务分发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行政班挂科率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按行政班查看挂科率与预警分布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通知与回执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接收汇总提醒，查看已读与处理状态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重点关注名单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同一学生预警课程数达到 3 门及以上，进入重点关注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首页看板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班集体提醒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第 5 周起：预警占比 ≥30% 且 ≥5 人建议班会；≥50% 且 ≥10 人升级为重点关注班级并抄送教务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首页看板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干预与上报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记录谈话 / 班会；两次处理无效后可上报教务；追踪教务处理状态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学生风险详情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可见学生单科预警详情、涉及课程、风险分与处理历史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名单详情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导员端导航栏（草案）：首页看板、重点关注、班级管理（班集体提醒 / 挂科率）、干预记录、问卷、通知。排版与学生端保持一致。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4.2 首页看板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导员登录后进入看板，系统按本人名下行政班聚合各课程预警，交付三块内容：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重点关注名单：同一学生有 3 门及以上课程处于预警状态时进入该名单（按危险度从高到低排列）；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班集体提醒：学期第 5 周起，若某行政班预警学生占比达到 30% 且不少于 5 人，系统建议召开班会或集体谈话；达到 50% 且不少于 10 人，升级为重点关注班级并抄送教务。第 1–4 周不触发班集体提醒，只做个体提醒（前期数据少、误报率高）；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汇总提醒：导员每次只收到一条汇总通知，覆盖名下全部行政班，不会出现一课一条、一班一条。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导员端不展示无风险（绿色）学生，避免信息过载。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4.3 学生名单与风险详情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按行政班列出学生，可按危险度排序；点开某名学生可看到：涉及哪些课程、每门课的预警等级与风险分、触发原因、考勤与扣分明细、已经做过的处理记录（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单科预警详情同样可见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）。只有 1–2 门课程预警的学生不进入重点关注名单，但仍可在班级名单中看到。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4.4 干预与上报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选择学生，录入处理方式（谈话、班会、联系家长等）、处理内容与结果；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系统写入干预记录并关联相关预警；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系统在下次评估或 14 天后复评；未改善可进行第二次处理；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两次处理仍无改善时，系统提示“材料齐全可上报”，导员手动上报教务并填写说明；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教务处理后，导员端可追踪处理状态与结果；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6．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若始终无改善，由导员或教务终止干预并记录原因（终止也留痕）。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4.5 问卷发布（教师风格判定）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导员按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行政班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发布问卷——同一个行政班的学生可能在不同的课程组，因此问卷按学生所上课程分别作答。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当前只有“教师风格判定”这一种问卷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，且为匿名。流程为：导员统一收集 → 交教务 → 教务分发给该课程的授课组全体教师。问卷流转的每个环节都可查看状态，超时会提醒，防止四环节断链。问卷结果是教师尺度（Δ）标定的输入之一。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4.6 行政班挂科率与通知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行政班挂科率：按行政班查看挂科率、预警人数与分布，作为班风与学风管理的依据；退课与休学学生不计入比例；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通知与回执：接收系统提醒（重点关注、班集体提醒、处理任务）并登记处理；需要回执的通知会记录是否已读、是否已处理。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第5章　教务端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5.1 功能总览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表7 教务端功能总览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2177"/>
        <w:gridCol w:w="5261"/>
        <w:gridCol w:w="907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217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type="dxa" w:w="526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dxa" w:w="90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位置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 / 个人中心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教务专用账号（如 admin100）+ 默认密码 000000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通用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学期与教学周历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建学期、起止日期、总周数、逐周标注教学周 / 假期 / 考试周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基础数据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专业 / 行政班 / 导员分配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维护专业与行政班，按学期分配导员（换导员留痕）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基础数据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排课与教学班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建立开课实例（计划周数与每周课次、及格线）、划分教学班、指定任课教师、确认实际课次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排课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成绩构成审批与裁定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审批自定义考核形式；课程组未达成一致时裁定并锁定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排课 / 成绩构成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考勤归档工作台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接收教师提交、核对覆盖率与抽查、确认转归档、退回重交、一键催办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考勤归档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覆盖率体检与督办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定期体检点名覆盖率，列出低于三分之一的教学班并督办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覆盖率督办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考核人数确认与成绩核对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考前确认实际考核人数，成绩录入后核对人数差异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成绩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问卷流转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接收导员收集的问卷 → 分发给课程组全体教师 → 汇总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流程与问卷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导入批次管理与回滚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查看导入批次、失败明细，可整批回滚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流程与问卷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审计日志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改分、改考勤、归档、退回、上报、终止干预等关键操作留痕查询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入课知会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教师同意学生加入课程后，系统产生一条知会记录供教务查看（教务不审批）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流程与问卷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风险引擎规则版本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维护阈值、扣分系数、覆盖率与提醒阈值等参数，每次变更形成新版本并记录生效时间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规则配置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教师风格（Δ）展示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只在教务端展示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教师给分尺度（整体档位与分评分项明细），用于口径核对与问卷结果验证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规则配置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三级挂科率报表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教学班 / 行政班 / 课程三级挂科率报表（重修班单独统计）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报表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原分与折算分对照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查看原始分与折算分的对照视图（供口径核对）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报表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导员上报处理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接收导员上报的疑难学生，面谈或提供帮助并记录结果，形成终局处理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流程与问卷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教务端导航栏（草案）：首页、基础数据（学期 / 周历 / 专业 / 行政班 / 导员）、排课与教学班、成绩构成、考勤归档、覆盖率督办、报表、规则配置、流程与问卷、审计。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5.2 学期与教学周历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每学期开学前先建学期（学年、学期号、名称、起止日期、总周数）并设为当前学期，然后逐周维护周历，标注教学周、假期与考试周。学期显示写法统一为“2026-2027学年-第1学期”。学期是全库时间轴：所有业务数据都带学期，跨学期统计与教师尺度估计都以它为前提；周历决定“应完成课次”的分母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5.3 排课与教学班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为课程创建本学期开课实例，录入计划周数与每周课次；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创建教学班并指定任课教师，关联行政班或导入学生名单（重修班单独标记）；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设定该课程的及格线（默认 60）；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系统按计划生成课次框架；教师申报实际课次，教务确认后形成有效课次（用于缺课门槛与覆盖率的分母）；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停课、调课按调整说明更新，作废课次不计入分母。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本版已删除课程编码，排课导入不再有编码字段：导入按“课程名称 + 教学班 + 教师工号”匹配，遇到同名课程时系统要求人工确认。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5.4 成绩构成审批与裁定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成绩构成的配置权已下放给课程组，教务保留两件事：一是审批非常规考核形式（自定义评分项）的申请；二是当课程组在规定时间内未达成一致时，由教务裁定并锁定。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5.5 考勤归档工作台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开启归档窗口（建议期中第 9 周、期末第 17 周，可配置）；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在工作台查看各课程的提交状态与未提交名单；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选择批次，核对课次范围、记录数与点名覆盖率；覆盖率低于三分之一或抽查有问题的批次被标注异常；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抽查明细后确认：该阶段记录转为归档口径（来源＝教务）；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如发现错漏，退回该批次并填写原因，教师修改后重新提交，全过程留痕；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6．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对未按期提交的课程一键催办（红点 + 站内信），未提交名单持续可见。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5.6 覆盖率体检与督办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系统按周期自动计算各教学班的点名覆盖率（已点名课次 / 应完成课次；应完成＝已过日期且未取消且未作废），列出低于三分之一的教学班与任课教师。教务可查看缺录课次并一键催办；教师补录后覆盖率回升，该条体检记录标记为已解决。覆盖率不达标时，该课程的预警置信度判低，只输出行为层面的提示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5.7 考核人数确认与成绩核对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考前确认实际考核人数（应考、缓考、缺考人数），成绩录入后核对录入人数与应考人数是否一致；不一致时填写差异原因。这一步保证挂科率的分母准确——退课与休学学生不计入比例，重修班单独统计。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5.8 风险引擎规则版本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教务维护引擎参数：红 / 橙 / 黄阈值、缺课与迟到与请假的扣分系数、请假免扣次数、覆盖率阈值（三分之一）、导员提醒阈值与起始周次、多科目门限、干预无效判定天数等。每次修改生成新的规则版本并记录生效时间；风险评估结果记录所用版本号，跨版本不做趋势连线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5.9 教师风格（Δ）展示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本版明确：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教师尺度只在教务端展示，教师端不展示任何风格信息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（避免教师之间互相比较引发争议）。教务端展示教师在某门课 / 某个评分项上的给分尺度档位（偏严 / 中性 / 偏松）与估计样本量、是否触发熔断等，用于核对口径、验证教师风格问卷的结果。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5.10 报表与对照视图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三级挂科率：教学班（反馈任课教师）、行政班（反馈导员）、课程（用于课程侧因子与教学质量管理）；重修班单独统计；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原分与折算分对照：查看学生原始分与引擎内部折算分的对照，用于核对口径（不落库为成绩）。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5.11 导员上报处理（终局）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务接收导员上报的学生，查看其基本情况、预警历史与已完成的两次处理记录，安排面谈或提供具体帮助（调整学习安排、联系家长、提供资源等），记录处理动作与结果并写入干预记录（阶段＝教务），处理状态对导员可见；若始终无改善，标记终止干预并说明原因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5.12 问卷流转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流转为四环节：导员按行政班收集问卷 → 交教务 → 教务分发给该课程授课组全体教师 → 教师填写与查看结果。每个环节的状态可见、超时提醒，防止断链。当前只有“教师风格判定”一种问卷，且匿名。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5.13 入课知会、导入批次与审计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入课知会：教师同意学生加入课程后，系统产生一条知会记录，教务可查看（不需要审批）；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导入批次：所有批量导入（名单、课次、考勤、成绩等）都生成批次记录，含成功与失败行数、错误明细；发现问题可整批回滚，回滚只撤销本批次写入的数据；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审计日志：改分、改考勤、归档、退回、上报、终止干预、账号与规则变更等关键操作全部留痕（操作人、时间、前后值）。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第6章　跨端关键规则与口径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6.1 考勤与扣分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表8 考勤与扣分口径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177"/>
        <w:gridCol w:w="3628"/>
        <w:gridCol w:w="3265"/>
      </w:tblGrid>
      <w:tr>
        <w:trPr>
          <w:tblHeader/>
        </w:trPr>
        <w:tc>
          <w:tcPr>
            <w:tcW w:type="dxa" w:w="217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口径</w:t>
            </w:r>
          </w:p>
        </w:tc>
        <w:tc>
          <w:tcPr>
            <w:tcW w:type="dxa" w:w="326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允许缺课上限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N_max = 向下取整(有效课次 ÷ 3)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12 次课 → 允许缺 4 次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挂科硬线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已缺课 ≥ N_max + 1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只算缺课，迟到与请假不算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扣分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缺课 × 2 + 迟到 × 1 + 请假超出免扣部分 × 1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无上限、不截断，扣分可能导致总评不及格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请假免扣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每学期每门课前 3 次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第 4 次起每次扣 1 分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两条线的区分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缺课超三分之一直接挂科；迟到与请假只扣分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学生端固定显示这两条说明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未点名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不产生任何出勤记录，不计入分母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既不默认全勤也不默认缺课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覆盖率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已点名课次 ÷ 应完成课次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低于三分之一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：提醒补录 + 教务督办 + 置信度判低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点名方式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只做教师端点名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不做学生扫码签到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双轨冲突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判定用归档、预警用平时，冲突以归档为准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归档后修改只能由教务操作并留痕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6.2 成绩构成与总评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表9 评分项的两种类型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2721"/>
        <w:gridCol w:w="4898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典型评分项</w:t>
            </w:r>
          </w:p>
        </w:tc>
        <w:tc>
          <w:tcPr>
            <w:tcW w:type="dxa" w:w="489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分数来源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自动型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随堂测试、单元检测、课后作业、项目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教师发布教学活动 → 学生在线提交 → 客观题系统判分、主观题教师批阅 → 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批改完成后自动录入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成绩矩阵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手工型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实验报告、课堂表现、提问等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由教师在成绩矩阵中录入或批量导入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不计分项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考勤、资料（课件 / 预习资料）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只作为过程数据与资源，不进入加权总评</w:t>
            </w:r>
          </w:p>
        </w:tc>
      </w:tr>
    </w:tbl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评分项与其权重由教师在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开课前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确定，课程组全体确认后锁定（例如平时成绩下只配“随堂测试、单元检测”两项，则该课程就只有这两项）；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总评 = 各评分项按权重加权求和 − 考勤违纪扣分（扣分无上限）；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及格 = 总评 ≥ 及格线（默认 60）且已缺课 ≤ N_max，两条同时满足；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教学活动得分按“本次得分 ÷ 本次满分 × 该评分项权重”折算进总评；试卷分值不是平时成绩，不可直接混用；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教师录入与系统采集的都是原始分；折算后的分数只在引擎内部使用，不回写、也不作为成绩单内容。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6.3 测验 / 作业 / 项目 / 考试的差异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表10 四类活动的对比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179"/>
        <w:gridCol w:w="1905"/>
        <w:gridCol w:w="1905"/>
        <w:gridCol w:w="1814"/>
        <w:gridCol w:w="2268"/>
      </w:tblGrid>
      <w:tr>
        <w:trPr>
          <w:tblHeader/>
        </w:trPr>
        <w:tc>
          <w:tcPr>
            <w:tcW w:type="dxa" w:w="117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190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测验（随堂小测）</w:t>
            </w:r>
          </w:p>
        </w:tc>
        <w:tc>
          <w:tcPr>
            <w:tcW w:type="dxa" w:w="190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作业（课后）</w:t>
            </w:r>
          </w:p>
        </w:tc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26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考试（我的考试）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入口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课程详情·测验（挂课中）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课程详情·作业（挂课后）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课程详情·项目</w:t>
            </w:r>
          </w:p>
        </w:tc>
        <w:tc>
          <w:tcPr>
            <w:tcW w:type="dxa" w:w="22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导航栏·我的考试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形式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题目型在线作答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题目型在线作答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文件提交（Word / PDF / 代码 / PPT 等）</w:t>
            </w:r>
          </w:p>
        </w:tc>
        <w:tc>
          <w:tcPr>
            <w:tcW w:type="dxa" w:w="22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题目型在线作答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题型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单选 / 多选 / 判断 / 填空 / 简答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同左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不适用</w:t>
            </w:r>
          </w:p>
        </w:tc>
        <w:tc>
          <w:tcPr>
            <w:tcW w:type="dxa" w:w="22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同左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判卷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客观题系统自动，主观题教师批阅，标注判卷人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同左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教师批阅项目总分</w:t>
            </w:r>
          </w:p>
        </w:tc>
        <w:tc>
          <w:tcPr>
            <w:tcW w:type="dxa" w:w="22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同左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计分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自动录入对应评分项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自动录入对应评分项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项目总分 × 贡献占比后录入</w:t>
            </w:r>
          </w:p>
        </w:tc>
        <w:tc>
          <w:tcPr>
            <w:tcW w:type="dxa" w:w="22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录入对应评分项（如期中考试）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时限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限时、到点自动交卷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同左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起止时间内提交</w:t>
            </w:r>
          </w:p>
        </w:tc>
        <w:tc>
          <w:tcPr>
            <w:tcW w:type="dxa" w:w="22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同左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逾期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不允许补交，未交记 0 分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同左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不允许补交，逾期记 0 分</w:t>
            </w:r>
          </w:p>
        </w:tc>
        <w:tc>
          <w:tcPr>
            <w:tcW w:type="dxa" w:w="22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缺考记 0 分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可见性开关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查看试卷 / 是否显示成绩 / 答案解释（永远不可见或批阅后可见）</w:t>
            </w:r>
          </w:p>
        </w:tc>
        <w:tc>
          <w:tcPr>
            <w:tcW w:type="dxa" w:w="19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同左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批改后可见得分与评语</w:t>
            </w:r>
          </w:p>
        </w:tc>
        <w:tc>
          <w:tcPr>
            <w:tcW w:type="dxa" w:w="22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同左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6.4 风险等级与关键阈值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表11 风险等级与关键阈值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540"/>
        <w:gridCol w:w="2721"/>
        <w:gridCol w:w="3809"/>
      </w:tblGrid>
      <w:tr>
        <w:trPr>
          <w:tblHeader/>
        </w:trPr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取值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等级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红 ≥75 ｜ 橙 60–75 ｜ 黄 40–60 ｜ 绿 &lt;40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取三族规则（确定性硬规则 / 相对与趋势规则 / 分数档位）中的最高者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判定主线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预计总评与及格线之间的安全边际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安全边际为负越大，风险越高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课程侧校正因子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课程类型与难度档位、课程历史挂科率、教师评分尺度（Δ）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消除“课程难、老师严”带来的横向不可比；Δ 仅教务端可见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置信度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≥0.7 完整分档 ｜ 0.4–0.7 带标注 ｜ 0.15–0.4 仅行为 ｜ &lt;0.15 数据不足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覆盖率低于三分之一时判低置信度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导员纳入范围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风险分 ≥ 40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绿色无风险学生不进入导员视图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多科目预警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同一学生 ≥ 3 门课程预警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进入导员重点关注名单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班集体提醒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第 5 周起；≥30% 且 ≥5 人 → 班会；≥50% 且 ≥10 人 → 重点关注并抄送教务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第 1–4 周只做个体提醒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干预无效判定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下次风险评估刷新 或 14 天，先到为准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未改善可第二次处理、升级与上报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趋势图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本版不做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风险状态按评估写入，不保留每日快照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6.5 学生端可见性规则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表12 学生端可见性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6712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671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规则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一直显示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已缺课 / 迟到 / 请假次数、扣分明细、预警等级与原因、两条线的说明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临界状态必须显示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剩余可缺次数为 0 时显示“再缺一次即挂”；已触发必然挂科时如实告知结论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不显示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剩余可缺次数的具体数值（有余量时不暴露还能缺几次）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延迟显示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期末需考分数、每缺一次需多考几分：学期中不显示，等该课数据齐备、总评定稿后显示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 / 教务端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始终显示完整数值（含剩余可缺次数、期末需考分数），用于干预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教师尺度（Δ）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只在教务端展示，教师端与学生端都不显示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6.6 时间、学期与邀请码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学期显示统一为“2026-2027学年-第1学期”：第一学期 9 月开学、12 月结束；第二学期 2 月开学、7 月结束；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课程状态：进行中 / 未开课；教师执行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结课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后，学生端不再显示该课程（数据保留在库中）；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加入课程流程：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教师生成 6 位邀请码 → 学生输码申请 → 教师同意 → 系统给教务一条知会记录（教务不审批）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归档窗口：建议期中第 9 周、期末第 17 周，可配置。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第7章　实现阶段划分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表13 三个阶段的主要内容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7"/>
        <w:gridCol w:w="3991"/>
        <w:gridCol w:w="4172"/>
      </w:tblGrid>
      <w:tr>
        <w:trPr>
          <w:tblHeader/>
        </w:trPr>
        <w:tc>
          <w:tcPr>
            <w:tcW w:type="dxa" w:w="90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完成标志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【一】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端整体布局与统一组件；登录与账号；学生端（首页、课程学习、课程详情六个页签、我的考试、问卷调查）；教师端（首页与待批改、教学班级、教学统计、课程考核与规则设置、教学详情六页签、考勤与归档、成绩与批改）；导员端（问卷发布、名单与挂科率、通知）；教务端（学期周历、排课、成绩构成审批、归档工作台、覆盖率督办、导入与审计、入课知会）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跑通“教师发布 → 学生提交 → 教师批改 → 数据入库”的完整闭环，四端都能登录使用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【二】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风险判定引擎（缺课硬门槛与期末需考判据、多源信号、课程侧三因子校正、置信度与输出模式）；学生端学情预警页面；教师端预警监控与教学分析；导员端重点关注与班级提醒、干预与上报；教务端规则版本、教师风格（Δ）展示、三级挂科率、原分折算对照、上报处理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能在学期中途给出可信的分级预警，并完成“预警 → 处理 → 复评 → 关闭或升级”的闭环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【三】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多智能体编排与六个智能体（监测、分析、画像、推荐、策略、反馈）；大模型与 RAG 课程知识库；输出校验与反思重写；智能体运行留痕与评测；AI 识题与 AI 阅卷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智能体能输出有依据的归因、画像与建议，且数值类事实与库中真值一致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第8章　待确认清单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此前所有待确认项都已确认完毕；下面是开发中才会碰到、目前按默认处理的小细节。你不特别说明，我就按“默认处理”实现。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待批改区块的排序规则：默认按截止时间临近优先，其次按课程。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目录页的交互细节：默认提供“上移 / 下移”按钮与单条添加课次（不做拖拽排序与批量生成）。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手工型评分项的录入界面：默认在成绩矩阵里直接内联编辑，并支持模板导入。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重修班在教务报表中：默认单独一行、不与正常班合并计算。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教师风格问卷的题目形式：默认“打分（1–5）+ 可选文字说明”。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6．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教师风格（Δ）展示粒度：默认展示“整体档位 + 分评分项明细 + 样本量 + 是否熔断”。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7．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填空题判分：默认支持多个正确答案、忽略首尾空格与大小写。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8．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主观题作答：默认支持文字作答，并允许上传图片（拍照上传）。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9．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邀请码有效期：默认“一码一教学班、学期内有效、使用次数不限”。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10．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结课是否可逆：默认不可逆，如需恢复由教务特批并留痕。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学情预警学生端页面的视觉与信息优先级：等原型出来后你再定。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考试与测验 / 作业是否共用同一套作答界面：默认共用（入口不同），只有可见性开关取值不同。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第9章　v2.0 明确不做 / 已删除的内容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知识点相关的一切：知识点表、知识点字段、知识图谱、按知识点推荐、知识点薄弱分析、跨班知识点难点对比、问卷中的知识点反馈、知识点学习完成率卡片。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课程编码：界面与数据库都不再保留。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课程封面图上传：统一使用系统默认纯色图。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课程简介与课程公告按钮；教材、知识图谱、FAQ、学习资料、试题页签。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课程详情“基础设置”页签（助教设置、生成资源包、课程组设置）；课程考核的“允许学生查看考核规则 / 考核结果”开关；“知识图谱考核 / 教学目标考核”子页签；“教学目标平均达成度”卡片。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教学任务类提醒：任务未完成、完成率低、出勤率低、多次缺勤、活跃异常，以及每周发送周期。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考勤作为评分项（成绩矩阵无考勤列）；“资料”作为评分项（只作为资源）。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题库与按知识点推荐练习；上一版本的练习 / 题库模块。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期末考试进系统（考试课为纸质或上机考试）；考查课以项目结课的放到“项目”页签。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AI 阅卷与 AI 识题（第三阶段）；“AI 助教”入口（本阶段）。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每日全量风险快照与趋势图。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邮件与短信通知（本版只做站内信）。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退课 / 休学学生计入班级比例；重修班与正常班合并统计。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教师端展示教师尺度（Δ）；教师代学生补交；作业与项目的迟交 / 补交。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参考平台中的：个性学习 / 素质活动 / 毕业设计 / 评价方案 / 科研管理菜单、下载与 APP 入口、切换身份、目录页的“资料下拉 / 已完成 0/0 / 仅查看计入考核任务 / 任务完成进度”、课时行上的“混合”标签、“复制上一学期目录”。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after="8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2026-10-17T12:55:38.898Z</dcterms:created>
  <dcterms:modified xsi:type="dcterms:W3CDTF">2026-10-17T12:55:38.899Z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