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微软雅黑" w:cs="微软雅黑" w:eastAsia="微软雅黑" w:hAnsi="微软雅黑"/>
          <w:b/>
          <w:bCs/>
          <w:sz w:val="52"/>
          <w:szCs w:val="52"/>
        </w:rPr>
        <w:t xml:space="preserve">9月13八点半讨论第一轮</w:t>
      </w:r>
    </w:p>
    <w:p>
      <w:pPr>
        <w:spacing w:after="260"/>
        <w:jc w:val="center"/>
      </w:pPr>
      <w:r>
        <w:rPr>
          <w:rFonts w:ascii="微软雅黑" w:cs="微软雅黑" w:eastAsia="微软雅黑" w:hAnsi="微软雅黑"/>
          <w:color w:val="404040"/>
          <w:sz w:val="28"/>
          <w:szCs w:val="28"/>
        </w:rPr>
        <w:t xml:space="preserve">学情预警系统重构 —— 已确定 / 未确定 全清单</w:t>
      </w:r>
    </w:p>
    <w:p>
      <w:pPr>
        <w:spacing w:after="400"/>
        <w:jc w:val="center"/>
      </w:pPr>
      <w:r>
        <w:rPr>
          <w:rFonts w:ascii="微软雅黑" w:cs="微软雅黑" w:eastAsia="微软雅黑" w:hAnsi="微软雅黑"/>
          <w:b/>
          <w:bCs/>
          <w:color w:val="C00000"/>
          <w:sz w:val="24"/>
          <w:szCs w:val="24"/>
        </w:rPr>
        <w:t xml:space="preserve">第二轮 · 已并入《讨论1.docx》最新答复（2026-09-13 21:01）</w:t>
      </w:r>
    </w:p>
    <w:p>
      <w:pPr>
        <w:spacing w:after="100"/>
        <w:jc w:val="center"/>
      </w:pPr>
      <w:r>
        <w:rPr>
          <w:rFonts w:ascii="微软雅黑" w:cs="微软雅黑" w:eastAsia="微软雅黑" w:hAnsi="微软雅黑"/>
          <w:sz w:val="22"/>
          <w:szCs w:val="22"/>
        </w:rPr>
        <w:t xml:space="preserve">覆盖范围：算法层 · 学生端 · 教师端 · 教务端 · 导员端（新增）· 数据层</w:t>
      </w:r>
    </w:p>
    <w:p>
      <w:pPr>
        <w:spacing w:after="100"/>
        <w:jc w:val="center"/>
      </w:pPr>
      <w:r>
        <w:rPr>
          <w:rFonts w:ascii="微软雅黑" w:cs="微软雅黑" w:eastAsia="微软雅黑" w:hAnsi="微软雅黑"/>
          <w:sz w:val="22"/>
          <w:szCs w:val="22"/>
        </w:rPr>
        <w:t xml:space="preserve">记录区间：2026-09-12 20:01 ～ 2026-09-13 21:01</w:t>
      </w:r>
    </w:p>
    <w:p>
      <w:pPr>
        <w:spacing w:after="500"/>
        <w:jc w:val="center"/>
      </w:pPr>
      <w:r>
        <w:rPr>
          <w:rFonts w:ascii="微软雅黑" w:cs="微软雅黑" w:eastAsia="微软雅黑" w:hAnsi="微软雅黑"/>
          <w:color w:val="808080"/>
          <w:sz w:val="22"/>
          <w:szCs w:val="22"/>
        </w:rPr>
        <w:t xml:space="preserve">生成时间：2026-09-13</w:t>
      </w:r>
    </w:p>
    <w:p>
      <w:pPr>
        <w:spacing w:after="60"/>
        <w:jc w:val="center"/>
      </w:pPr>
      <w:r>
        <w:rPr>
          <w:rFonts w:ascii="微软雅黑" w:cs="微软雅黑" w:eastAsia="微软雅黑" w:hAnsi="微软雅黑"/>
          <w:sz w:val="20"/>
          <w:szCs w:val="20"/>
        </w:rPr>
        <w:t xml:space="preserve">标记说明：✅ 已确定 　｜　 ⏳ 未确定 　｜　 ⚠️ 存在分歧 　｜　 ❌ 已否决 　｜　 ★ 本轮更新</w:t>
      </w:r>
    </w:p>
    <w:p>
      <w:pPr>
        <w:pStyle w:val="Heading1"/>
      </w:pPr>
      <w:r>
        <w:rPr>
          <w:rFonts w:ascii="微软雅黑" w:cs="微软雅黑" w:eastAsia="微软雅黑" w:hAnsi="微软雅黑"/>
        </w:rPr>
        <w:t xml:space="preserve">★ 本次更新摘要（依据《讨论1.docx》）</w:t>
      </w:r>
    </w:p>
    <w:p>
      <w:pPr>
        <w:spacing w:after="110" w:before="0" w:line="300"/>
      </w:pPr>
      <w:r>
        <w:rPr>
          <w:rFonts w:ascii="微软雅黑" w:cs="微软雅黑" w:eastAsia="微软雅黑" w:hAnsi="微软雅黑"/>
          <w:sz w:val="21"/>
          <w:szCs w:val="21"/>
        </w:rPr>
        <w:t xml:space="preserve">本轮答复共关闭 </w:t>
      </w:r>
      <w:r>
        <w:rPr>
          <w:rFonts w:ascii="微软雅黑" w:cs="微软雅黑" w:eastAsia="微软雅黑" w:hAnsi="微软雅黑"/>
          <w:b/>
          <w:bCs/>
          <w:sz w:val="21"/>
          <w:szCs w:val="21"/>
        </w:rPr>
        <w:t xml:space="preserve">10 项</w:t>
      </w:r>
      <w:r>
        <w:rPr>
          <w:rFonts w:ascii="微软雅黑" w:cs="微软雅黑" w:eastAsia="微软雅黑" w:hAnsi="微软雅黑"/>
          <w:sz w:val="21"/>
          <w:szCs w:val="21"/>
        </w:rPr>
        <w:t xml:space="preserve"> 悬置问题：A 组外部事实 7 项、B 组参数标定 1 项（授权助手审定）、D 组分歧 2 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900"/>
        <w:gridCol w:w="2226"/>
      </w:tblGrid>
      <w:tr>
        <w:trPr>
          <w:tblHeader/>
        </w:trPr>
        <w:tc>
          <w:tcPr>
            <w:tcW w:type="dxa" w:w="5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t>
            </w:r>
          </w:p>
        </w:tc>
        <w:tc>
          <w:tcPr>
            <w:tcW w:type="dxa" w:w="2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原悬置问题</w:t>
            </w:r>
          </w:p>
        </w:tc>
        <w:tc>
          <w:tcPr>
            <w:tcW w:type="dxa" w:w="3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最新结论</w:t>
            </w:r>
          </w:p>
        </w:tc>
        <w:tc>
          <w:tcPr>
            <w:tcW w:type="dxa" w:w="22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影响</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A1 期末闭卷考试是否统一命题 + 统一阅卷</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明确：两者都统一</w:t>
            </w:r>
          </w:p>
        </w:tc>
        <w:tc>
          <w:tcPr>
            <w:tcW w:type="dxa" w:w="2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 层确认为真强锚，Ⅰ / Ⅱ 类课精度天花板抬高</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2</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A2「总课次」以哪个为准</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用课程表里存的「这门课上几周 × 每周几次」；原话「不要看老系统了我们要推翻他不是」</w:t>
            </w:r>
          </w:p>
        </w:tc>
        <w:tc>
          <w:tcPr>
            <w:tcW w:type="dxa" w:w="2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1/3 门槛口径唯一；老系统 course.total_class_times 等字段全部废弃</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3</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A3 迟到算不算缺课</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迟到 1 分 / 节；缺课 2 分 / 节；请假前 3 次不扣、第 4 次起 1 分 / 节</w:t>
            </w:r>
          </w:p>
        </w:tc>
        <w:tc>
          <w:tcPr>
            <w:tcW w:type="dxa" w:w="2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扣分公式补入「迟到」项，迟到不再是单纯风险信号</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4</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A4 考勤数据的录入方</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教师手动导入；❌ 不做考勤机对接；❌ 不做独立点名系统（判定为超出学情预警边界）</w:t>
            </w:r>
          </w:p>
        </w:tc>
        <w:tc>
          <w:tcPr>
            <w:tcW w:type="dxa" w:w="2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attendance 按「批量导入」设计，功能范围收缩</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5</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A5 高考分是否已入系统</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现在没有 → ✅ 决定新建表存储</w:t>
            </w:r>
          </w:p>
        </w:tc>
        <w:tc>
          <w:tcPr>
            <w:tcW w:type="dxa" w:w="2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D 层有了落地路径，但需教务侧数据集齐</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6</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A6 摸底考实际有没有</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由老师或教务决定，仅限大一，有的课有、有的课没有</w:t>
            </w:r>
          </w:p>
        </w:tc>
        <w:tc>
          <w:tcPr>
            <w:tcW w:type="dxa" w:w="2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摸底考只能作为「可选锚」，不能做全校普适假设</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7</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A7 挂科率粒度口径</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成绩构成由课程组开学统一确定后锁定，同一科目所有老师共用；老师差异只在主观分打分风格，不影响计算</w:t>
            </w:r>
          </w:p>
        </w:tc>
        <w:tc>
          <w:tcPr>
            <w:tcW w:type="dxa" w:w="2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算法大幅简化；关闭 C12（成绩构成是否一致）</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8</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 参数标定</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答复「这个我不大懂你需要仔细考虑审定符合事实的数据」→ 授权助手审定</w:t>
            </w:r>
          </w:p>
        </w:tc>
        <w:tc>
          <w:tcPr>
            <w:tcW w:type="dxa" w:w="2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见第二部分 B：助手审定建议值</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9</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D1 问卷流转路径（分歧）</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拍板：坚持「导员统一收集 → 教务 → 授课组全体老师」</w:t>
            </w:r>
          </w:p>
        </w:tc>
        <w:tc>
          <w:tcPr>
            <w:tcW w:type="dxa" w:w="2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分歧关闭，采纳原方案</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10</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D2 导员处理无效后是否继续升级（分歧）</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导员 2 次处理机会 → 上报教务（管理员端）→ 教务面谈 / 具体帮助 → 再无效则不再干预</w:t>
            </w:r>
          </w:p>
        </w:tc>
        <w:tc>
          <w:tcPr>
            <w:tcW w:type="dxa" w:w="2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分歧关闭，「再一再二没有再三再四」</w:t>
            </w:r>
          </w:p>
        </w:tc>
      </w:tr>
    </w:tbl>
    <w:p>
      <w:pPr>
        <w:spacing w:after="120"/>
      </w:pPr>
    </w:p>
    <w:p>
      <w:pPr>
        <w:spacing w:after="110" w:before="0" w:line="300"/>
      </w:pPr>
      <w:r>
        <w:rPr>
          <w:rFonts w:ascii="微软雅黑" w:cs="微软雅黑" w:eastAsia="微软雅黑" w:hAnsi="微软雅黑"/>
          <w:b/>
          <w:bCs/>
          <w:sz w:val="21"/>
          <w:szCs w:val="21"/>
        </w:rPr>
        <w:t xml:space="preserve">本轮新产生的原话（已归档为决策依据）：</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「不要看老系统了我们要推翻他不是」</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「一个科目下所有老师的成绩构成是一样的，只是不同老师会在主观分上有所出入，不影响计算」</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「假定开学课程组老师统一确定成绩构成平时分 40%，期末 60% 就不会再变动」</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「再一再二没有再三再四，两次不行就不管了就上报教务（管理员端）处理面谈或者具体帮助」</w:t>
      </w:r>
    </w:p>
    <w:p>
      <w:pPr>
        <w:pStyle w:val="Heading1"/>
        <w:pageBreakBefore/>
      </w:pPr>
      <w:r>
        <w:rPr>
          <w:rFonts w:ascii="微软雅黑" w:cs="微软雅黑" w:eastAsia="微软雅黑" w:hAnsi="微软雅黑"/>
        </w:rPr>
        <w:t xml:space="preserve">零、总体框架与现状</w:t>
      </w:r>
    </w:p>
    <w:p>
      <w:pPr>
        <w:spacing w:after="110" w:before="0" w:line="300"/>
      </w:pPr>
      <w:r>
        <w:rPr>
          <w:rFonts w:ascii="微软雅黑" w:cs="微软雅黑" w:eastAsia="微软雅黑" w:hAnsi="微软雅黑"/>
          <w:sz w:val="21"/>
          <w:szCs w:val="21"/>
        </w:rPr>
        <w:t xml:space="preserve">这次要做的不是修修补补，是四块一起动的手术。</w:t>
      </w:r>
    </w:p>
    <w:p>
      <w:pPr>
        <w:pStyle w:val="ListParagraph"/>
        <w:numPr>
          <w:ilvl w:val="0"/>
          <w:numId w:val="2"/>
        </w:numPr>
        <w:spacing w:after="60" w:line="300"/>
      </w:pPr>
      <w:r>
        <w:rPr>
          <w:rFonts w:ascii="微软雅黑" w:cs="微软雅黑" w:eastAsia="微软雅黑" w:hAnsi="微软雅黑"/>
          <w:sz w:val="21"/>
          <w:szCs w:val="21"/>
        </w:rPr>
        <w:t xml:space="preserve">① 重置评价标准（算法层）</w:t>
      </w:r>
    </w:p>
    <w:p>
      <w:pPr>
        <w:pStyle w:val="ListParagraph"/>
        <w:numPr>
          <w:ilvl w:val="0"/>
          <w:numId w:val="2"/>
        </w:numPr>
        <w:spacing w:after="60" w:line="300"/>
      </w:pPr>
      <w:r>
        <w:rPr>
          <w:rFonts w:ascii="微软雅黑" w:cs="微软雅黑" w:eastAsia="微软雅黑" w:hAnsi="微软雅黑"/>
          <w:sz w:val="21"/>
          <w:szCs w:val="21"/>
        </w:rPr>
        <w:t xml:space="preserve">② 修改三端显示（学生端 / 教师端 / 教务端）</w:t>
      </w:r>
    </w:p>
    <w:p>
      <w:pPr>
        <w:pStyle w:val="ListParagraph"/>
        <w:numPr>
          <w:ilvl w:val="0"/>
          <w:numId w:val="2"/>
        </w:numPr>
        <w:spacing w:after="60" w:line="300"/>
      </w:pPr>
      <w:r>
        <w:rPr>
          <w:rFonts w:ascii="微软雅黑" w:cs="微软雅黑" w:eastAsia="微软雅黑" w:hAnsi="微软雅黑"/>
          <w:sz w:val="21"/>
          <w:szCs w:val="21"/>
        </w:rPr>
        <w:t xml:space="preserve">③ 新增第四端：导员端</w:t>
      </w:r>
    </w:p>
    <w:p>
      <w:pPr>
        <w:pStyle w:val="ListParagraph"/>
        <w:numPr>
          <w:ilvl w:val="0"/>
          <w:numId w:val="2"/>
        </w:numPr>
        <w:spacing w:after="60" w:line="300"/>
      </w:pPr>
      <w:r>
        <w:rPr>
          <w:rFonts w:ascii="微软雅黑" w:cs="微软雅黑" w:eastAsia="微软雅黑" w:hAnsi="微软雅黑"/>
          <w:sz w:val="21"/>
          <w:szCs w:val="21"/>
        </w:rPr>
        <w:t xml:space="preserve">④ 数据库重构 —— 明确过「这个系统的重点在数据库层面」</w:t>
      </w:r>
    </w:p>
    <w:p>
      <w:pPr>
        <w:pStyle w:val="Heading2"/>
      </w:pPr>
      <w:r>
        <w:rPr>
          <w:rFonts w:ascii="微软雅黑" w:cs="微软雅黑" w:eastAsia="微软雅黑" w:hAnsi="微软雅黑"/>
        </w:rPr>
        <w:t xml:space="preserve">0.1 已拍板的基调</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「我要的就是重新颠覆之前虚假的系统，这个可以重写」</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「加导员端 = 4 套角色，现在的鉴权架构撑不住。那就重写，重新整理数据库表」</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「现在拿不到每天的数据，所以这个系统感觉很假，不立体」</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「我认为这个系统的重点在数据库层面」</w:t>
      </w:r>
    </w:p>
    <w:p>
      <w:pPr>
        <w:spacing w:after="110" w:before="0" w:line="300"/>
      </w:pPr>
      <w:r>
        <w:rPr>
          <w:rFonts w:ascii="微软雅黑" w:cs="微软雅黑" w:eastAsia="微软雅黑" w:hAnsi="微软雅黑"/>
          <w:b/>
          <w:bCs/>
          <w:sz w:val="21"/>
          <w:szCs w:val="21"/>
        </w:rPr>
        <w:t xml:space="preserve">★ 本轮补充：</w:t>
      </w:r>
      <w:r>
        <w:rPr>
          <w:rFonts w:ascii="微软雅黑" w:cs="微软雅黑" w:eastAsia="微软雅黑" w:hAnsi="微软雅黑"/>
          <w:sz w:val="21"/>
          <w:szCs w:val="21"/>
        </w:rPr>
        <w:t xml:space="preserve">老系统被明确定为「参考价值为零，直接推翻」，不再做兼容、不再沿用其字段与口径。</w:t>
      </w:r>
    </w:p>
    <w:p>
      <w:pPr>
        <w:pStyle w:val="Heading2"/>
      </w:pPr>
      <w:r>
        <w:rPr>
          <w:rFonts w:ascii="微软雅黑" w:cs="微软雅黑" w:eastAsia="微软雅黑" w:hAnsi="微软雅黑"/>
        </w:rPr>
        <w:t xml:space="preserve">0.2 代码现状核查（2026-09-13 实测）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核查项</w:t>
            </w:r>
          </w:p>
        </w:tc>
        <w:tc>
          <w:tcPr>
            <w:tcW w:type="dxa" w:w="71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现状</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端（角色）</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只有 3 端：admin / student / teacher。frontend/src/pages 下只有三个目录</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不存在。整个后端只有 DataQueryAgent.java 提到过一次「导员」字样</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student 表</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只有 class_name varchar(50) 存班级字符串，无行政班表、无导员字段</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teacher_class 表</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teacher_id + class_name + student_id_start/end（用 ID 区间切人，很原始）</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course 表</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有 usual_ratio / mid_ratio / final_ratio / pass_score / total_class_times，无 course_type；★ 也没有「教学周数 / 每周课次」字段 —— 而本轮新口径的总课次正来自这两个值</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入学 / 高考成绩</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系统里完全没有，本轮决定新建表存储</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attendance 表</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代码里有实体，主建表脚本 study_warning_system.sql 里没有（幽灵表）</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score_info 表</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student_id, course_id, usual_score, mid_score, final_score；UNIQUE(student_id, course_id)</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跨课程聚合</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能做，零改表 —— student_id 是索引前缀，GROUP BY student_id 天然走索引</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homework_info 表</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全库质量最好：submit_count / not_submit_count / late_submit_count / score_list / avg_score，带历次明细</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class_performance</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只有汇总，缺点名次数、缺请假 / 迟到区分、无日期</w:t>
            </w:r>
          </w:p>
        </w:tc>
      </w:tr>
    </w:tbl>
    <w:p>
      <w:pPr>
        <w:pStyle w:val="Heading1"/>
        <w:pageBreakBefore/>
      </w:pPr>
      <w:r>
        <w:rPr>
          <w:rFonts w:ascii="微软雅黑" w:cs="微软雅黑" w:eastAsia="微软雅黑" w:hAnsi="微软雅黑"/>
        </w:rPr>
        <w:t xml:space="preserve">第一部分：已确定的事项</w:t>
      </w:r>
    </w:p>
    <w:p>
      <w:pPr>
        <w:pStyle w:val="Heading2"/>
      </w:pPr>
      <w:r>
        <w:rPr>
          <w:rFonts w:ascii="微软雅黑" w:cs="微软雅黑" w:eastAsia="微软雅黑" w:hAnsi="微软雅黑"/>
        </w:rPr>
        <w:t xml:space="preserve">1. 数据层（重构地基）</w:t>
      </w:r>
    </w:p>
    <w:p>
      <w:pPr>
        <w:pStyle w:val="Heading3"/>
        <w:spacing w:after="100" w:before="200"/>
      </w:pPr>
      <w:r>
        <w:rPr>
          <w:rFonts w:ascii="微软雅黑" w:cs="微软雅黑" w:eastAsia="微软雅黑" w:hAnsi="微软雅黑"/>
        </w:rPr>
        <w:t xml:space="preserve">1.1 层级关系（已锁定）</w:t>
      </w:r>
    </w:p>
    <w:p>
      <w:pPr>
        <w:spacing w:after="110" w:before="0" w:line="300"/>
      </w:pPr>
      <w:r>
        <w:rPr>
          <w:rFonts w:ascii="微软雅黑" w:cs="微软雅黑" w:eastAsia="微软雅黑" w:hAnsi="微软雅黑"/>
          <w:sz w:val="21"/>
          <w:szCs w:val="21"/>
        </w:rPr>
        <w:t xml:space="preserve">这是这次讨论里花力气最多、也最先锁死的一块。层级如下（缩进表示从属）：</w:t>
      </w:r>
    </w:p>
    <w:p>
      <w:pPr>
        <w:shd w:fill="F4F6F8" w:color="auto" w:val="clear"/>
        <w:spacing w:after="0" w:before="80" w:line="270"/>
        <w:ind w:left="160"/>
      </w:pPr>
      <w:r>
        <w:rPr>
          <w:rFonts w:ascii="Consolas" w:cs="Consolas" w:eastAsia="Consolas" w:hAnsi="Consolas"/>
          <w:sz w:val="19"/>
          <w:szCs w:val="19"/>
        </w:rPr>
        <w:t xml:space="preserve">课程组   （= 一门课，评价标准统一、各部分占比固定；★ 成绩构成在这一层确定并锁定）</w:t>
      </w:r>
    </w:p>
    <w:p>
      <w:pPr>
        <w:shd w:fill="F4F6F8" w:color="auto" w:val="clear"/>
        <w:spacing w:after="0" w:before="0" w:line="270"/>
        <w:ind w:left="160"/>
      </w:pPr>
      <w:r>
        <w:rPr>
          <w:rFonts w:ascii="Consolas" w:cs="Consolas" w:eastAsia="Consolas" w:hAnsi="Consolas"/>
          <w:sz w:val="19"/>
          <w:szCs w:val="19"/>
        </w:rPr>
        <w:t xml:space="preserve">    教学班 （= 授课班）  ← 一门课下有多个，每个教学班只有 1 位老师</w:t>
      </w:r>
    </w:p>
    <w:p>
      <w:pPr>
        <w:shd w:fill="F4F6F8" w:color="auto" w:val="clear"/>
        <w:spacing w:after="0" w:before="0" w:line="270"/>
        <w:ind w:left="160"/>
      </w:pPr>
      <w:r>
        <w:rPr>
          <w:rFonts w:ascii="Consolas" w:cs="Consolas" w:eastAsia="Consolas" w:hAnsi="Consolas"/>
          <w:sz w:val="19"/>
          <w:szCs w:val="19"/>
        </w:rPr>
        <w:t xml:space="preserve">        行政班          ← 一个教学班包含多个行政班</w:t>
      </w:r>
    </w:p>
    <w:p>
      <w:pPr>
        <w:shd w:fill="F4F6F8" w:color="auto" w:val="clear"/>
        <w:spacing w:after="0" w:before="0" w:line="270"/>
        <w:ind w:left="160"/>
      </w:pPr>
      <w:r>
        <w:rPr>
          <w:rFonts w:ascii="Consolas" w:cs="Consolas" w:eastAsia="Consolas" w:hAnsi="Consolas"/>
          <w:sz w:val="19"/>
          <w:szCs w:val="19"/>
        </w:rPr>
        <w:t xml:space="preserve">            学生</w:t>
      </w:r>
    </w:p>
    <w:p>
      <w:pPr>
        <w:shd w:fill="F4F6F8" w:color="auto" w:val="clear"/>
        <w:spacing w:after="0" w:before="0" w:line="270"/>
        <w:ind w:left="160"/>
      </w:pPr>
      <w:r>
        <w:rPr>
          <w:rFonts w:ascii="Consolas" w:cs="Consolas" w:eastAsia="Consolas" w:hAnsi="Consolas"/>
          <w:sz w:val="19"/>
          <w:szCs w:val="19"/>
        </w:rPr>
        <w:t xml:space="preserve"> </w:t>
      </w:r>
    </w:p>
    <w:p>
      <w:pPr>
        <w:shd w:fill="F4F6F8" w:color="auto" w:val="clear"/>
        <w:spacing w:after="0" w:before="0" w:line="270"/>
        <w:ind w:left="160"/>
      </w:pPr>
      <w:r>
        <w:rPr>
          <w:rFonts w:ascii="Consolas" w:cs="Consolas" w:eastAsia="Consolas" w:hAnsi="Consolas"/>
          <w:sz w:val="19"/>
          <w:szCs w:val="19"/>
        </w:rPr>
        <w:t xml:space="preserve">授课组 = 同一门课下所有教学班的老师，同级，无「主讲」</w:t>
      </w:r>
    </w:p>
    <w:p>
      <w:pPr>
        <w:shd w:fill="F4F6F8" w:color="auto" w:val="clear"/>
        <w:spacing w:after="140" w:before="0" w:line="270"/>
        <w:ind w:left="160"/>
      </w:pPr>
      <w:r>
        <w:rPr>
          <w:rFonts w:ascii="Consolas" w:cs="Consolas" w:eastAsia="Consolas" w:hAnsi="Consolas"/>
          <w:sz w:val="19"/>
          <w:szCs w:val="19"/>
        </w:rPr>
        <w:t xml:space="preserve">导员   = 管行政班（跨课程、跨教学班）</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「一个教学班是永远只有一位老师，我可以明确的告诉你」</w:t>
      </w:r>
    </w:p>
    <w:p>
      <w:pPr>
        <w:spacing w:after="110" w:before="0" w:line="300"/>
      </w:pPr>
      <w:r>
        <w:rPr>
          <w:rFonts w:ascii="微软雅黑" w:cs="微软雅黑" w:eastAsia="微软雅黑" w:hAnsi="微软雅黑"/>
          <w:sz w:val="21"/>
          <w:szCs w:val="21"/>
        </w:rPr>
        <w:t xml:space="preserve">实例（讨论中确立的原型）：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课程</w:t>
            </w:r>
          </w:p>
        </w:tc>
        <w:tc>
          <w:tcPr>
            <w:tcW w:type="dxa" w:w="18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老师</w:t>
            </w:r>
          </w:p>
        </w:tc>
        <w:tc>
          <w:tcPr>
            <w:tcW w:type="dxa" w:w="50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该老师在本课带的行政班</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计算机基础 2</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李老师</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软件 1、2、3 班</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计算机基础 2</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王老师</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软件 4、5、6 班</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计算机基础 2</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张老师</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软件 7、8、9 班</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马导</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软件 1–4 班</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刘导</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软件 5–9 班</w:t>
            </w:r>
          </w:p>
        </w:tc>
      </w:tr>
    </w:tbl>
    <w:p>
      <w:pPr>
        <w:spacing w:after="120"/>
      </w:pPr>
    </w:p>
    <w:p>
      <w:pPr>
        <w:spacing w:after="110" w:before="0" w:line="300"/>
      </w:pPr>
      <w:r>
        <w:rPr>
          <w:rFonts w:ascii="微软雅黑" w:cs="微软雅黑" w:eastAsia="微软雅黑" w:hAnsi="微软雅黑"/>
          <w:b/>
          <w:bCs/>
          <w:sz w:val="21"/>
          <w:szCs w:val="21"/>
        </w:rPr>
        <w:t xml:space="preserve">三个必须守住的推论：</w:t>
      </w:r>
    </w:p>
    <w:p>
      <w:pPr>
        <w:pStyle w:val="ListParagraph"/>
        <w:numPr>
          <w:ilvl w:val="0"/>
          <w:numId w:val="3"/>
        </w:numPr>
        <w:spacing w:after="60" w:line="300"/>
      </w:pPr>
      <w:r>
        <w:rPr>
          <w:rFonts w:ascii="微软雅黑" w:cs="微软雅黑" w:eastAsia="微软雅黑" w:hAnsi="微软雅黑"/>
          <w:sz w:val="21"/>
          <w:szCs w:val="21"/>
        </w:rPr>
        <w:t xml:space="preserve">同一个行政班，在不同课程下归属的教学班不同（「不同的课程下不同的老师对一个授课班不一样」）</w:t>
      </w:r>
    </w:p>
    <w:p>
      <w:pPr>
        <w:pStyle w:val="ListParagraph"/>
        <w:numPr>
          <w:ilvl w:val="0"/>
          <w:numId w:val="3"/>
        </w:numPr>
        <w:spacing w:after="60" w:line="300"/>
      </w:pPr>
      <w:r>
        <w:rPr>
          <w:rFonts w:ascii="微软雅黑" w:cs="微软雅黑" w:eastAsia="微软雅黑" w:hAnsi="微软雅黑"/>
          <w:sz w:val="21"/>
          <w:szCs w:val="21"/>
        </w:rPr>
        <w:t xml:space="preserve">教学班 ≠ 行政班，必须两张表 + 一张多对多关联表</w:t>
      </w:r>
    </w:p>
    <w:p>
      <w:pPr>
        <w:pStyle w:val="ListParagraph"/>
        <w:numPr>
          <w:ilvl w:val="0"/>
          <w:numId w:val="3"/>
        </w:numPr>
        <w:spacing w:after="60" w:line="300"/>
      </w:pPr>
      <w:r>
        <w:rPr>
          <w:rFonts w:ascii="微软雅黑" w:cs="微软雅黑" w:eastAsia="微软雅黑" w:hAnsi="微软雅黑"/>
          <w:sz w:val="21"/>
          <w:szCs w:val="21"/>
        </w:rPr>
        <w:t xml:space="preserve">一个老师可以带多个教学班（不同课程下各一个）</w:t>
      </w:r>
    </w:p>
    <w:p>
      <w:pPr>
        <w:pStyle w:val="Heading3"/>
        <w:spacing w:after="100" w:before="200"/>
      </w:pPr>
      <w:r>
        <w:rPr>
          <w:rFonts w:ascii="微软雅黑" w:cs="微软雅黑" w:eastAsia="微软雅黑" w:hAnsi="微软雅黑"/>
        </w:rPr>
        <w:t xml:space="preserve">1.2 需新增 / 改造的表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4126"/>
        <w:gridCol w:w="2000"/>
      </w:tblGrid>
      <w:tr>
        <w:trPr>
          <w:tblHeader/>
        </w:trPr>
        <w:tc>
          <w:tcPr>
            <w:tcW w:type="dxa" w:w="2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表</w:t>
            </w:r>
          </w:p>
        </w:tc>
        <w:tc>
          <w:tcPr>
            <w:tcW w:type="dxa" w:w="41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作用</w:t>
            </w:r>
          </w:p>
        </w:tc>
        <w:tc>
          <w:tcPr>
            <w:tcW w:type="dxa" w:w="20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现状</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administrative_class（行政班）</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明确要求「甚至还需要行政班表」</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counselor（导员）</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新增角色主体</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counselor_class（导员—行政班）</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一个导员带多个班</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teaching_class（教学班）</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一门课下多个，绑 1 位老师</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只有原始的 teacher_class</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teaching_class_admin_class</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教学班 ↔ 行政班 多对多</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course_group（课程组）</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成绩构成的归属主体 + 锁定状态</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student_admission_score</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入学 / 高考成绩：总分、位次、位次百分位、首选科目组</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无（本轮决定新建）</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course.weeks_per_term + times_per_week</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总课次 = 教学周数 × 每周课次</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无（本轮新口径）</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teacher_style（教师风格分）</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style_score 1~100 + style_level S/A/B/C</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teaching_class_fail_rate</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教学班粒度挂科率 → 反馈给老师</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admin_class_fail_rate</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行政班粒度挂科率 → 反馈给导员</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course_fail_rate_history</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课程粒度挂科率（带 term）→ 入历史</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attendance → 正式建表</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出勤明细（缺课 / 迟到 / 请假分开）</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幽灵表</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course.course_type</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考试课 / 考查课</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student.admin_class_id</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替换 class_name 字符串</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需迁移</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alert_rule_config.rule_version + effective_time</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规则版本化</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r>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alert_snapshot.rule_version</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记录「这条快照是哪版规则算的」</w:t>
            </w:r>
          </w:p>
        </w:tc>
        <w:tc>
          <w:tcPr>
            <w:tcW w:type="dxa" w:w="2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无</w:t>
            </w:r>
          </w:p>
        </w:tc>
      </w:tr>
    </w:tbl>
    <w:p>
      <w:pPr>
        <w:spacing w:after="120"/>
      </w:pPr>
    </w:p>
    <w:p>
      <w:pPr>
        <w:spacing w:after="110" w:before="0" w:line="300"/>
      </w:pPr>
      <w:r>
        <w:rPr>
          <w:rFonts w:ascii="微软雅黑" w:cs="微软雅黑" w:eastAsia="微软雅黑" w:hAnsi="微软雅黑"/>
          <w:b/>
          <w:bCs/>
          <w:sz w:val="21"/>
          <w:szCs w:val="21"/>
        </w:rPr>
        <w:t xml:space="preserve">规则版本化是亲自定的，原话：</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「一旦修改成绩构成或维度权重，alert_snapshot 里旧数据是用旧规则算的、新数据用新规则算的，混在同一张趋势图上会突兀跳变。必须给规则做版本化（rule_version + 生效时间）」</w:t>
      </w:r>
    </w:p>
    <w:p>
      <w:pPr>
        <w:pStyle w:val="Heading3"/>
        <w:spacing w:after="100" w:before="200"/>
      </w:pPr>
      <w:r>
        <w:rPr>
          <w:rFonts w:ascii="微软雅黑" w:cs="微软雅黑" w:eastAsia="微软雅黑" w:hAnsi="微软雅黑"/>
        </w:rPr>
        <w:t xml:space="preserve">1.3 挂科率口径（已定）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议题</w:t>
            </w:r>
          </w:p>
        </w:tc>
        <w:tc>
          <w:tcPr>
            <w:tcW w:type="dxa" w:w="71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结论</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成绩构成归属</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课程组（同一科目下所有老师共用同一套构成）。开学由课程组统一确定（例：平时 40% + 期末 60%），学期内锁定、不再变动</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老师差异的影响</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老师差异只体现在主观分打分风格上，不影响挂科率计算，也不影响阈值可比性</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总课次定义</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课程表中「教学周数 × 每周课次」，不采用老系统任何字段</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退课</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退课期内正式退选的，根本不在选课名单里；有充分理由教务批准可删除</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缓考</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等最终成绩齐全了再算</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缓考后弃考</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直接挂科（不管平时分多高，没成绩不可能够 60）</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旷考 / 退考</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挂科，属学生自身原因</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分母口径</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教务在考前二次确认「实际考核人数」</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一致性校验</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成绩录入后跑核对：实际录入人数 vs 实际考核人数，不一致提示教务，不能让分母悬空</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重修生</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学校一般单独开一个授课班，班里只有重修生</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统计粒度</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三方统计：教学班（→老师）/ 行政班（→导员）/ 课程总（→入历史）</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课程级汇总</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按人数加权平均，不能简单取平均</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历史值初始化</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先手动往数据库写一个值，后续学期由教务算完自动更新</w:t>
            </w:r>
          </w:p>
        </w:tc>
      </w:tr>
    </w:tbl>
    <w:p>
      <w:pPr>
        <w:spacing w:after="120"/>
      </w:pP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「我们计算挂科率应该是按教学班、行政班、该科目三方数据，教学班挂科率反馈给老师，行政班挂科率反馈给导员，该科目总挂科率记录历史更新下一学期的科目历史挂科率。」</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「现在是统一的了，因为一个科目下所有老师的成绩构成是一样的，只是不同老师会在主观分上有所出入，不影响计算（我认为）。假定开学课程组老师统一确定成绩构成平时分 40%，期末 60% 就不会再变动。」</w:t>
      </w:r>
    </w:p>
    <w:p>
      <w:pPr>
        <w:pStyle w:val="Heading3"/>
        <w:spacing w:after="100" w:before="200"/>
      </w:pPr>
      <w:r>
        <w:rPr>
          <w:rFonts w:ascii="微软雅黑" w:cs="微软雅黑" w:eastAsia="微软雅黑" w:hAnsi="微软雅黑"/>
        </w:rPr>
        <w:t xml:space="preserve">★ 1.4 考勤数据来源（本轮确定）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决议</w:t>
            </w:r>
          </w:p>
        </w:tc>
        <w:tc>
          <w:tcPr>
            <w:tcW w:type="dxa" w:w="73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内容</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数据来源</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教师手动录入 / 导入</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考勤机</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不对接</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独立点名系统</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不做 —— 原话「这是不是有点超出我们学情预警的内容了，还是算了」</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影响</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attendance 表按「批量导入 + 逐次日期」设计；单条记录 = 一次点名（日期、节次、类型、名单）</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类型枚举</w:t>
            </w:r>
          </w:p>
        </w:tc>
        <w:tc>
          <w:tcPr>
            <w:tcW w:type="dxa" w:w="7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正常 / 缺课 / 迟到 / 请假（★ 必须区分，因为三者扣分不同：2 / 1 / 0 或 1）</w:t>
            </w:r>
          </w:p>
        </w:tc>
      </w:tr>
    </w:tbl>
    <w:p>
      <w:pPr>
        <w:spacing w:after="120"/>
      </w:pPr>
    </w:p>
    <w:p>
      <w:pPr>
        <w:pStyle w:val="Heading3"/>
        <w:spacing w:after="100" w:before="200"/>
      </w:pPr>
      <w:r>
        <w:rPr>
          <w:rFonts w:ascii="微软雅黑" w:cs="微软雅黑" w:eastAsia="微软雅黑" w:hAnsi="微软雅黑"/>
        </w:rPr>
        <w:t xml:space="preserve">★ 1.5 入学成绩（高考分）新表（本轮确定）</w:t>
      </w:r>
    </w:p>
    <w:p>
      <w:pPr>
        <w:pStyle w:val="ListParagraph"/>
        <w:numPr>
          <w:ilvl w:val="0"/>
          <w:numId w:val="3"/>
        </w:numPr>
        <w:spacing w:after="60" w:line="300"/>
      </w:pPr>
      <w:r>
        <w:rPr>
          <w:rFonts w:ascii="微软雅黑" w:cs="微软雅黑" w:eastAsia="微软雅黑" w:hAnsi="微软雅黑"/>
          <w:sz w:val="21"/>
          <w:szCs w:val="21"/>
        </w:rPr>
        <w:t xml:space="preserve">现状：系统里完全没有</w:t>
      </w:r>
    </w:p>
    <w:p>
      <w:pPr>
        <w:pStyle w:val="ListParagraph"/>
        <w:numPr>
          <w:ilvl w:val="0"/>
          <w:numId w:val="3"/>
        </w:numPr>
        <w:spacing w:after="60" w:line="300"/>
      </w:pPr>
      <w:r>
        <w:rPr>
          <w:rFonts w:ascii="微软雅黑" w:cs="微软雅黑" w:eastAsia="微软雅黑" w:hAnsi="微软雅黑"/>
          <w:b/>
          <w:bCs/>
          <w:sz w:val="21"/>
          <w:szCs w:val="21"/>
        </w:rPr>
        <w:t xml:space="preserve">决策：</w:t>
      </w:r>
      <w:r>
        <w:rPr>
          <w:rFonts w:ascii="微软雅黑" w:cs="微软雅黑" w:eastAsia="微软雅黑" w:hAnsi="微软雅黑"/>
          <w:sz w:val="21"/>
          <w:szCs w:val="21"/>
        </w:rPr>
        <w:t xml:space="preserve">新建表存储（原话「暂时没有但我说了我们要推翻老系统，可以设计一个新表来存储」）</w:t>
      </w:r>
    </w:p>
    <w:p>
      <w:pPr>
        <w:pStyle w:val="ListParagraph"/>
        <w:numPr>
          <w:ilvl w:val="0"/>
          <w:numId w:val="3"/>
        </w:numPr>
        <w:spacing w:after="60" w:line="300"/>
      </w:pPr>
      <w:r>
        <w:rPr>
          <w:rFonts w:ascii="微软雅黑" w:cs="微软雅黑" w:eastAsia="微软雅黑" w:hAnsi="微软雅黑"/>
          <w:sz w:val="21"/>
          <w:szCs w:val="21"/>
        </w:rPr>
        <w:t xml:space="preserve">建议字段：student_id、生源省份、年份、科类、高考总分、位次、位次百分位、首选科目组（物理 / 历史）</w:t>
      </w:r>
    </w:p>
    <w:p>
      <w:pPr>
        <w:pStyle w:val="ListParagraph"/>
        <w:numPr>
          <w:ilvl w:val="0"/>
          <w:numId w:val="3"/>
        </w:numPr>
        <w:spacing w:after="60" w:line="300"/>
      </w:pPr>
      <w:r>
        <w:rPr>
          <w:rFonts w:ascii="微软雅黑" w:cs="微软雅黑" w:eastAsia="微软雅黑" w:hAnsi="微软雅黑"/>
          <w:sz w:val="21"/>
          <w:szCs w:val="21"/>
        </w:rPr>
        <w:t xml:space="preserve">使用原则（沿用此前已定）：一律用位次百分位而非原始分；物理组 / 历史组各自组内标准化，绝不跨组比较</w:t>
      </w:r>
    </w:p>
    <w:p>
      <w:pPr>
        <w:pStyle w:val="ListParagraph"/>
        <w:numPr>
          <w:ilvl w:val="0"/>
          <w:numId w:val="3"/>
        </w:numPr>
        <w:spacing w:after="60" w:line="300"/>
      </w:pPr>
      <w:r>
        <w:rPr>
          <w:rFonts w:ascii="微软雅黑" w:cs="微软雅黑" w:eastAsia="微软雅黑" w:hAnsi="微软雅黑"/>
          <w:b/>
          <w:bCs/>
          <w:sz w:val="21"/>
          <w:szCs w:val="21"/>
        </w:rPr>
        <w:t xml:space="preserve">未定：</w:t>
      </w:r>
      <w:r>
        <w:rPr>
          <w:rFonts w:ascii="微软雅黑" w:cs="微软雅黑" w:eastAsia="微软雅黑" w:hAnsi="微软雅黑"/>
          <w:sz w:val="21"/>
          <w:szCs w:val="21"/>
        </w:rPr>
        <w:t xml:space="preserve">由谁导入、什么时候导入（见第二部分 F 组）</w:t>
      </w:r>
    </w:p>
    <w:p>
      <w:pPr>
        <w:pStyle w:val="Heading2"/>
      </w:pPr>
      <w:r>
        <w:rPr>
          <w:rFonts w:ascii="微软雅黑" w:cs="微软雅黑" w:eastAsia="微软雅黑" w:hAnsi="微软雅黑"/>
        </w:rPr>
        <w:t xml:space="preserve">2. 算法层（旧算法整体作废，重新设计）</w:t>
      </w:r>
    </w:p>
    <w:p>
      <w:pPr>
        <w:pStyle w:val="Heading3"/>
        <w:spacing w:after="100" w:before="200"/>
      </w:pPr>
      <w:r>
        <w:rPr>
          <w:rFonts w:ascii="微软雅黑" w:cs="微软雅黑" w:eastAsia="微软雅黑" w:hAnsi="微软雅黑"/>
        </w:rPr>
        <w:t xml:space="preserve">2.1 三通道架构（产品形态）</w:t>
      </w:r>
    </w:p>
    <w:p>
      <w:pPr>
        <w:shd w:fill="F4F6F8" w:color="auto" w:val="clear"/>
        <w:spacing w:after="0" w:before="80" w:line="270"/>
        <w:ind w:left="160"/>
      </w:pPr>
      <w:r>
        <w:rPr>
          <w:rFonts w:ascii="Consolas" w:cs="Consolas" w:eastAsia="Consolas" w:hAnsi="Consolas"/>
          <w:sz w:val="19"/>
          <w:szCs w:val="19"/>
        </w:rPr>
        <w:t xml:space="preserve">通道 A：确定性风险 —— 规则引擎，0 算法，100% 可信</w:t>
      </w:r>
    </w:p>
    <w:p>
      <w:pPr>
        <w:shd w:fill="F4F6F8" w:color="auto" w:val="clear"/>
        <w:spacing w:after="0" w:before="0" w:line="270"/>
        <w:ind w:left="160"/>
      </w:pPr>
      <w:r>
        <w:rPr>
          <w:rFonts w:ascii="Consolas" w:cs="Consolas" w:eastAsia="Consolas" w:hAnsi="Consolas"/>
          <w:sz w:val="19"/>
          <w:szCs w:val="19"/>
        </w:rPr>
        <w:t xml:space="preserve">    已缺课 &gt; 总课次/3          → 必然挂科</w:t>
      </w:r>
    </w:p>
    <w:p>
      <w:pPr>
        <w:shd w:fill="F4F6F8" w:color="auto" w:val="clear"/>
        <w:spacing w:after="0" w:before="0" w:line="270"/>
        <w:ind w:left="160"/>
      </w:pPr>
      <w:r>
        <w:rPr>
          <w:rFonts w:ascii="Consolas" w:cs="Consolas" w:eastAsia="Consolas" w:hAnsi="Consolas"/>
          <w:sz w:val="19"/>
          <w:szCs w:val="19"/>
        </w:rPr>
        <w:t xml:space="preserve">    剩余可缺次数 &lt;= 1          → 高危</w:t>
      </w:r>
    </w:p>
    <w:p>
      <w:pPr>
        <w:shd w:fill="F4F6F8" w:color="auto" w:val="clear"/>
        <w:spacing w:after="0" w:before="0" w:line="270"/>
        <w:ind w:left="160"/>
      </w:pPr>
      <w:r>
        <w:rPr>
          <w:rFonts w:ascii="Consolas" w:cs="Consolas" w:eastAsia="Consolas" w:hAnsi="Consolas"/>
          <w:sz w:val="19"/>
          <w:szCs w:val="19"/>
        </w:rPr>
        <w:t xml:space="preserve">    扣分后期末需要分 &gt; 历史期末最高分 → 实际不可达</w:t>
      </w:r>
    </w:p>
    <w:p>
      <w:pPr>
        <w:shd w:fill="F4F6F8" w:color="auto" w:val="clear"/>
        <w:spacing w:after="0" w:before="0" w:line="270"/>
        <w:ind w:left="160"/>
      </w:pPr>
      <w:r>
        <w:rPr>
          <w:rFonts w:ascii="Consolas" w:cs="Consolas" w:eastAsia="Consolas" w:hAnsi="Consolas"/>
          <w:sz w:val="19"/>
          <w:szCs w:val="19"/>
        </w:rPr>
        <w:t xml:space="preserve">    ▸ 第 2 周起可用（有点名数据即可），一根 SQL 就能上</w:t>
      </w:r>
    </w:p>
    <w:p>
      <w:pPr>
        <w:shd w:fill="F4F6F8" w:color="auto" w:val="clear"/>
        <w:spacing w:after="0" w:before="0" w:line="270"/>
        <w:ind w:left="160"/>
      </w:pPr>
      <w:r>
        <w:rPr>
          <w:rFonts w:ascii="Consolas" w:cs="Consolas" w:eastAsia="Consolas" w:hAnsi="Consolas"/>
          <w:sz w:val="19"/>
          <w:szCs w:val="19"/>
        </w:rPr>
        <w:t xml:space="preserve"> </w:t>
      </w:r>
    </w:p>
    <w:p>
      <w:pPr>
        <w:shd w:fill="F4F6F8" w:color="auto" w:val="clear"/>
        <w:spacing w:after="0" w:before="0" w:line="270"/>
        <w:ind w:left="160"/>
      </w:pPr>
      <w:r>
        <w:rPr>
          <w:rFonts w:ascii="Consolas" w:cs="Consolas" w:eastAsia="Consolas" w:hAnsi="Consolas"/>
          <w:sz w:val="19"/>
          <w:szCs w:val="19"/>
        </w:rPr>
        <w:t xml:space="preserve">通道 B：班内相对风险 —— 不需要 Δ，第 2~3 周起</w:t>
      </w:r>
    </w:p>
    <w:p>
      <w:pPr>
        <w:shd w:fill="F4F6F8" w:color="auto" w:val="clear"/>
        <w:spacing w:after="0" w:before="0" w:line="270"/>
        <w:ind w:left="160"/>
      </w:pPr>
      <w:r>
        <w:rPr>
          <w:rFonts w:ascii="Consolas" w:cs="Consolas" w:eastAsia="Consolas" w:hAnsi="Consolas"/>
          <w:sz w:val="19"/>
          <w:szCs w:val="19"/>
        </w:rPr>
        <w:t xml:space="preserve">    出勤扣分（学校统一规则，绝对量）</w:t>
      </w:r>
    </w:p>
    <w:p>
      <w:pPr>
        <w:shd w:fill="F4F6F8" w:color="auto" w:val="clear"/>
        <w:spacing w:after="0" w:before="0" w:line="270"/>
        <w:ind w:left="160"/>
      </w:pPr>
      <w:r>
        <w:rPr>
          <w:rFonts w:ascii="Consolas" w:cs="Consolas" w:eastAsia="Consolas" w:hAnsi="Consolas"/>
          <w:sz w:val="19"/>
          <w:szCs w:val="19"/>
        </w:rPr>
        <w:t xml:space="preserve">    作业提交行为（客观）</w:t>
      </w:r>
    </w:p>
    <w:p>
      <w:pPr>
        <w:shd w:fill="F4F6F8" w:color="auto" w:val="clear"/>
        <w:spacing w:after="0" w:before="0" w:line="270"/>
        <w:ind w:left="160"/>
      </w:pPr>
      <w:r>
        <w:rPr>
          <w:rFonts w:ascii="Consolas" w:cs="Consolas" w:eastAsia="Consolas" w:hAnsi="Consolas"/>
          <w:sz w:val="19"/>
          <w:szCs w:val="19"/>
        </w:rPr>
        <w:t xml:space="preserve">    主观得分班内排序（同班同尺度，不需要折算）</w:t>
      </w:r>
    </w:p>
    <w:p>
      <w:pPr>
        <w:shd w:fill="F4F6F8" w:color="auto" w:val="clear"/>
        <w:spacing w:after="0" w:before="0" w:line="270"/>
        <w:ind w:left="160"/>
      </w:pPr>
      <w:r>
        <w:rPr>
          <w:rFonts w:ascii="Consolas" w:cs="Consolas" w:eastAsia="Consolas" w:hAnsi="Consolas"/>
          <w:sz w:val="19"/>
          <w:szCs w:val="19"/>
        </w:rPr>
        <w:t xml:space="preserve">    ▸ 输出：本班风险排序，供导员 / 班主任</w:t>
      </w:r>
    </w:p>
    <w:p>
      <w:pPr>
        <w:shd w:fill="F4F6F8" w:color="auto" w:val="clear"/>
        <w:spacing w:after="0" w:before="0" w:line="270"/>
        <w:ind w:left="160"/>
      </w:pPr>
      <w:r>
        <w:rPr>
          <w:rFonts w:ascii="Consolas" w:cs="Consolas" w:eastAsia="Consolas" w:hAnsi="Consolas"/>
          <w:sz w:val="19"/>
          <w:szCs w:val="19"/>
        </w:rPr>
        <w:t xml:space="preserve">    ▸ 第 1~8 周的主力</w:t>
      </w:r>
    </w:p>
    <w:p>
      <w:pPr>
        <w:shd w:fill="F4F6F8" w:color="auto" w:val="clear"/>
        <w:spacing w:after="0" w:before="0" w:line="270"/>
        <w:ind w:left="160"/>
      </w:pPr>
      <w:r>
        <w:rPr>
          <w:rFonts w:ascii="Consolas" w:cs="Consolas" w:eastAsia="Consolas" w:hAnsi="Consolas"/>
          <w:sz w:val="19"/>
          <w:szCs w:val="19"/>
        </w:rPr>
        <w:t xml:space="preserve"> </w:t>
      </w:r>
    </w:p>
    <w:p>
      <w:pPr>
        <w:shd w:fill="F4F6F8" w:color="auto" w:val="clear"/>
        <w:spacing w:after="0" w:before="0" w:line="270"/>
        <w:ind w:left="160"/>
      </w:pPr>
      <w:r>
        <w:rPr>
          <w:rFonts w:ascii="Consolas" w:cs="Consolas" w:eastAsia="Consolas" w:hAnsi="Consolas"/>
          <w:sz w:val="19"/>
          <w:szCs w:val="19"/>
        </w:rPr>
        <w:t xml:space="preserve">通道 C：跨班 / 跨课程可比风险 —— 需要 Δ 和 c，第 6~9 周起</w:t>
      </w:r>
    </w:p>
    <w:p>
      <w:pPr>
        <w:shd w:fill="F4F6F8" w:color="auto" w:val="clear"/>
        <w:spacing w:after="0" w:before="0" w:line="270"/>
        <w:ind w:left="160"/>
      </w:pPr>
      <w:r>
        <w:rPr>
          <w:rFonts w:ascii="Consolas" w:cs="Consolas" w:eastAsia="Consolas" w:hAnsi="Consolas"/>
          <w:sz w:val="19"/>
          <w:szCs w:val="19"/>
        </w:rPr>
        <w:t xml:space="preserve">    期中成绩（A 层锚点，已确认是统一命题统一阅卷的强锚）</w:t>
      </w:r>
    </w:p>
    <w:p>
      <w:pPr>
        <w:shd w:fill="F4F6F8" w:color="auto" w:val="clear"/>
        <w:spacing w:after="0" w:before="0" w:line="270"/>
        <w:ind w:left="160"/>
      </w:pPr>
      <w:r>
        <w:rPr>
          <w:rFonts w:ascii="Consolas" w:cs="Consolas" w:eastAsia="Consolas" w:hAnsi="Consolas"/>
          <w:sz w:val="19"/>
          <w:szCs w:val="19"/>
        </w:rPr>
        <w:t xml:space="preserve">    + 教师尺度 Δ + 课程因子 c</w:t>
      </w:r>
    </w:p>
    <w:p>
      <w:pPr>
        <w:shd w:fill="F4F6F8" w:color="auto" w:val="clear"/>
        <w:spacing w:after="140" w:before="0" w:line="270"/>
        <w:ind w:left="160"/>
      </w:pPr>
      <w:r>
        <w:rPr>
          <w:rFonts w:ascii="Consolas" w:cs="Consolas" w:eastAsia="Consolas" w:hAnsi="Consolas"/>
          <w:sz w:val="19"/>
          <w:szCs w:val="19"/>
        </w:rPr>
        <w:t xml:space="preserve">    ▸ 输出：全校可比风险分 + 跨班对比，供教务</w:t>
      </w:r>
    </w:p>
    <w:p>
      <w:pPr>
        <w:spacing w:after="110" w:before="0" w:line="300"/>
      </w:pPr>
      <w:r>
        <w:rPr>
          <w:rFonts w:ascii="微软雅黑" w:cs="微软雅黑" w:eastAsia="微软雅黑" w:hAnsi="微软雅黑"/>
          <w:b/>
          <w:bCs/>
          <w:sz w:val="21"/>
          <w:szCs w:val="21"/>
        </w:rPr>
        <w:t xml:space="preserve">核心价值：</w:t>
      </w:r>
      <w:r>
        <w:rPr>
          <w:rFonts w:ascii="微软雅黑" w:cs="微软雅黑" w:eastAsia="微软雅黑" w:hAnsi="微软雅黑"/>
          <w:sz w:val="21"/>
          <w:szCs w:val="21"/>
        </w:rPr>
        <w:t xml:space="preserve">三条通道可以分期落地、互不阻塞；输出不合并成一个风险分 —— 导员看 A+B，教务看 C。</w:t>
      </w:r>
    </w:p>
    <w:p>
      <w:pPr>
        <w:pStyle w:val="Heading3"/>
        <w:spacing w:after="100" w:before="200"/>
      </w:pPr>
      <w:r>
        <w:rPr>
          <w:rFonts w:ascii="微软雅黑" w:cs="微软雅黑" w:eastAsia="微软雅黑" w:hAnsi="微软雅黑"/>
        </w:rPr>
        <w:t xml:space="preserve">2.2 ★ 出勤不是数据项，是「确定性规则」（本轮扣分规则已完整）</w:t>
      </w:r>
    </w:p>
    <w:p>
      <w:pPr>
        <w:spacing w:after="110" w:before="0" w:line="300"/>
      </w:pPr>
      <w:r>
        <w:rPr>
          <w:rFonts w:ascii="微软雅黑" w:cs="微软雅黑" w:eastAsia="微软雅黑" w:hAnsi="微软雅黑"/>
          <w:sz w:val="21"/>
          <w:szCs w:val="21"/>
        </w:rPr>
        <w:t xml:space="preserve">已确认的学校规则（本轮补充「迟到」项，规则闭环）：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情形</w:t>
            </w:r>
          </w:p>
        </w:tc>
        <w:tc>
          <w:tcPr>
            <w:tcW w:type="dxa" w:w="4513"/>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扣分</w:t>
            </w:r>
          </w:p>
        </w:tc>
      </w:tr>
      <w:tr>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迟到（每节）</w:t>
            </w:r>
          </w:p>
        </w:tc>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扣 1 分</w:t>
            </w:r>
          </w:p>
        </w:tc>
      </w:tr>
      <w:tr>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缺课 / 缺席（每节）</w:t>
            </w:r>
          </w:p>
        </w:tc>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扣 2 分</w:t>
            </w:r>
          </w:p>
        </w:tc>
      </w:tr>
      <w:tr>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请假，前 3 次</w:t>
            </w:r>
          </w:p>
        </w:tc>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不扣分</w:t>
            </w:r>
          </w:p>
        </w:tc>
      </w:tr>
      <w:tr>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请假，第 4 次起（每次）</w:t>
            </w:r>
          </w:p>
        </w:tc>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扣 1 分</w:t>
            </w:r>
          </w:p>
        </w:tc>
      </w:tr>
      <w:tr>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缺课超过 总课次 1/3</w:t>
            </w:r>
          </w:p>
        </w:tc>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直接挂科（不看分数）</w:t>
            </w:r>
          </w:p>
        </w:tc>
      </w:tr>
    </w:tbl>
    <w:p>
      <w:pPr>
        <w:spacing w:after="120"/>
      </w:pPr>
    </w:p>
    <w:p>
      <w:pPr>
        <w:spacing w:after="110" w:before="0" w:line="300"/>
      </w:pPr>
      <w:r>
        <w:rPr>
          <w:rFonts w:ascii="微软雅黑" w:cs="微软雅黑" w:eastAsia="微软雅黑" w:hAnsi="微软雅黑"/>
          <w:b/>
          <w:bCs/>
          <w:sz w:val="21"/>
          <w:szCs w:val="21"/>
        </w:rPr>
        <w:t xml:space="preserve">原话（本轮重申）：</w:t>
      </w:r>
      <w:r>
        <w:rPr>
          <w:rFonts w:ascii="微软雅黑" w:cs="微软雅黑" w:eastAsia="微软雅黑" w:hAnsi="微软雅黑"/>
          <w:sz w:val="21"/>
          <w:szCs w:val="21"/>
        </w:rPr>
        <w:t xml:space="preserve">「迟到算迟到一节课扣一分，缺课一节课扣两分，请假前三次不扣分，后三次每次请假扣一分一节课」</w:t>
      </w:r>
    </w:p>
    <w:p>
      <w:pPr>
        <w:spacing w:after="110" w:before="0" w:line="300"/>
      </w:pPr>
      <w:r>
        <w:rPr>
          <w:rFonts w:ascii="微软雅黑" w:cs="微软雅黑" w:eastAsia="微软雅黑" w:hAnsi="微软雅黑"/>
          <w:sz w:val="21"/>
          <w:szCs w:val="21"/>
        </w:rPr>
        <w:t xml:space="preserve">扣分直接在总分上扣，不涉及平时成绩（100 → 98）。由此主公式确定为「加权 + 减法」：</w:t>
      </w:r>
    </w:p>
    <w:p>
      <w:pPr>
        <w:shd w:fill="F4F6F8" w:color="auto" w:val="clear"/>
        <w:spacing w:after="0" w:before="80" w:line="270"/>
        <w:ind w:left="160"/>
      </w:pPr>
      <w:r>
        <w:rPr>
          <w:rFonts w:ascii="Consolas" w:cs="Consolas" w:eastAsia="Consolas" w:hAnsi="Consolas"/>
          <w:sz w:val="19"/>
          <w:szCs w:val="19"/>
        </w:rPr>
        <w:t xml:space="preserve">加权分 W   = 平时分 × r_p + 期中 × r_m + 期末 × r_f</w:t>
      </w:r>
    </w:p>
    <w:p>
      <w:pPr>
        <w:shd w:fill="F4F6F8" w:color="auto" w:val="clear"/>
        <w:spacing w:after="0" w:before="0" w:line="270"/>
        <w:ind w:left="160"/>
      </w:pPr>
      <w:r>
        <w:rPr>
          <w:rFonts w:ascii="Consolas" w:cs="Consolas" w:eastAsia="Consolas" w:hAnsi="Consolas"/>
          <w:sz w:val="19"/>
          <w:szCs w:val="19"/>
        </w:rPr>
        <w:t xml:space="preserve">违纪扣分 P = 2 × N缺课 + 1 × N迟到 + 1 × max(0, N请假 − 3)</w:t>
      </w:r>
    </w:p>
    <w:p>
      <w:pPr>
        <w:shd w:fill="F4F6F8" w:color="auto" w:val="clear"/>
        <w:spacing w:after="0" w:before="0" w:line="270"/>
        <w:ind w:left="160"/>
      </w:pPr>
      <w:r>
        <w:rPr>
          <w:rFonts w:ascii="Consolas" w:cs="Consolas" w:eastAsia="Consolas" w:hAnsi="Consolas"/>
          <w:sz w:val="19"/>
          <w:szCs w:val="19"/>
        </w:rPr>
        <w:t xml:space="preserve">最终总评 T = W − P</w:t>
      </w:r>
    </w:p>
    <w:p>
      <w:pPr>
        <w:shd w:fill="F4F6F8" w:color="auto" w:val="clear"/>
        <w:spacing w:after="0" w:before="0" w:line="270"/>
        <w:ind w:left="160"/>
      </w:pPr>
      <w:r>
        <w:rPr>
          <w:rFonts w:ascii="Consolas" w:cs="Consolas" w:eastAsia="Consolas" w:hAnsi="Consolas"/>
          <w:sz w:val="19"/>
          <w:szCs w:val="19"/>
        </w:rPr>
        <w:t xml:space="preserve"> </w:t>
      </w:r>
    </w:p>
    <w:p>
      <w:pPr>
        <w:shd w:fill="F4F6F8" w:color="auto" w:val="clear"/>
        <w:spacing w:after="0" w:before="0" w:line="270"/>
        <w:ind w:left="160"/>
      </w:pPr>
      <w:r>
        <w:rPr>
          <w:rFonts w:ascii="Consolas" w:cs="Consolas" w:eastAsia="Consolas" w:hAnsi="Consolas"/>
          <w:sz w:val="19"/>
          <w:szCs w:val="19"/>
        </w:rPr>
        <w:t xml:space="preserve">硬门槛（独立于分数）：N缺课 &gt; 总课次 / 3   →   直接挂科</w:t>
      </w:r>
    </w:p>
    <w:p>
      <w:pPr>
        <w:shd w:fill="F4F6F8" w:color="auto" w:val="clear"/>
        <w:spacing w:after="0" w:before="0" w:line="270"/>
        <w:ind w:left="160"/>
      </w:pPr>
      <w:r>
        <w:rPr>
          <w:rFonts w:ascii="Consolas" w:cs="Consolas" w:eastAsia="Consolas" w:hAnsi="Consolas"/>
          <w:sz w:val="19"/>
          <w:szCs w:val="19"/>
        </w:rPr>
        <w:t xml:space="preserve">总课次     = 课程表.教学周数 × 课程表.每周课次</w:t>
      </w:r>
    </w:p>
    <w:p>
      <w:pPr>
        <w:shd w:fill="F4F6F8" w:color="auto" w:val="clear"/>
        <w:spacing w:after="0" w:before="0" w:line="270"/>
        <w:ind w:left="160"/>
      </w:pPr>
      <w:r>
        <w:rPr>
          <w:rFonts w:ascii="Consolas" w:cs="Consolas" w:eastAsia="Consolas" w:hAnsi="Consolas"/>
          <w:sz w:val="19"/>
          <w:szCs w:val="19"/>
        </w:rPr>
        <w:t xml:space="preserve">             （★ 本轮定：不用老系统的 total_class_times）</w:t>
      </w:r>
    </w:p>
    <w:p>
      <w:pPr>
        <w:shd w:fill="F4F6F8" w:color="auto" w:val="clear"/>
        <w:spacing w:after="0" w:before="0" w:line="270"/>
        <w:ind w:left="160"/>
      </w:pPr>
      <w:r>
        <w:rPr>
          <w:rFonts w:ascii="Consolas" w:cs="Consolas" w:eastAsia="Consolas" w:hAnsi="Consolas"/>
          <w:sz w:val="19"/>
          <w:szCs w:val="19"/>
        </w:rPr>
        <w:t xml:space="preserve"> </w:t>
      </w:r>
    </w:p>
    <w:p>
      <w:pPr>
        <w:shd w:fill="F4F6F8" w:color="auto" w:val="clear"/>
        <w:spacing w:after="0" w:before="0" w:line="270"/>
        <w:ind w:left="160"/>
      </w:pPr>
      <w:r>
        <w:rPr>
          <w:rFonts w:ascii="Consolas" w:cs="Consolas" w:eastAsia="Consolas" w:hAnsi="Consolas"/>
          <w:sz w:val="19"/>
          <w:szCs w:val="19"/>
        </w:rPr>
        <w:t xml:space="preserve">★ 成绩构成统一：r_p / r_m / r_f 由课程组开学时确定后锁定，</w:t>
      </w:r>
    </w:p>
    <w:p>
      <w:pPr>
        <w:shd w:fill="F4F6F8" w:color="auto" w:val="clear"/>
        <w:spacing w:after="140" w:before="0" w:line="270"/>
        <w:ind w:left="160"/>
      </w:pPr>
      <w:r>
        <w:rPr>
          <w:rFonts w:ascii="Consolas" w:cs="Consolas" w:eastAsia="Consolas" w:hAnsi="Consolas"/>
          <w:sz w:val="19"/>
          <w:szCs w:val="19"/>
        </w:rPr>
        <w:t xml:space="preserve">   同一科目所有老师共用 → 跨老师比较无构成差异噪声</w:t>
      </w:r>
    </w:p>
    <w:p>
      <w:pPr>
        <w:spacing w:after="110" w:before="0" w:line="300"/>
      </w:pPr>
      <w:r>
        <w:rPr>
          <w:rFonts w:ascii="微软雅黑" w:cs="微软雅黑" w:eastAsia="微软雅黑" w:hAnsi="微软雅黑"/>
          <w:b/>
          <w:bCs/>
          <w:sz w:val="21"/>
          <w:szCs w:val="21"/>
        </w:rPr>
        <w:t xml:space="preserve">UI 文案结论（每缺一次 / 迟到一次 = 期末需要多考多少分）：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75"/>
        <w:gridCol w:w="1875"/>
        <w:gridCol w:w="1876"/>
      </w:tblGrid>
      <w:tr>
        <w:trPr>
          <w:tblHeader/>
        </w:trPr>
        <w:tc>
          <w:tcPr>
            <w:tcW w:type="dxa" w:w="3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情形</w:t>
            </w:r>
          </w:p>
        </w:tc>
        <w:tc>
          <w:tcPr>
            <w:tcW w:type="dxa" w:w="1875"/>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期末占比 60%</w:t>
            </w:r>
          </w:p>
        </w:tc>
        <w:tc>
          <w:tcPr>
            <w:tcW w:type="dxa" w:w="1875"/>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期末占比 50%</w:t>
            </w:r>
          </w:p>
        </w:tc>
        <w:tc>
          <w:tcPr>
            <w:tcW w:type="dxa" w:w="187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期末占比 40%</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缺课 1 次（−2 分）</w:t>
            </w:r>
          </w:p>
        </w:tc>
        <w:tc>
          <w:tcPr>
            <w:tcW w:type="dxa" w:w="1875"/>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期末多考 3.3 分</w:t>
            </w:r>
          </w:p>
        </w:tc>
        <w:tc>
          <w:tcPr>
            <w:tcW w:type="dxa" w:w="1875"/>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期末多考 4.0 分</w:t>
            </w:r>
          </w:p>
        </w:tc>
        <w:tc>
          <w:tcPr>
            <w:tcW w:type="dxa" w:w="18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期末多考 5.0 分</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迟到 1 次（−1 分）</w:t>
            </w:r>
          </w:p>
        </w:tc>
        <w:tc>
          <w:tcPr>
            <w:tcW w:type="dxa" w:w="1875"/>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期末多考 1.7 分</w:t>
            </w:r>
          </w:p>
        </w:tc>
        <w:tc>
          <w:tcPr>
            <w:tcW w:type="dxa" w:w="1875"/>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期末多考 2.0 分</w:t>
            </w:r>
          </w:p>
        </w:tc>
        <w:tc>
          <w:tcPr>
            <w:tcW w:type="dxa" w:w="18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期末多考 2.5 分</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请假 1 次（超 3 次后，−1 分）</w:t>
            </w:r>
          </w:p>
        </w:tc>
        <w:tc>
          <w:tcPr>
            <w:tcW w:type="dxa" w:w="1875"/>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期末多考 1.7 分</w:t>
            </w:r>
          </w:p>
        </w:tc>
        <w:tc>
          <w:tcPr>
            <w:tcW w:type="dxa" w:w="1875"/>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期末多考 2.0 分</w:t>
            </w:r>
          </w:p>
        </w:tc>
        <w:tc>
          <w:tcPr>
            <w:tcW w:type="dxa" w:w="187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期末多考 2.5 分</w:t>
            </w:r>
          </w:p>
        </w:tc>
      </w:tr>
    </w:tbl>
    <w:p>
      <w:pPr>
        <w:spacing w:after="120"/>
      </w:pPr>
    </w:p>
    <w:p>
      <w:pPr>
        <w:pStyle w:val="ListParagraph"/>
        <w:numPr>
          <w:ilvl w:val="0"/>
          <w:numId w:val="3"/>
        </w:numPr>
        <w:spacing w:after="60" w:line="300"/>
      </w:pPr>
      <w:r>
        <w:rPr>
          <w:rFonts w:ascii="微软雅黑" w:cs="微软雅黑" w:eastAsia="微软雅黑" w:hAnsi="微软雅黑"/>
          <w:b/>
          <w:bCs/>
          <w:sz w:val="21"/>
          <w:szCs w:val="21"/>
        </w:rPr>
        <w:t xml:space="preserve">期末占比越低的课，缺课代价越大</w:t>
      </w:r>
      <w:r>
        <w:rPr>
          <w:rFonts w:ascii="微软雅黑" w:cs="微软雅黑" w:eastAsia="微软雅黑" w:hAnsi="微软雅黑"/>
          <w:sz w:val="21"/>
          <w:szCs w:val="21"/>
        </w:rPr>
        <w:t xml:space="preserve">（期末杠杆变小，要补同样的总分得考更高）。</w:t>
      </w:r>
    </w:p>
    <w:p>
      <w:pPr>
        <w:pStyle w:val="ListParagraph"/>
        <w:numPr>
          <w:ilvl w:val="0"/>
          <w:numId w:val="3"/>
        </w:numPr>
        <w:spacing w:after="60" w:line="300"/>
      </w:pPr>
      <w:r>
        <w:rPr>
          <w:rFonts w:ascii="微软雅黑" w:cs="微软雅黑" w:eastAsia="微软雅黑" w:hAnsi="微软雅黑"/>
          <w:b/>
          <w:bCs/>
          <w:sz w:val="21"/>
          <w:szCs w:val="21"/>
        </w:rPr>
        <w:t xml:space="preserve">★ 迟到不可忽视：</w:t>
      </w:r>
      <w:r>
        <w:rPr>
          <w:rFonts w:ascii="微软雅黑" w:cs="微软雅黑" w:eastAsia="微软雅黑" w:hAnsi="微软雅黑"/>
          <w:sz w:val="21"/>
          <w:szCs w:val="21"/>
        </w:rPr>
        <w:t xml:space="preserve">单次代价是缺课的一半，但迟到发生率远高于缺课，学期累计后量级相当，且学生心理上不设防。</w:t>
      </w:r>
    </w:p>
    <w:p>
      <w:pPr>
        <w:pStyle w:val="ListParagraph"/>
        <w:numPr>
          <w:ilvl w:val="0"/>
          <w:numId w:val="3"/>
        </w:numPr>
        <w:spacing w:after="60" w:line="300"/>
      </w:pPr>
      <w:r>
        <w:rPr>
          <w:rFonts w:ascii="微软雅黑" w:cs="微软雅黑" w:eastAsia="微软雅黑" w:hAnsi="微软雅黑"/>
          <w:b/>
          <w:bCs/>
          <w:sz w:val="21"/>
          <w:szCs w:val="21"/>
        </w:rPr>
        <w:t xml:space="preserve">最强预警信号：</w:t>
      </w:r>
      <w:r>
        <w:rPr>
          <w:rFonts w:ascii="微软雅黑" w:cs="微软雅黑" w:eastAsia="微软雅黑" w:hAnsi="微软雅黑"/>
          <w:sz w:val="21"/>
          <w:szCs w:val="21"/>
        </w:rPr>
        <w:t xml:space="preserve">剩余可缺次数 = floor(总课次/3) − 已缺次数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剩余可缺次数</w:t>
            </w:r>
          </w:p>
        </w:tc>
        <w:tc>
          <w:tcPr>
            <w:tcW w:type="dxa" w:w="66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状态</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0</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必然挂科（确定）</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再缺一次即挂（红色最高优先级）</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2</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警戒</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3</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正常</w:t>
            </w:r>
          </w:p>
        </w:tc>
      </w:tr>
    </w:tbl>
    <w:p>
      <w:pPr>
        <w:spacing w:after="120"/>
      </w:pPr>
    </w:p>
    <w:p>
      <w:pPr>
        <w:spacing w:after="110" w:before="0" w:line="300"/>
      </w:pPr>
      <w:r>
        <w:rPr>
          <w:rFonts w:ascii="微软雅黑" w:cs="微软雅黑" w:eastAsia="微软雅黑" w:hAnsi="微软雅黑"/>
          <w:sz w:val="21"/>
          <w:szCs w:val="21"/>
        </w:rPr>
        <w:t xml:space="preserve">100% 确定、跨班跨课可比、零算法、零折算、零置信度问题。建议独立置顶成「确定性风险」一栏，不与风险分混算。</w:t>
      </w:r>
    </w:p>
    <w:p>
      <w:pPr>
        <w:spacing w:after="110" w:before="0" w:line="300"/>
      </w:pPr>
      <w:r>
        <w:rPr>
          <w:rFonts w:ascii="微软雅黑" w:cs="微软雅黑" w:eastAsia="微软雅黑" w:hAnsi="微软雅黑"/>
          <w:b/>
          <w:bCs/>
          <w:sz w:val="21"/>
          <w:szCs w:val="21"/>
        </w:rPr>
        <w:t xml:space="preserve">出勤数据的单向性：</w:t>
      </w:r>
      <w:r>
        <w:rPr>
          <w:rFonts w:ascii="微软雅黑" w:cs="微软雅黑" w:eastAsia="微软雅黑" w:hAnsi="微软雅黑"/>
          <w:sz w:val="21"/>
          <w:szCs w:val="21"/>
        </w:rPr>
        <w:t xml:space="preserve">缺课次数记录的一定是「已被发现的次数」，是真值的下限 —— 老师点名越少只会低估，绝不虚高。所以可以放心当高危信号用，不会误报，只会漏报。</w:t>
      </w:r>
    </w:p>
    <w:p>
      <w:pPr>
        <w:pStyle w:val="Heading3"/>
        <w:spacing w:after="100" w:before="200"/>
      </w:pPr>
      <w:r>
        <w:rPr>
          <w:rFonts w:ascii="微软雅黑" w:cs="微软雅黑" w:eastAsia="微软雅黑" w:hAnsi="微软雅黑"/>
        </w:rPr>
        <w:t xml:space="preserve">2.3 教师尺度 Δ 的估计方法</w:t>
      </w:r>
    </w:p>
    <w:p>
      <w:pPr>
        <w:spacing w:after="110" w:before="0" w:line="300"/>
      </w:pPr>
      <w:r>
        <w:rPr>
          <w:rFonts w:ascii="微软雅黑" w:cs="微软雅黑" w:eastAsia="微软雅黑" w:hAnsi="微软雅黑"/>
          <w:sz w:val="21"/>
          <w:szCs w:val="21"/>
        </w:rPr>
        <w:t xml:space="preserve">方法经历了三次升级，最终定在 v3：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rPr>
          <w:tblHeader/>
        </w:trPr>
        <w:tc>
          <w:tcPr>
            <w:tcW w:type="dxa" w:w="1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版本</w:t>
            </w:r>
          </w:p>
        </w:tc>
        <w:tc>
          <w:tcPr>
            <w:tcW w:type="dxa" w:w="42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方法</w:t>
            </w:r>
          </w:p>
        </w:tc>
        <w:tc>
          <w:tcPr>
            <w:tcW w:type="dxa" w:w="34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被什么推翻</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v1</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班级均分差</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混合了「老师严」和「学生差」，分不开</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v2</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期末双差分（平时班间差 − 期末班间差）</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期末太晚，且很多课没有 / 不干净</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v3（现行）</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学生跨课程对比（双向固定效应）</w:t>
            </w:r>
          </w:p>
        </w:tc>
        <w:tc>
          <w:tcPr>
            <w:tcW w:type="dxa" w:w="3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已定</w:t>
            </w:r>
          </w:p>
        </w:tc>
      </w:tr>
    </w:tbl>
    <w:p>
      <w:pPr>
        <w:spacing w:after="120"/>
      </w:pPr>
    </w:p>
    <w:p>
      <w:pPr>
        <w:shd w:fill="F4F6F8" w:color="auto" w:val="clear"/>
        <w:spacing w:after="0" w:before="80" w:line="270"/>
        <w:ind w:left="160"/>
      </w:pPr>
      <w:r>
        <w:rPr>
          <w:rFonts w:ascii="Consolas" w:cs="Consolas" w:eastAsia="Consolas" w:hAnsi="Consolas"/>
          <w:sz w:val="19"/>
          <w:szCs w:val="19"/>
        </w:rPr>
        <w:t xml:space="preserve">s(i,k) = μ + α_i + β_k + γ_t(k) + ε</w:t>
      </w:r>
    </w:p>
    <w:p>
      <w:pPr>
        <w:shd w:fill="F4F6F8" w:color="auto" w:val="clear"/>
        <w:spacing w:after="0" w:before="0" w:line="270"/>
        <w:ind w:left="160"/>
      </w:pPr>
      <w:r>
        <w:rPr>
          <w:rFonts w:ascii="Consolas" w:cs="Consolas" w:eastAsia="Consolas" w:hAnsi="Consolas"/>
          <w:sz w:val="19"/>
          <w:szCs w:val="19"/>
        </w:rPr>
        <w:t xml:space="preserve">    α_i = 学生效应（要剥离）</w:t>
      </w:r>
    </w:p>
    <w:p>
      <w:pPr>
        <w:shd w:fill="F4F6F8" w:color="auto" w:val="clear"/>
        <w:spacing w:after="0" w:before="0" w:line="270"/>
        <w:ind w:left="160"/>
      </w:pPr>
      <w:r>
        <w:rPr>
          <w:rFonts w:ascii="Consolas" w:cs="Consolas" w:eastAsia="Consolas" w:hAnsi="Consolas"/>
          <w:sz w:val="19"/>
          <w:szCs w:val="19"/>
        </w:rPr>
        <w:t xml:space="preserve">    β_k = 课程效应（要剥离，需按专业组分别估计）</w:t>
      </w:r>
    </w:p>
    <w:p>
      <w:pPr>
        <w:shd w:fill="F4F6F8" w:color="auto" w:val="clear"/>
        <w:spacing w:after="0" w:before="0" w:line="270"/>
        <w:ind w:left="160"/>
      </w:pPr>
      <w:r>
        <w:rPr>
          <w:rFonts w:ascii="Consolas" w:cs="Consolas" w:eastAsia="Consolas" w:hAnsi="Consolas"/>
          <w:sz w:val="19"/>
          <w:szCs w:val="19"/>
        </w:rPr>
        <w:t xml:space="preserve">    γ_t = 教师效应（= 我们要的 Δ）</w:t>
      </w:r>
    </w:p>
    <w:p>
      <w:pPr>
        <w:shd w:fill="F4F6F8" w:color="auto" w:val="clear"/>
        <w:spacing w:after="140" w:before="0" w:line="270"/>
        <w:ind w:left="160"/>
      </w:pPr>
      <w:r>
        <w:rPr>
          <w:rFonts w:ascii="Consolas" w:cs="Consolas" w:eastAsia="Consolas" w:hAnsi="Consolas"/>
          <w:sz w:val="19"/>
          <w:szCs w:val="19"/>
        </w:rPr>
        <w:t xml:space="preserve">估法：交替去均值，迭代 5~10 轮，约束 Σα = Σβ = Σγ = 0</w:t>
      </w:r>
    </w:p>
    <w:p>
      <w:pPr>
        <w:spacing w:after="110" w:before="0" w:line="300"/>
      </w:pPr>
      <w:r>
        <w:rPr>
          <w:rFonts w:ascii="微软雅黑" w:cs="微软雅黑" w:eastAsia="微软雅黑" w:hAnsi="微软雅黑"/>
          <w:b/>
          <w:bCs/>
          <w:sz w:val="21"/>
          <w:szCs w:val="21"/>
        </w:rPr>
        <w:t xml:space="preserve">识别逻辑：</w:t>
      </w:r>
      <w:r>
        <w:rPr>
          <w:rFonts w:ascii="微软雅黑" w:cs="微软雅黑" w:eastAsia="微软雅黑" w:hAnsi="微软雅黑"/>
          <w:sz w:val="21"/>
          <w:szCs w:val="21"/>
        </w:rPr>
        <w:t xml:space="preserve">张老师班学生在别的课上正常、只有这门低 8 分 → 老师严；在所有课上都低 8 分 → 学生差。</w:t>
      </w:r>
    </w:p>
    <w:p>
      <w:pPr>
        <w:spacing w:after="110" w:before="0" w:line="300"/>
      </w:pPr>
      <w:r>
        <w:rPr>
          <w:rFonts w:ascii="微软雅黑" w:cs="微软雅黑" w:eastAsia="微软雅黑" w:hAnsi="微软雅黑"/>
          <w:b/>
          <w:bCs/>
          <w:sz w:val="21"/>
          <w:szCs w:val="21"/>
        </w:rPr>
        <w:t xml:space="preserve">核心优势：</w:t>
      </w:r>
      <w:r>
        <w:rPr>
          <w:rFonts w:ascii="微软雅黑" w:cs="微软雅黑" w:eastAsia="微软雅黑" w:hAnsi="微软雅黑"/>
          <w:sz w:val="21"/>
          <w:szCs w:val="21"/>
        </w:rPr>
        <w:t xml:space="preserve">不需要任何统一考试，第 6~8 周即可用。期末双差分没有废弃，降为它的一个特例。</w:t>
      </w:r>
    </w:p>
    <w:p>
      <w:pPr>
        <w:spacing w:after="110" w:before="0" w:line="300"/>
      </w:pPr>
      <w:r>
        <w:rPr>
          <w:rFonts w:ascii="微软雅黑" w:cs="微软雅黑" w:eastAsia="微软雅黑" w:hAnsi="微软雅黑"/>
          <w:b/>
          <w:bCs/>
          <w:sz w:val="21"/>
          <w:szCs w:val="21"/>
        </w:rPr>
        <w:t xml:space="preserve">★ 本轮利好：</w:t>
      </w:r>
      <w:r>
        <w:rPr>
          <w:rFonts w:ascii="微软雅黑" w:cs="微软雅黑" w:eastAsia="微软雅黑" w:hAnsi="微软雅黑"/>
          <w:sz w:val="21"/>
          <w:szCs w:val="21"/>
        </w:rPr>
        <w:t xml:space="preserve">A7 已明确「同一科目下所有老师成绩构成完全一致且学期内锁定」—— 跨老师比较不再混入占比差异噪声，Δ 的可识别性显著提高，这是原始算法没预料到的干净条件。</w:t>
      </w:r>
    </w:p>
    <w:p>
      <w:pPr>
        <w:spacing w:after="110" w:before="0" w:line="300"/>
      </w:pPr>
      <w:r>
        <w:rPr>
          <w:rFonts w:ascii="微软雅黑" w:cs="微软雅黑" w:eastAsia="微软雅黑" w:hAnsi="微软雅黑"/>
          <w:b/>
          <w:bCs/>
          <w:sz w:val="21"/>
          <w:szCs w:val="21"/>
        </w:rPr>
        <w:t xml:space="preserve">配套的三个必做处理：</w:t>
      </w:r>
    </w:p>
    <w:p>
      <w:pPr>
        <w:pStyle w:val="ListParagraph"/>
        <w:numPr>
          <w:ilvl w:val="0"/>
          <w:numId w:val="2"/>
        </w:numPr>
        <w:spacing w:after="60" w:line="300"/>
      </w:pPr>
      <w:r>
        <w:rPr>
          <w:rFonts w:ascii="微软雅黑" w:cs="微软雅黑" w:eastAsia="微软雅黑" w:hAnsi="微软雅黑"/>
          <w:sz w:val="21"/>
          <w:szCs w:val="21"/>
        </w:rPr>
        <w:t xml:space="preserve">专业组 × 课程交互项 β_(k,major) —— 四史这类跨学科公选课的必要条件</w:t>
      </w:r>
    </w:p>
    <w:p>
      <w:pPr>
        <w:pStyle w:val="ListParagraph"/>
        <w:numPr>
          <w:ilvl w:val="0"/>
          <w:numId w:val="2"/>
        </w:numPr>
        <w:spacing w:after="60" w:line="300"/>
      </w:pPr>
      <w:r>
        <w:rPr>
          <w:rFonts w:ascii="微软雅黑" w:cs="微软雅黑" w:eastAsia="微软雅黑" w:hAnsi="微软雅黑"/>
          <w:sz w:val="21"/>
          <w:szCs w:val="21"/>
        </w:rPr>
        <w:t xml:space="preserve">置信度收缩 λ = n/(n+k)，Δ̂ = Δ × λ，k ≈ 60 —— 新老师自动少生效，不需要写任何「是不是新老师」的分支</w:t>
      </w:r>
    </w:p>
    <w:p>
      <w:pPr>
        <w:pStyle w:val="ListParagraph"/>
        <w:numPr>
          <w:ilvl w:val="0"/>
          <w:numId w:val="2"/>
        </w:numPr>
        <w:spacing w:after="60" w:line="300"/>
      </w:pPr>
      <w:r>
        <w:rPr>
          <w:rFonts w:ascii="微软雅黑" w:cs="微软雅黑" w:eastAsia="微软雅黑" w:hAnsi="微软雅黑"/>
          <w:sz w:val="21"/>
          <w:szCs w:val="21"/>
        </w:rPr>
        <w:t xml:space="preserve">分项级而不是整体级（对应「不同老师对不同作业给分不同」）</w:t>
      </w:r>
    </w:p>
    <w:p>
      <w:pPr>
        <w:spacing w:after="110" w:before="0" w:line="300"/>
      </w:pPr>
      <w:r>
        <w:rPr>
          <w:rFonts w:ascii="微软雅黑" w:cs="微软雅黑" w:eastAsia="微软雅黑" w:hAnsi="微软雅黑"/>
          <w:b/>
          <w:bCs/>
          <w:sz w:val="21"/>
          <w:szCs w:val="21"/>
        </w:rPr>
        <w:t xml:space="preserve">防双重计算的铁律：</w:t>
      </w:r>
    </w:p>
    <w:p>
      <w:pPr>
        <w:shd w:fill="F4F6F8" w:color="auto" w:val="clear"/>
        <w:spacing w:after="0" w:before="80" w:line="270"/>
        <w:ind w:left="160"/>
      </w:pPr>
      <w:r>
        <w:rPr>
          <w:rFonts w:ascii="Consolas" w:cs="Consolas" w:eastAsia="Consolas" w:hAnsi="Consolas"/>
          <w:sz w:val="19"/>
          <w:szCs w:val="19"/>
        </w:rPr>
        <w:t xml:space="preserve">Δ → 只用「班 vs 课程平均」，不许出现课程历史数据</w:t>
      </w:r>
    </w:p>
    <w:p>
      <w:pPr>
        <w:shd w:fill="F4F6F8" w:color="auto" w:val="clear"/>
        <w:spacing w:after="0" w:before="0" w:line="270"/>
        <w:ind w:left="160"/>
      </w:pPr>
      <w:r>
        <w:rPr>
          <w:rFonts w:ascii="Consolas" w:cs="Consolas" w:eastAsia="Consolas" w:hAnsi="Consolas"/>
          <w:sz w:val="19"/>
          <w:szCs w:val="19"/>
        </w:rPr>
        <w:t xml:space="preserve">c → 只用「课程级」挂科率，绝对不许按老师 / 教学班拆算</w:t>
      </w:r>
    </w:p>
    <w:p>
      <w:pPr>
        <w:shd w:fill="F4F6F8" w:color="auto" w:val="clear"/>
        <w:spacing w:after="140" w:before="0" w:line="270"/>
        <w:ind w:left="160"/>
      </w:pPr>
      <w:r>
        <w:rPr>
          <w:rFonts w:ascii="Consolas" w:cs="Consolas" w:eastAsia="Consolas" w:hAnsi="Consolas"/>
          <w:sz w:val="19"/>
          <w:szCs w:val="19"/>
        </w:rPr>
        <w:t xml:space="preserve">否则张老师的「严」被算两遍，他班学生被过度保护</w:t>
      </w:r>
    </w:p>
    <w:p>
      <w:pPr>
        <w:spacing w:after="110" w:before="0" w:line="300"/>
      </w:pPr>
      <w:r>
        <w:rPr>
          <w:rFonts w:ascii="微软雅黑" w:cs="微软雅黑" w:eastAsia="微软雅黑" w:hAnsi="微软雅黑"/>
          <w:b/>
          <w:bCs/>
          <w:sz w:val="21"/>
          <w:szCs w:val="21"/>
        </w:rPr>
        <w:t xml:space="preserve">边界与退化（已列全）：</w:t>
      </w:r>
      <w:r>
        <w:rPr>
          <w:rFonts w:ascii="微软雅黑" w:cs="微软雅黑" w:eastAsia="微软雅黑" w:hAnsi="微软雅黑"/>
          <w:sz w:val="21"/>
          <w:szCs w:val="21"/>
        </w:rPr>
        <w:t xml:space="preserve">单教学班 → Δ=0；样本&lt;30 → λ&lt;0.33；新老师 → Δ̂=0；无统考项 → Q=0 退化为纯均值偏移；折算后 clip 到 0~100；|Δ|&gt;20 标记异常推教务复核；评分项构成变化 → 新项 Δ=0。</w:t>
      </w:r>
    </w:p>
    <w:p>
      <w:pPr>
        <w:pStyle w:val="Heading3"/>
        <w:spacing w:after="100" w:before="200"/>
      </w:pPr>
      <w:r>
        <w:rPr>
          <w:rFonts w:ascii="微软雅黑" w:cs="微软雅黑" w:eastAsia="微软雅黑" w:hAnsi="微软雅黑"/>
        </w:rPr>
        <w:t xml:space="preserve">2.4 锚点分层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1600"/>
        <w:gridCol w:w="2826"/>
      </w:tblGrid>
      <w:tr>
        <w:trPr>
          <w:tblHeader/>
        </w:trPr>
        <w:tc>
          <w:tcPr>
            <w:tcW w:type="dxa" w:w="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层</w:t>
            </w:r>
          </w:p>
        </w:tc>
        <w:tc>
          <w:tcPr>
            <w:tcW w:type="dxa" w:w="3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锚点</w:t>
            </w:r>
          </w:p>
        </w:tc>
        <w:tc>
          <w:tcPr>
            <w:tcW w:type="dxa" w:w="16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干净度</w:t>
            </w:r>
          </w:p>
        </w:tc>
        <w:tc>
          <w:tcPr>
            <w:tcW w:type="dxa" w:w="28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可用时机</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统一命题 + 统一阅卷的闭卷考试（期中 / 期末）★ 本轮确认成立</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期中后 / 期末后</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摸底考（大一、可选、由老师或教务决定是否组织）</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开学第 1 周（有则用）</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学生跨课程对比</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6~8 周</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机考 / 统一题库 / OJ / 在线作业</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即时</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D</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学生能力先验（高考分 / 入学成绩）★ 表待建</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开学即有（需先导数据）</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E</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班级均值偏移（无锚兜底）</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至少 2 个教学班</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w:t>
            </w:r>
          </w:p>
        </w:tc>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不折算</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2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最终兜底</w:t>
            </w:r>
          </w:p>
        </w:tc>
      </w:tr>
    </w:tbl>
    <w:p>
      <w:pPr>
        <w:spacing w:after="120"/>
      </w:pPr>
    </w:p>
    <w:p>
      <w:pPr>
        <w:spacing w:after="110" w:before="0" w:line="300"/>
      </w:pPr>
      <w:r>
        <w:rPr>
          <w:rFonts w:ascii="微软雅黑" w:cs="微软雅黑" w:eastAsia="微软雅黑" w:hAnsi="微软雅黑"/>
          <w:sz w:val="21"/>
          <w:szCs w:val="21"/>
        </w:rPr>
        <w:t xml:space="preserve">融合：各层按置信度加权平均，Δ = Σ(w·Δ_layer)/Σw —— 有多少料做多少饭。</w:t>
      </w:r>
    </w:p>
    <w:p>
      <w:pPr>
        <w:spacing w:after="110" w:before="0" w:line="300"/>
      </w:pPr>
      <w:r>
        <w:rPr>
          <w:rFonts w:ascii="微软雅黑" w:cs="微软雅黑" w:eastAsia="微软雅黑" w:hAnsi="微软雅黑"/>
          <w:b/>
          <w:bCs/>
          <w:sz w:val="21"/>
          <w:szCs w:val="21"/>
        </w:rPr>
        <w:t xml:space="preserve">关键洞察：</w:t>
      </w:r>
      <w:r>
        <w:rPr>
          <w:rFonts w:ascii="微软雅黑" w:cs="微软雅黑" w:eastAsia="微软雅黑" w:hAnsi="微软雅黑"/>
          <w:sz w:val="21"/>
          <w:szCs w:val="21"/>
        </w:rPr>
        <w:t xml:space="preserve">锚点不需要在「预警的时刻」存在，只需要在「估算 Δ 的时刻」存在。而 Δ 是历史常数（学期间更新）→ 时间完全不冲突 → 滚雪球结构：</w:t>
      </w:r>
    </w:p>
    <w:p>
      <w:pPr>
        <w:shd w:fill="F4F6F8" w:color="auto" w:val="clear"/>
        <w:spacing w:after="0" w:before="80" w:line="270"/>
        <w:ind w:left="160"/>
      </w:pPr>
      <w:r>
        <w:rPr>
          <w:rFonts w:ascii="Consolas" w:cs="Consolas" w:eastAsia="Consolas" w:hAnsi="Consolas"/>
          <w:sz w:val="19"/>
          <w:szCs w:val="19"/>
        </w:rPr>
        <w:t xml:space="preserve">第 1 届：只有 B/C 层 → Δ 中等精度</w:t>
      </w:r>
    </w:p>
    <w:p>
      <w:pPr>
        <w:shd w:fill="F4F6F8" w:color="auto" w:val="clear"/>
        <w:spacing w:after="0" w:before="0" w:line="270"/>
        <w:ind w:left="160"/>
      </w:pPr>
      <w:r>
        <w:rPr>
          <w:rFonts w:ascii="Consolas" w:cs="Consolas" w:eastAsia="Consolas" w:hAnsi="Consolas"/>
          <w:sz w:val="19"/>
          <w:szCs w:val="19"/>
        </w:rPr>
        <w:t xml:space="preserve">    期末闭卷考完，A 层补上</w:t>
      </w:r>
    </w:p>
    <w:p>
      <w:pPr>
        <w:shd w:fill="F4F6F8" w:color="auto" w:val="clear"/>
        <w:spacing w:after="0" w:before="0" w:line="270"/>
        <w:ind w:left="160"/>
      </w:pPr>
      <w:r>
        <w:rPr>
          <w:rFonts w:ascii="Consolas" w:cs="Consolas" w:eastAsia="Consolas" w:hAnsi="Consolas"/>
          <w:sz w:val="19"/>
          <w:szCs w:val="19"/>
        </w:rPr>
        <w:t xml:space="preserve">第 2 届：A 层历史 Δ 已就位 → 开学即高精度</w:t>
      </w:r>
    </w:p>
    <w:p>
      <w:pPr>
        <w:shd w:fill="F4F6F8" w:color="auto" w:val="clear"/>
        <w:spacing w:after="140" w:before="0" w:line="270"/>
        <w:ind w:left="160"/>
      </w:pPr>
      <w:r>
        <w:rPr>
          <w:rFonts w:ascii="Consolas" w:cs="Consolas" w:eastAsia="Consolas" w:hAnsi="Consolas"/>
          <w:sz w:val="19"/>
          <w:szCs w:val="19"/>
        </w:rPr>
        <w:t xml:space="preserve">    3 届后基本饱和</w:t>
      </w:r>
    </w:p>
    <w:p>
      <w:pPr>
        <w:pStyle w:val="Heading3"/>
        <w:spacing w:after="100" w:before="200"/>
      </w:pPr>
      <w:r>
        <w:rPr>
          <w:rFonts w:ascii="微软雅黑" w:cs="微软雅黑" w:eastAsia="微软雅黑" w:hAnsi="微软雅黑"/>
        </w:rPr>
        <w:t xml:space="preserve">2.5 课程四分类 + 输出降级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000"/>
        <w:gridCol w:w="1200"/>
        <w:gridCol w:w="1700"/>
        <w:gridCol w:w="2526"/>
      </w:tblGrid>
      <w:tr>
        <w:trPr>
          <w:tblHeader/>
        </w:trPr>
        <w:tc>
          <w:tcPr>
            <w:tcW w:type="dxa" w:w="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类型</w:t>
            </w:r>
          </w:p>
        </w:tc>
        <w:tc>
          <w:tcPr>
            <w:tcW w:type="dxa" w:w="1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典型课</w:t>
            </w:r>
          </w:p>
        </w:tc>
        <w:tc>
          <w:tcPr>
            <w:tcW w:type="dxa" w:w="10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期中统考</w:t>
            </w:r>
          </w:p>
        </w:tc>
        <w:tc>
          <w:tcPr>
            <w:tcW w:type="dxa" w:w="12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期末</w:t>
            </w:r>
          </w:p>
        </w:tc>
        <w:tc>
          <w:tcPr>
            <w:tcW w:type="dxa" w:w="1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主锚点</w:t>
            </w:r>
          </w:p>
        </w:tc>
        <w:tc>
          <w:tcPr>
            <w:tcW w:type="dxa" w:w="25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输出形态</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Ⅰ</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高等数学</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闭卷统考</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 + B</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完整风险分</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Ⅱ</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计算机组成原理</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闭卷统考</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 + 历史 A</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完整风险分（第 1 届略弱）</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Ⅲ</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四史概述</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开卷</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B（+专业组交互）</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完整风险分（略降权）</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Ⅳ</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游戏设计</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纯主观</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仅 B</w:t>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降级为行为预警</w:t>
            </w:r>
          </w:p>
        </w:tc>
      </w:tr>
    </w:tbl>
    <w:p>
      <w:pPr>
        <w:spacing w:after="120"/>
      </w:pPr>
    </w:p>
    <w:p>
      <w:pPr>
        <w:pStyle w:val="ListParagraph"/>
        <w:numPr>
          <w:ilvl w:val="0"/>
          <w:numId w:val="3"/>
        </w:numPr>
        <w:spacing w:after="60" w:line="300"/>
      </w:pPr>
      <w:r>
        <w:rPr>
          <w:rFonts w:ascii="微软雅黑" w:cs="微软雅黑" w:eastAsia="微软雅黑" w:hAnsi="微软雅黑"/>
          <w:b/>
          <w:bCs/>
          <w:sz w:val="21"/>
          <w:szCs w:val="21"/>
        </w:rPr>
        <w:t xml:space="preserve">四史：</w:t>
      </w:r>
      <w:r>
        <w:rPr>
          <w:rFonts w:ascii="微软雅黑" w:cs="微软雅黑" w:eastAsia="微软雅黑" w:hAnsi="微软雅黑"/>
          <w:sz w:val="21"/>
          <w:szCs w:val="21"/>
        </w:rPr>
        <w:t xml:space="preserve">开卷期末是弱锚（方差极小、阅卷不统一、时间太晚）→ 分数不参与 Δ，只用于统计挂科率 c。真正解法是 B 层。</w:t>
      </w:r>
    </w:p>
    <w:p>
      <w:pPr>
        <w:pStyle w:val="ListParagraph"/>
        <w:numPr>
          <w:ilvl w:val="0"/>
          <w:numId w:val="3"/>
        </w:numPr>
        <w:spacing w:after="60" w:line="300"/>
      </w:pPr>
      <w:r>
        <w:rPr>
          <w:rFonts w:ascii="微软雅黑" w:cs="微软雅黑" w:eastAsia="微软雅黑" w:hAnsi="微软雅黑"/>
          <w:b/>
          <w:bCs/>
          <w:sz w:val="21"/>
          <w:szCs w:val="21"/>
        </w:rPr>
        <w:t xml:space="preserve">游戏设计：</w:t>
      </w:r>
      <w:r>
        <w:rPr>
          <w:rFonts w:ascii="微软雅黑" w:cs="微软雅黑" w:eastAsia="微软雅黑" w:hAnsi="微软雅黑"/>
          <w:sz w:val="21"/>
          <w:szCs w:val="21"/>
        </w:rPr>
        <w:t xml:space="preserve">不做分数折算，也不做分数预警。输出从「风险分 72」换成「3 次大作业 2 次未提交，出勤率 62%，进度 40%」。同时自动监控低区分度项（std &lt; 3 或 ≥60% 同分 → 自动降权）。</w:t>
      </w:r>
    </w:p>
    <w:p>
      <w:pPr>
        <w:pStyle w:val="ListParagraph"/>
        <w:numPr>
          <w:ilvl w:val="0"/>
          <w:numId w:val="3"/>
        </w:numPr>
        <w:spacing w:after="60" w:line="300"/>
      </w:pPr>
      <w:r>
        <w:rPr>
          <w:rFonts w:ascii="微软雅黑" w:cs="微软雅黑" w:eastAsia="微软雅黑" w:hAnsi="微软雅黑"/>
          <w:b/>
          <w:bCs/>
          <w:sz w:val="21"/>
          <w:szCs w:val="21"/>
        </w:rPr>
        <w:t xml:space="preserve">计组：</w:t>
      </w:r>
      <w:r>
        <w:rPr>
          <w:rFonts w:ascii="微软雅黑" w:cs="微软雅黑" w:eastAsia="微软雅黑" w:hAnsi="微软雅黑"/>
          <w:sz w:val="21"/>
          <w:szCs w:val="21"/>
        </w:rPr>
        <w:t xml:space="preserve">不是问题。第 1 届中期靠 B 层，期末闭卷考完补 A 层，第 2 届开学即高精度。</w:t>
      </w:r>
    </w:p>
    <w:p>
      <w:pPr>
        <w:pStyle w:val="Heading3"/>
        <w:spacing w:after="100" w:before="200"/>
      </w:pPr>
      <w:r>
        <w:rPr>
          <w:rFonts w:ascii="微软雅黑" w:cs="微软雅黑" w:eastAsia="微软雅黑" w:hAnsi="微软雅黑"/>
        </w:rPr>
        <w:t xml:space="preserve">2.6 置信度贯穿全链路</w:t>
      </w:r>
    </w:p>
    <w:p>
      <w:pPr>
        <w:shd w:fill="F4F6F8" w:color="auto" w:val="clear"/>
        <w:spacing w:after="140" w:before="80" w:line="270"/>
        <w:ind w:left="160"/>
      </w:pPr>
      <w:r>
        <w:rPr>
          <w:rFonts w:ascii="Consolas" w:cs="Consolas" w:eastAsia="Consolas" w:hAnsi="Consolas"/>
          <w:sz w:val="19"/>
          <w:szCs w:val="19"/>
        </w:rPr>
        <w:t xml:space="preserve">课程预警置信度 W = 锚点强度 × 数据完备度 × 样本充足度</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w:t>
            </w:r>
          </w:p>
        </w:tc>
        <w:tc>
          <w:tcPr>
            <w:tcW w:type="dxa" w:w="76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输出</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高</w:t>
            </w:r>
          </w:p>
        </w:tc>
        <w:tc>
          <w:tcPr>
            <w:tcW w:type="dxa" w:w="7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完整风险分 + 分档</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中</w:t>
            </w:r>
          </w:p>
        </w:tc>
        <w:tc>
          <w:tcPr>
            <w:tcW w:type="dxa" w:w="7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风险分 + 明确标注「中等置信度」</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低</w:t>
            </w:r>
          </w:p>
        </w:tc>
        <w:tc>
          <w:tcPr>
            <w:tcW w:type="dxa" w:w="7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只输出行为预警（出勤 / 提交 / 进度）</w:t>
            </w:r>
          </w:p>
        </w:tc>
      </w:tr>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极低</w:t>
            </w:r>
          </w:p>
        </w:tc>
        <w:tc>
          <w:tcPr>
            <w:tcW w:type="dxa" w:w="7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「数据不足，无法评估」</w:t>
            </w:r>
          </w:p>
        </w:tc>
      </w:tr>
    </w:tbl>
    <w:p>
      <w:pPr>
        <w:spacing w:after="120"/>
      </w:pPr>
    </w:p>
    <w:p>
      <w:pPr>
        <w:spacing w:after="110" w:before="0" w:line="300"/>
      </w:pPr>
      <w:r>
        <w:rPr>
          <w:rFonts w:ascii="微软雅黑" w:cs="微软雅黑" w:eastAsia="微软雅黑" w:hAnsi="微软雅黑"/>
          <w:sz w:val="21"/>
          <w:szCs w:val="21"/>
        </w:rPr>
        <w:t xml:space="preserve">副产品：对教务而言，「哪些课的预警能信」本身就是一张管理报表。</w:t>
      </w:r>
    </w:p>
    <w:p>
      <w:pPr>
        <w:pStyle w:val="Heading3"/>
        <w:spacing w:after="100" w:before="200"/>
      </w:pPr>
      <w:r>
        <w:rPr>
          <w:rFonts w:ascii="微软雅黑" w:cs="微软雅黑" w:eastAsia="微软雅黑" w:hAnsi="微软雅黑"/>
        </w:rPr>
        <w:t xml:space="preserve">2.7 影子分数（已定，无争议）</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折算分只活在风险引擎里，绝不回写 score_info。老师看原分、学生看原分、教务看「原分 + 折算分对照视图」、引擎用折算分。</w:t>
      </w:r>
    </w:p>
    <w:p>
      <w:pPr>
        <w:pStyle w:val="Heading3"/>
        <w:spacing w:after="100" w:before="200"/>
      </w:pPr>
      <w:r>
        <w:rPr>
          <w:rFonts w:ascii="微软雅黑" w:cs="微软雅黑" w:eastAsia="微软雅黑" w:hAnsi="微软雅黑"/>
        </w:rPr>
        <w:t xml:space="preserve">2.8 高考分 D 层（★ 数据源本轮明确）</w:t>
      </w:r>
    </w:p>
    <w:p>
      <w:pPr>
        <w:pStyle w:val="ListParagraph"/>
        <w:numPr>
          <w:ilvl w:val="0"/>
          <w:numId w:val="3"/>
        </w:numPr>
        <w:spacing w:after="60" w:line="300"/>
      </w:pPr>
      <w:r>
        <w:rPr>
          <w:rFonts w:ascii="微软雅黑" w:cs="微软雅黑" w:eastAsia="微软雅黑" w:hAnsi="微软雅黑"/>
          <w:sz w:val="21"/>
          <w:szCs w:val="21"/>
        </w:rPr>
        <w:t xml:space="preserve">摸底考与高考分不是二选一：摸底考 = 提前到第 1 周的 A 层（可选）；高考分 = D 层先验。不互斥，是叠加</w:t>
      </w:r>
    </w:p>
    <w:p>
      <w:pPr>
        <w:pStyle w:val="ListParagraph"/>
        <w:numPr>
          <w:ilvl w:val="0"/>
          <w:numId w:val="3"/>
        </w:numPr>
        <w:spacing w:after="60" w:line="300"/>
      </w:pPr>
      <w:r>
        <w:rPr>
          <w:rFonts w:ascii="微软雅黑" w:cs="微软雅黑" w:eastAsia="微软雅黑" w:hAnsi="微软雅黑"/>
          <w:b/>
          <w:bCs/>
          <w:sz w:val="21"/>
          <w:szCs w:val="21"/>
        </w:rPr>
        <w:t xml:space="preserve">★ 高考分自动退役：</w:t>
      </w:r>
    </w:p>
    <w:p>
      <w:pPr>
        <w:shd w:fill="F4F6F8" w:color="auto" w:val="clear"/>
        <w:spacing w:after="0" w:before="80" w:line="270"/>
        <w:ind w:left="160"/>
      </w:pPr>
      <w:r>
        <w:rPr>
          <w:rFonts w:ascii="Consolas" w:cs="Consolas" w:eastAsia="Consolas" w:hAnsi="Consolas"/>
          <w:sz w:val="19"/>
          <w:szCs w:val="19"/>
        </w:rPr>
        <w:t xml:space="preserve">第 0~4 周  高考分 100%</w:t>
      </w:r>
    </w:p>
    <w:p>
      <w:pPr>
        <w:shd w:fill="F4F6F8" w:color="auto" w:val="clear"/>
        <w:spacing w:after="0" w:before="0" w:line="270"/>
        <w:ind w:left="160"/>
      </w:pPr>
      <w:r>
        <w:rPr>
          <w:rFonts w:ascii="Consolas" w:cs="Consolas" w:eastAsia="Consolas" w:hAnsi="Consolas"/>
          <w:sz w:val="19"/>
          <w:szCs w:val="19"/>
        </w:rPr>
        <w:t xml:space="preserve">第 5~6 周  60% + 跨课程锚 40%</w:t>
      </w:r>
    </w:p>
    <w:p>
      <w:pPr>
        <w:shd w:fill="F4F6F8" w:color="auto" w:val="clear"/>
        <w:spacing w:after="0" w:before="0" w:line="270"/>
        <w:ind w:left="160"/>
      </w:pPr>
      <w:r>
        <w:rPr>
          <w:rFonts w:ascii="Consolas" w:cs="Consolas" w:eastAsia="Consolas" w:hAnsi="Consolas"/>
          <w:sz w:val="19"/>
          <w:szCs w:val="19"/>
        </w:rPr>
        <w:t xml:space="preserve">第 7 周后  30% + 跨课程锚 70%</w:t>
      </w:r>
    </w:p>
    <w:p>
      <w:pPr>
        <w:shd w:fill="F4F6F8" w:color="auto" w:val="clear"/>
        <w:spacing w:after="140" w:before="0" w:line="270"/>
        <w:ind w:left="160"/>
      </w:pPr>
      <w:r>
        <w:rPr>
          <w:rFonts w:ascii="Consolas" w:cs="Consolas" w:eastAsia="Consolas" w:hAnsi="Consolas"/>
          <w:sz w:val="19"/>
          <w:szCs w:val="19"/>
        </w:rPr>
        <w:t xml:space="preserve">期中之后   ≤ 10%（基本退场）</w:t>
      </w:r>
    </w:p>
    <w:p>
      <w:pPr>
        <w:pStyle w:val="ListParagraph"/>
        <w:numPr>
          <w:ilvl w:val="0"/>
          <w:numId w:val="3"/>
        </w:numPr>
        <w:spacing w:after="60" w:line="300"/>
      </w:pPr>
      <w:r>
        <w:rPr>
          <w:rFonts w:ascii="微软雅黑" w:cs="微软雅黑" w:eastAsia="微软雅黑" w:hAnsi="微软雅黑"/>
          <w:sz w:val="21"/>
          <w:szCs w:val="21"/>
        </w:rPr>
        <w:t xml:space="preserve">→「软件工程该看哪个高考科目」这个难题自动消失，因为它 4 周后就退场了</w:t>
      </w:r>
    </w:p>
    <w:p>
      <w:pPr>
        <w:pStyle w:val="ListParagraph"/>
        <w:numPr>
          <w:ilvl w:val="0"/>
          <w:numId w:val="3"/>
        </w:numPr>
        <w:spacing w:after="60" w:line="300"/>
      </w:pPr>
      <w:r>
        <w:rPr>
          <w:rFonts w:ascii="微软雅黑" w:cs="微软雅黑" w:eastAsia="微软雅黑" w:hAnsi="微软雅黑"/>
          <w:sz w:val="21"/>
          <w:szCs w:val="21"/>
        </w:rPr>
        <w:t xml:space="preserve">基础课（英语 / 高数 / 大物 / 化学）→ 科目级映射可用</w:t>
      </w:r>
    </w:p>
    <w:p>
      <w:pPr>
        <w:pStyle w:val="ListParagraph"/>
        <w:numPr>
          <w:ilvl w:val="0"/>
          <w:numId w:val="3"/>
        </w:numPr>
        <w:spacing w:after="60" w:line="300"/>
      </w:pPr>
      <w:r>
        <w:rPr>
          <w:rFonts w:ascii="微软雅黑" w:cs="微软雅黑" w:eastAsia="微软雅黑" w:hAnsi="微软雅黑"/>
          <w:sz w:val="21"/>
          <w:szCs w:val="21"/>
        </w:rPr>
        <w:t xml:space="preserve">专业课 → 不做科目映射，改「位次百分位 + 首选科目分组」：物理组 / 历史组各自组内标准化，绝不跨组比较；用位次百分位而非原始分；不刻画选科组合</w:t>
      </w:r>
    </w:p>
    <w:p>
      <w:pPr>
        <w:pStyle w:val="ListParagraph"/>
        <w:numPr>
          <w:ilvl w:val="0"/>
          <w:numId w:val="3"/>
        </w:numPr>
        <w:spacing w:after="60" w:line="300"/>
      </w:pPr>
      <w:r>
        <w:rPr>
          <w:rFonts w:ascii="微软雅黑" w:cs="微软雅黑" w:eastAsia="微软雅黑" w:hAnsi="微软雅黑"/>
          <w:b/>
          <w:bCs/>
          <w:sz w:val="21"/>
          <w:szCs w:val="21"/>
        </w:rPr>
        <w:t xml:space="preserve">★ 摸底考的定位（本轮明确）：</w:t>
      </w:r>
      <w:r>
        <w:rPr>
          <w:rFonts w:ascii="微软雅黑" w:cs="微软雅黑" w:eastAsia="微软雅黑" w:hAnsi="微软雅黑"/>
          <w:sz w:val="21"/>
          <w:szCs w:val="21"/>
        </w:rPr>
        <w:t xml:space="preserve">不是全校制度，而是「老师或教务自行决定、仅限大一、有的课有有的课没有」——因此系统必须把它做成可选开关，有则升级为 A′ 层，无则自动退到 B / D 层。</w:t>
      </w:r>
    </w:p>
    <w:p>
      <w:pPr>
        <w:pStyle w:val="Heading3"/>
        <w:spacing w:after="100" w:before="200"/>
      </w:pPr>
      <w:r>
        <w:rPr>
          <w:rFonts w:ascii="微软雅黑" w:cs="微软雅黑" w:eastAsia="微软雅黑" w:hAnsi="微软雅黑"/>
        </w:rPr>
        <w:t xml:space="preserve">2.9 分期落地（诚实的时间表）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tblHeader/>
        </w:trPr>
        <w:tc>
          <w:tcPr>
            <w:tcW w:type="dxa" w:w="1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阶段</w:t>
            </w:r>
          </w:p>
        </w:tc>
        <w:tc>
          <w:tcPr>
            <w:tcW w:type="dxa" w:w="33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可用锚点</w:t>
            </w:r>
          </w:p>
        </w:tc>
        <w:tc>
          <w:tcPr>
            <w:tcW w:type="dxa" w:w="38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效果</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1 学期</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通道 A + B + D（A′ 视摸底考而定）</w:t>
            </w:r>
          </w:p>
        </w:tc>
        <w:tc>
          <w:tcPr>
            <w:tcW w:type="dxa" w:w="3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班内可比 + 确定性风险；新生靠 D 层</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1 学年末</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A（统考课期末回填）</w:t>
            </w:r>
          </w:p>
        </w:tc>
        <w:tc>
          <w:tcPr>
            <w:tcW w:type="dxa" w:w="3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Ⅰ / Ⅱ 类课 Δ 转正</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2 学年</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全部</w:t>
            </w:r>
          </w:p>
        </w:tc>
        <w:tc>
          <w:tcPr>
            <w:tcW w:type="dxa" w:w="3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Ⅱ / Ⅲ 类课进入高置信度</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3 学年</w:t>
            </w:r>
          </w:p>
        </w:tc>
        <w:tc>
          <w:tcPr>
            <w:tcW w:type="dxa" w:w="3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全部 + 数据饱和</w:t>
            </w:r>
          </w:p>
        </w:tc>
        <w:tc>
          <w:tcPr>
            <w:tcW w:type="dxa" w:w="3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收敛</w:t>
            </w:r>
          </w:p>
        </w:tc>
      </w:tr>
    </w:tbl>
    <w:p>
      <w:pPr>
        <w:spacing w:after="120"/>
      </w:pPr>
    </w:p>
    <w:p>
      <w:pPr>
        <w:spacing w:after="110" w:before="0" w:line="300"/>
      </w:pPr>
      <w:r>
        <w:rPr>
          <w:rFonts w:ascii="微软雅黑" w:cs="微软雅黑" w:eastAsia="微软雅黑" w:hAnsi="微软雅黑"/>
          <w:sz w:val="21"/>
          <w:szCs w:val="21"/>
        </w:rPr>
        <w:t xml:space="preserve">实话：第 1 届第 1 学期的预警精度天生是「中」级 —— 教师尺度的信息物理上还没积累出来。任何声称第一学期就能精确预警的方案都是骗人的。好在 B 层（跨课程）不需要历史积累，当学期即时可用。</w:t>
      </w:r>
    </w:p>
    <w:p>
      <w:pPr>
        <w:pStyle w:val="Heading2"/>
      </w:pPr>
      <w:r>
        <w:rPr>
          <w:rFonts w:ascii="微软雅黑" w:cs="微软雅黑" w:eastAsia="微软雅黑" w:hAnsi="微软雅黑"/>
        </w:rPr>
        <w:t xml:space="preserve">3. 学生端</w:t>
      </w:r>
    </w:p>
    <w:p>
      <w:pPr>
        <w:pStyle w:val="Heading3"/>
        <w:spacing w:after="100" w:before="200"/>
      </w:pPr>
      <w:r>
        <w:rPr>
          <w:rFonts w:ascii="微软雅黑" w:cs="微软雅黑" w:eastAsia="微软雅黑" w:hAnsi="微软雅黑"/>
        </w:rPr>
        <w:t xml:space="preserve">3.1 已确定</w:t>
      </w:r>
    </w:p>
    <w:p>
      <w:pPr>
        <w:pStyle w:val="ListParagraph"/>
        <w:numPr>
          <w:ilvl w:val="0"/>
          <w:numId w:val="3"/>
        </w:numPr>
        <w:spacing w:after="60" w:line="300"/>
      </w:pPr>
      <w:r>
        <w:rPr>
          <w:rFonts w:ascii="微软雅黑" w:cs="微软雅黑" w:eastAsia="微软雅黑" w:hAnsi="微软雅黑"/>
          <w:sz w:val="21"/>
          <w:szCs w:val="21"/>
        </w:rPr>
        <w:t xml:space="preserve">能看到名下本学期所有课程</w:t>
      </w:r>
    </w:p>
    <w:p>
      <w:pPr>
        <w:pStyle w:val="ListParagraph"/>
        <w:numPr>
          <w:ilvl w:val="0"/>
          <w:numId w:val="3"/>
        </w:numPr>
        <w:spacing w:after="60" w:line="300"/>
      </w:pPr>
      <w:r>
        <w:rPr>
          <w:rFonts w:ascii="微软雅黑" w:cs="微软雅黑" w:eastAsia="微软雅黑" w:hAnsi="微软雅黑"/>
          <w:sz w:val="21"/>
          <w:szCs w:val="21"/>
        </w:rPr>
        <w:t xml:space="preserve">点击某门课 → 自己已有的数据 + 历年挂科情况 + 预警信息</w:t>
      </w:r>
    </w:p>
    <w:p>
      <w:pPr>
        <w:pStyle w:val="ListParagraph"/>
        <w:numPr>
          <w:ilvl w:val="0"/>
          <w:numId w:val="3"/>
        </w:numPr>
        <w:spacing w:after="60" w:line="300"/>
      </w:pPr>
      <w:r>
        <w:rPr>
          <w:rFonts w:ascii="微软雅黑" w:cs="微软雅黑" w:eastAsia="微软雅黑" w:hAnsi="微软雅黑"/>
          <w:sz w:val="21"/>
          <w:szCs w:val="21"/>
        </w:rPr>
        <w:t xml:space="preserve">学生只看原分，看不到折算分（影子分数原则）</w:t>
      </w:r>
    </w:p>
    <w:p>
      <w:pPr>
        <w:pStyle w:val="ListParagraph"/>
        <w:numPr>
          <w:ilvl w:val="0"/>
          <w:numId w:val="3"/>
        </w:numPr>
        <w:spacing w:after="60" w:line="300"/>
      </w:pPr>
      <w:r>
        <w:rPr>
          <w:rFonts w:ascii="微软雅黑" w:cs="微软雅黑" w:eastAsia="微软雅黑" w:hAnsi="微软雅黑"/>
          <w:b/>
          <w:bCs/>
          <w:sz w:val="21"/>
          <w:szCs w:val="21"/>
        </w:rPr>
        <w:t xml:space="preserve">★ 本轮可确定：</w:t>
      </w:r>
      <w:r>
        <w:rPr>
          <w:rFonts w:ascii="微软雅黑" w:cs="微软雅黑" w:eastAsia="微软雅黑" w:hAnsi="微软雅黑"/>
          <w:sz w:val="21"/>
          <w:szCs w:val="21"/>
        </w:rPr>
        <w:t xml:space="preserve">扣分明细可展示 —— 缺课 ×N（−2N）、迟到 ×N（−N）、请假 ×N（−max(0,N−3)），因为规则完全公开且绝对。</w:t>
      </w:r>
    </w:p>
    <w:p>
      <w:pPr>
        <w:pStyle w:val="Heading3"/>
        <w:spacing w:after="100" w:before="200"/>
      </w:pPr>
      <w:r>
        <w:rPr>
          <w:rFonts w:ascii="微软雅黑" w:cs="微软雅黑" w:eastAsia="微软雅黑" w:hAnsi="微软雅黑"/>
        </w:rPr>
        <w:t xml:space="preserve">3.2 未确定</w:t>
      </w:r>
    </w:p>
    <w:p>
      <w:pPr>
        <w:pStyle w:val="ListParagraph"/>
        <w:numPr>
          <w:ilvl w:val="0"/>
          <w:numId w:val="3"/>
        </w:numPr>
        <w:spacing w:after="60" w:line="300"/>
      </w:pPr>
      <w:r>
        <w:rPr>
          <w:rFonts w:ascii="微软雅黑" w:cs="微软雅黑" w:eastAsia="微软雅黑" w:hAnsi="微软雅黑"/>
          <w:sz w:val="21"/>
          <w:szCs w:val="21"/>
        </w:rPr>
        <w:t xml:space="preserve">学生端是否展示「确定性风险」提示（如剩余可缺次数）—— 会不会反而诱导学生「算着缺课」</w:t>
      </w:r>
    </w:p>
    <w:p>
      <w:pPr>
        <w:pStyle w:val="ListParagraph"/>
        <w:numPr>
          <w:ilvl w:val="0"/>
          <w:numId w:val="3"/>
        </w:numPr>
        <w:spacing w:after="60" w:line="300"/>
      </w:pPr>
      <w:r>
        <w:rPr>
          <w:rFonts w:ascii="微软雅黑" w:cs="微软雅黑" w:eastAsia="微软雅黑" w:hAnsi="微软雅黑"/>
          <w:sz w:val="21"/>
          <w:szCs w:val="21"/>
        </w:rPr>
        <w:t xml:space="preserve">历年挂科情况是否脱敏展示（直接给百分比？还是给档次？）</w:t>
      </w:r>
    </w:p>
    <w:p>
      <w:pPr>
        <w:pStyle w:val="ListParagraph"/>
        <w:numPr>
          <w:ilvl w:val="0"/>
          <w:numId w:val="3"/>
        </w:numPr>
        <w:spacing w:after="60" w:line="300"/>
      </w:pPr>
      <w:r>
        <w:rPr>
          <w:rFonts w:ascii="微软雅黑" w:cs="微软雅黑" w:eastAsia="微软雅黑" w:hAnsi="微软雅黑"/>
          <w:sz w:val="21"/>
          <w:szCs w:val="21"/>
        </w:rPr>
        <w:t xml:space="preserve">预警推送方式（站内信 / 邮件 / 无）</w:t>
      </w:r>
    </w:p>
    <w:p>
      <w:pPr>
        <w:pStyle w:val="Heading2"/>
      </w:pPr>
      <w:r>
        <w:rPr>
          <w:rFonts w:ascii="微软雅黑" w:cs="微软雅黑" w:eastAsia="微软雅黑" w:hAnsi="微软雅黑"/>
        </w:rPr>
        <w:t xml:space="preserve">4. 教师端</w:t>
      </w:r>
    </w:p>
    <w:p>
      <w:pPr>
        <w:pStyle w:val="Heading3"/>
        <w:spacing w:after="100" w:before="200"/>
      </w:pPr>
      <w:r>
        <w:rPr>
          <w:rFonts w:ascii="微软雅黑" w:cs="微软雅黑" w:eastAsia="微软雅黑" w:hAnsi="微软雅黑"/>
        </w:rPr>
        <w:t xml:space="preserve">4.1 已确定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功能</w:t>
            </w:r>
          </w:p>
        </w:tc>
        <w:tc>
          <w:tcPr>
            <w:tcW w:type="dxa" w:w="67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说明</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课程列表</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名下本学期课程</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点击课程</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该课程教学班学生情况，从危险到不危险排序</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成绩构成配置</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精确化：下放给「课程组」（任课教师集体开学统一确定一次后锁定），不是单个老师各自设。原话：「新增将课程评价体系标准放给老师来选，因为教务也就是管理员端不可能对一个学校的所有课程一门一门做过去，太过繁琐，下放给教师更好」</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考勤录入</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教师手动录入 / 导入（本轮确定；不做考勤机、不做独立点名系统）</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挂科率反馈</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教学班粒度挂科率 → 反馈给老师</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共识难点对比</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「我的班反馈」+「同课程其他教学班的共识难点对比」→ 老师能看到「这个重点别人讲了、我没讲」</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问卷直收</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学生知识点 / 难点反馈直达任课教师</w:t>
            </w:r>
          </w:p>
        </w:tc>
      </w:tr>
    </w:tbl>
    <w:p>
      <w:pPr>
        <w:spacing w:after="120"/>
      </w:pPr>
    </w:p>
    <w:p>
      <w:pPr>
        <w:pStyle w:val="Heading3"/>
        <w:spacing w:after="100" w:before="200"/>
      </w:pPr>
      <w:r>
        <w:rPr>
          <w:rFonts w:ascii="微软雅黑" w:cs="微软雅黑" w:eastAsia="微软雅黑" w:hAnsi="微软雅黑"/>
        </w:rPr>
        <w:t xml:space="preserve">4.2 未确定</w:t>
      </w:r>
    </w:p>
    <w:p>
      <w:pPr>
        <w:pStyle w:val="ListParagraph"/>
        <w:numPr>
          <w:ilvl w:val="0"/>
          <w:numId w:val="3"/>
        </w:numPr>
        <w:spacing w:after="60" w:line="300"/>
      </w:pPr>
      <w:r>
        <w:rPr>
          <w:rFonts w:ascii="微软雅黑" w:cs="微软雅黑" w:eastAsia="微软雅黑" w:hAnsi="微软雅黑"/>
          <w:sz w:val="21"/>
          <w:szCs w:val="21"/>
        </w:rPr>
        <w:t xml:space="preserve">老师能不能看到自己的风格分 S/A/B/C（还是只有教务可见）</w:t>
      </w:r>
    </w:p>
    <w:p>
      <w:pPr>
        <w:pStyle w:val="ListParagraph"/>
        <w:numPr>
          <w:ilvl w:val="0"/>
          <w:numId w:val="3"/>
        </w:numPr>
        <w:spacing w:after="60" w:line="300"/>
      </w:pPr>
      <w:r>
        <w:rPr>
          <w:rFonts w:ascii="微软雅黑" w:cs="微软雅黑" w:eastAsia="微软雅黑" w:hAnsi="微软雅黑"/>
          <w:sz w:val="21"/>
          <w:szCs w:val="21"/>
        </w:rPr>
        <w:t xml:space="preserve">课程组内成绩构成未达成一致时怎么处理（谁裁决：课程组长 / 教务）</w:t>
      </w:r>
    </w:p>
    <w:p>
      <w:pPr>
        <w:pStyle w:val="ListParagraph"/>
        <w:numPr>
          <w:ilvl w:val="0"/>
          <w:numId w:val="3"/>
        </w:numPr>
        <w:spacing w:after="60" w:line="300"/>
      </w:pPr>
      <w:r>
        <w:rPr>
          <w:rFonts w:ascii="微软雅黑" w:cs="微软雅黑" w:eastAsia="微软雅黑" w:hAnsi="微软雅黑"/>
          <w:sz w:val="21"/>
          <w:szCs w:val="21"/>
        </w:rPr>
        <w:t xml:space="preserve">示例值（考试课 形成性 40% / 终结性 60%；考查课 形成性 50% / 大作业 50%）是举例还是要做默认模板</w:t>
      </w:r>
    </w:p>
    <w:p>
      <w:pPr>
        <w:pStyle w:val="ListParagraph"/>
        <w:numPr>
          <w:ilvl w:val="0"/>
          <w:numId w:val="3"/>
        </w:numPr>
        <w:spacing w:after="60" w:line="300"/>
      </w:pPr>
      <w:r>
        <w:rPr>
          <w:rFonts w:ascii="微软雅黑" w:cs="微软雅黑" w:eastAsia="微软雅黑" w:hAnsi="微软雅黑"/>
          <w:sz w:val="21"/>
          <w:szCs w:val="21"/>
        </w:rPr>
        <w:t xml:space="preserve">老师能否看到自己被标记的异常 Δ（|Δ|&gt;20 熔断时）</w:t>
      </w:r>
    </w:p>
    <w:p>
      <w:pPr>
        <w:pStyle w:val="Heading2"/>
      </w:pPr>
      <w:r>
        <w:rPr>
          <w:rFonts w:ascii="微软雅黑" w:cs="微软雅黑" w:eastAsia="微软雅黑" w:hAnsi="微软雅黑"/>
        </w:rPr>
        <w:t xml:space="preserve">5. 教务端（管理员端）</w:t>
      </w:r>
    </w:p>
    <w:p>
      <w:pPr>
        <w:pStyle w:val="Heading3"/>
        <w:spacing w:after="100" w:before="200"/>
      </w:pPr>
      <w:r>
        <w:rPr>
          <w:rFonts w:ascii="微软雅黑" w:cs="微软雅黑" w:eastAsia="微软雅黑" w:hAnsi="微软雅黑"/>
        </w:rPr>
        <w:t xml:space="preserve">5.1 已确定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操作</w:t>
            </w:r>
          </w:p>
        </w:tc>
        <w:tc>
          <w:tcPr>
            <w:tcW w:type="dxa" w:w="74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结论</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保留</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预警规则配置（「什么风险下学生会被评为黄红橙确实留在管理员端」）</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删除</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成绩构成功能 —— 下放给课程组（原表述「下放给教师」，本轮精确为课程组集体）</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学期末维护教师风格分（依据学生反馈 + 挂科率）</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入学 / 高考成绩的导入与维护（本轮新开需求）</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考前二次确认「实际考核人数」</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成绩录入后人数核对（录入人数 vs 考核人数）</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新增</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规则版本化（rule_version + 生效时间）</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新增</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导员上报的疑难学生 → 教务面谈 / 具体帮助（第二轮终局处理）</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报表</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教学班 / 行政班 / 课程 三级挂科率统计</w:t>
            </w:r>
          </w:p>
        </w:tc>
      </w:tr>
      <w:tr>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视图</w:t>
            </w:r>
          </w:p>
        </w:tc>
        <w:tc>
          <w:tcPr>
            <w:tcW w:type="dxa" w:w="7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原分 + 折算分对照视图</w:t>
            </w:r>
          </w:p>
        </w:tc>
      </w:tr>
    </w:tbl>
    <w:p>
      <w:pPr>
        <w:spacing w:after="120"/>
      </w:pPr>
    </w:p>
    <w:p>
      <w:pPr>
        <w:pStyle w:val="Heading3"/>
        <w:spacing w:after="100" w:before="200"/>
      </w:pPr>
      <w:r>
        <w:rPr>
          <w:rFonts w:ascii="微软雅黑" w:cs="微软雅黑" w:eastAsia="微软雅黑" w:hAnsi="微软雅黑"/>
        </w:rPr>
        <w:t xml:space="preserve">5.2 未确定</w:t>
      </w:r>
    </w:p>
    <w:p>
      <w:pPr>
        <w:pStyle w:val="ListParagraph"/>
        <w:numPr>
          <w:ilvl w:val="0"/>
          <w:numId w:val="3"/>
        </w:numPr>
        <w:spacing w:after="60" w:line="300"/>
      </w:pPr>
      <w:r>
        <w:rPr>
          <w:rFonts w:ascii="微软雅黑" w:cs="微软雅黑" w:eastAsia="微软雅黑" w:hAnsi="微软雅黑"/>
          <w:sz w:val="21"/>
          <w:szCs w:val="21"/>
        </w:rPr>
        <w:t xml:space="preserve">教务是否要看折算分对照视图（已倾向「给对照视图，不落库」，但未最终确认）</w:t>
      </w:r>
    </w:p>
    <w:p>
      <w:pPr>
        <w:pStyle w:val="ListParagraph"/>
        <w:numPr>
          <w:ilvl w:val="0"/>
          <w:numId w:val="3"/>
        </w:numPr>
        <w:spacing w:after="60" w:line="300"/>
      </w:pPr>
      <w:r>
        <w:rPr>
          <w:rFonts w:ascii="微软雅黑" w:cs="微软雅黑" w:eastAsia="微软雅黑" w:hAnsi="微软雅黑"/>
          <w:sz w:val="21"/>
          <w:szCs w:val="21"/>
        </w:rPr>
        <w:t xml:space="preserve">教务确认「实际考核人数」的具体时间点与界面流程</w:t>
      </w:r>
    </w:p>
    <w:p>
      <w:pPr>
        <w:pStyle w:val="ListParagraph"/>
        <w:numPr>
          <w:ilvl w:val="0"/>
          <w:numId w:val="3"/>
        </w:numPr>
        <w:spacing w:after="60" w:line="300"/>
      </w:pPr>
      <w:r>
        <w:rPr>
          <w:rFonts w:ascii="微软雅黑" w:cs="微软雅黑" w:eastAsia="微软雅黑" w:hAnsi="微软雅黑"/>
          <w:sz w:val="21"/>
          <w:szCs w:val="21"/>
        </w:rPr>
        <w:t xml:space="preserve">教师风格分的修改是手动还是「系统建议 + 人工确认」</w:t>
      </w:r>
    </w:p>
    <w:p>
      <w:pPr>
        <w:pStyle w:val="ListParagraph"/>
        <w:numPr>
          <w:ilvl w:val="0"/>
          <w:numId w:val="3"/>
        </w:numPr>
        <w:spacing w:after="60" w:line="300"/>
      </w:pPr>
      <w:r>
        <w:rPr>
          <w:rFonts w:ascii="微软雅黑" w:cs="微软雅黑" w:eastAsia="微软雅黑" w:hAnsi="微软雅黑"/>
          <w:sz w:val="21"/>
          <w:szCs w:val="21"/>
        </w:rPr>
        <w:t xml:space="preserve">风控分档阈值（红/橙/黄/绿）的具体数值 —— 已给建议值，需真实数据回测</w:t>
      </w:r>
    </w:p>
    <w:p>
      <w:pPr>
        <w:pStyle w:val="ListParagraph"/>
        <w:numPr>
          <w:ilvl w:val="0"/>
          <w:numId w:val="3"/>
        </w:numPr>
        <w:spacing w:after="60" w:line="300"/>
      </w:pPr>
      <w:r>
        <w:rPr>
          <w:rFonts w:ascii="微软雅黑" w:cs="微软雅黑" w:eastAsia="微软雅黑" w:hAnsi="微软雅黑"/>
          <w:sz w:val="21"/>
          <w:szCs w:val="21"/>
        </w:rPr>
        <w:t xml:space="preserve">★ 教务面谈 / 帮助的结果是否需要回写系统（闭环与否）</w:t>
      </w:r>
    </w:p>
    <w:p>
      <w:pPr>
        <w:pStyle w:val="Heading2"/>
      </w:pPr>
      <w:r>
        <w:rPr>
          <w:rFonts w:ascii="微软雅黑" w:cs="微软雅黑" w:eastAsia="微软雅黑" w:hAnsi="微软雅黑"/>
        </w:rPr>
        <w:t xml:space="preserve">6. 导员端（★ 新增，第四端）</w:t>
      </w:r>
    </w:p>
    <w:p>
      <w:pPr>
        <w:pStyle w:val="Heading3"/>
        <w:spacing w:after="100" w:before="200"/>
      </w:pPr>
      <w:r>
        <w:rPr>
          <w:rFonts w:ascii="微软雅黑" w:cs="微软雅黑" w:eastAsia="微软雅黑" w:hAnsi="微软雅黑"/>
        </w:rPr>
        <w:t xml:space="preserve">6.1 已确定（原始需求）</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在大学中真正管理学生的是导员，教师可以对某门课对学生发出预警。假如该学生本学期多科目达到挂科预警时，导员会得到消息更点关注该学生。当该导员名下行政班内多数学生有挂科预警的时候，导员会收到提醒，开班会或者怎么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触发场景</w:t>
            </w:r>
          </w:p>
        </w:tc>
        <w:tc>
          <w:tcPr>
            <w:tcW w:type="dxa" w:w="56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导员收到什么</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一个学生多科目预警</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重点关注该学生</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名下行政班多数学生预警</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班集体提醒（开班会）</w:t>
            </w:r>
          </w:p>
        </w:tc>
      </w:tr>
    </w:tbl>
    <w:p>
      <w:pPr>
        <w:spacing w:after="120"/>
      </w:pPr>
    </w:p>
    <w:p>
      <w:pPr>
        <w:spacing w:after="110" w:before="0" w:line="300"/>
      </w:pPr>
      <w:r>
        <w:rPr>
          <w:rFonts w:ascii="微软雅黑" w:cs="微软雅黑" w:eastAsia="微软雅黑" w:hAnsi="微软雅黑"/>
          <w:b/>
          <w:bCs/>
          <w:sz w:val="21"/>
          <w:szCs w:val="21"/>
        </w:rPr>
        <w:t xml:space="preserve">已定的设计约束：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约束</w:t>
            </w:r>
          </w:p>
        </w:tc>
        <w:tc>
          <w:tcPr>
            <w:tcW w:type="dxa" w:w="72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内容</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聚合维度</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导员管行政班，学生散在几十个教学班里 → 必须跨教学班聚合</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防骚扰</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一次一条汇总，不能一课一条</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角色定位</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导员的正确角色是「催办者」，不是「数据中转者」</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挂科率反馈</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行政班粒度挂科率 → 反馈给导员</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行政班表</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必须有</w:t>
            </w:r>
          </w:p>
        </w:tc>
      </w:tr>
      <w:tr>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三端 → 四端</w:t>
            </w:r>
          </w:p>
        </w:tc>
        <w:tc>
          <w:tcPr>
            <w:tcW w:type="dxa" w:w="7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鉴权架构撑不住，需要重写</w:t>
            </w:r>
          </w:p>
        </w:tc>
      </w:tr>
    </w:tbl>
    <w:p>
      <w:pPr>
        <w:spacing w:after="120"/>
      </w:pPr>
    </w:p>
    <w:p>
      <w:pPr>
        <w:spacing w:after="110" w:before="0" w:line="300"/>
      </w:pPr>
      <w:r>
        <w:rPr>
          <w:rFonts w:ascii="微软雅黑" w:cs="微软雅黑" w:eastAsia="微软雅黑" w:hAnsi="微软雅黑"/>
          <w:b/>
          <w:bCs/>
          <w:sz w:val="21"/>
          <w:szCs w:val="21"/>
        </w:rPr>
        <w:t xml:space="preserve">★ 6.2 升级链（本轮拍板，分歧关闭）</w:t>
      </w:r>
    </w:p>
    <w:p>
      <w:pPr>
        <w:shd w:fill="F4F6F8" w:color="auto" w:val="clear"/>
        <w:spacing w:after="0" w:before="80" w:line="270"/>
        <w:ind w:left="160"/>
      </w:pPr>
      <w:r>
        <w:rPr>
          <w:rFonts w:ascii="Consolas" w:cs="Consolas" w:eastAsia="Consolas" w:hAnsi="Consolas"/>
          <w:sz w:val="19"/>
          <w:szCs w:val="19"/>
        </w:rPr>
        <w:t xml:space="preserve">第 1 次：导员收到多科目预警 → 提醒 / 谈话</w:t>
      </w:r>
    </w:p>
    <w:p>
      <w:pPr>
        <w:shd w:fill="F4F6F8" w:color="auto" w:val="clear"/>
        <w:spacing w:after="0" w:before="0" w:line="270"/>
        <w:ind w:left="160"/>
      </w:pPr>
      <w:r>
        <w:rPr>
          <w:rFonts w:ascii="Consolas" w:cs="Consolas" w:eastAsia="Consolas" w:hAnsi="Consolas"/>
          <w:sz w:val="19"/>
          <w:szCs w:val="19"/>
        </w:rPr>
        <w:t xml:space="preserve">    无效 ↓</w:t>
      </w:r>
    </w:p>
    <w:p>
      <w:pPr>
        <w:shd w:fill="F4F6F8" w:color="auto" w:val="clear"/>
        <w:spacing w:after="0" w:before="0" w:line="270"/>
        <w:ind w:left="160"/>
      </w:pPr>
      <w:r>
        <w:rPr>
          <w:rFonts w:ascii="Consolas" w:cs="Consolas" w:eastAsia="Consolas" w:hAnsi="Consolas"/>
          <w:sz w:val="19"/>
          <w:szCs w:val="19"/>
        </w:rPr>
        <w:t xml:space="preserve">第 2 次：导员二次处理</w:t>
      </w:r>
    </w:p>
    <w:p>
      <w:pPr>
        <w:shd w:fill="F4F6F8" w:color="auto" w:val="clear"/>
        <w:spacing w:after="0" w:before="0" w:line="270"/>
        <w:ind w:left="160"/>
      </w:pPr>
      <w:r>
        <w:rPr>
          <w:rFonts w:ascii="Consolas" w:cs="Consolas" w:eastAsia="Consolas" w:hAnsi="Consolas"/>
          <w:sz w:val="19"/>
          <w:szCs w:val="19"/>
        </w:rPr>
        <w:t xml:space="preserve">    仍无效 ↓</w:t>
      </w:r>
    </w:p>
    <w:p>
      <w:pPr>
        <w:shd w:fill="F4F6F8" w:color="auto" w:val="clear"/>
        <w:spacing w:after="0" w:before="0" w:line="270"/>
        <w:ind w:left="160"/>
      </w:pPr>
      <w:r>
        <w:rPr>
          <w:rFonts w:ascii="Consolas" w:cs="Consolas" w:eastAsia="Consolas" w:hAnsi="Consolas"/>
          <w:sz w:val="19"/>
          <w:szCs w:val="19"/>
        </w:rPr>
        <w:t xml:space="preserve">上报教务（管理员端）→ 教务面谈 或 具体帮助   ← 终局处理</w:t>
      </w:r>
    </w:p>
    <w:p>
      <w:pPr>
        <w:shd w:fill="F4F6F8" w:color="auto" w:val="clear"/>
        <w:spacing w:after="0" w:before="0" w:line="270"/>
        <w:ind w:left="160"/>
      </w:pPr>
      <w:r>
        <w:rPr>
          <w:rFonts w:ascii="Consolas" w:cs="Consolas" w:eastAsia="Consolas" w:hAnsi="Consolas"/>
          <w:sz w:val="19"/>
          <w:szCs w:val="19"/>
        </w:rPr>
        <w:t xml:space="preserve">    再无改善 ↓</w:t>
      </w:r>
    </w:p>
    <w:p>
      <w:pPr>
        <w:shd w:fill="F4F6F8" w:color="auto" w:val="clear"/>
        <w:spacing w:after="140" w:before="0" w:line="270"/>
        <w:ind w:left="160"/>
      </w:pPr>
      <w:r>
        <w:rPr>
          <w:rFonts w:ascii="Consolas" w:cs="Consolas" w:eastAsia="Consolas" w:hAnsi="Consolas"/>
          <w:sz w:val="19"/>
          <w:szCs w:val="19"/>
        </w:rPr>
        <w:t xml:space="preserve">终止干预（「再无效这个学生也无可救药了」）</w:t>
      </w:r>
    </w:p>
    <w:p>
      <w:pPr>
        <w:pBdr>
          <w:left w:val="single" w:color="9DB7D4" w:sz="12" w:space="8"/>
        </w:pBdr>
        <w:spacing w:after="100" w:before="60" w:line="300"/>
        <w:ind w:left="360"/>
      </w:pPr>
      <w:r>
        <w:rPr>
          <w:rFonts w:ascii="微软雅黑" w:cs="微软雅黑" w:eastAsia="微软雅黑" w:hAnsi="微软雅黑"/>
          <w:i/>
          <w:iCs/>
          <w:color w:val="404040"/>
          <w:sz w:val="21"/>
          <w:szCs w:val="21"/>
        </w:rPr>
        <w:t xml:space="preserve">「导员处理无效就二次处理，再一再二没有再三再四，两次不行就不管了就上报教务（管理员端）处理面谈或者具体帮助」</w:t>
      </w:r>
    </w:p>
    <w:p>
      <w:pPr>
        <w:spacing w:after="110" w:before="0" w:line="300"/>
      </w:pPr>
      <w:r>
        <w:rPr>
          <w:rFonts w:ascii="微软雅黑" w:cs="微软雅黑" w:eastAsia="微软雅黑" w:hAnsi="微软雅黑"/>
          <w:b/>
          <w:bCs/>
          <w:sz w:val="21"/>
          <w:szCs w:val="21"/>
        </w:rPr>
        <w:t xml:space="preserve">关键约束：</w:t>
      </w:r>
      <w:r>
        <w:rPr>
          <w:rFonts w:ascii="微软雅黑" w:cs="微软雅黑" w:eastAsia="微软雅黑" w:hAnsi="微软雅黑"/>
          <w:sz w:val="21"/>
          <w:szCs w:val="21"/>
        </w:rPr>
        <w:t xml:space="preserve">导员只有 2 次机会，之后必须上交教务；系统需要记录每次处理的动作与结果，否则「无效」无法判定。</w:t>
      </w:r>
    </w:p>
    <w:p>
      <w:pPr>
        <w:pStyle w:val="Heading3"/>
        <w:spacing w:after="100" w:before="200"/>
      </w:pPr>
      <w:r>
        <w:rPr>
          <w:rFonts w:ascii="微软雅黑" w:cs="微软雅黑" w:eastAsia="微软雅黑" w:hAnsi="微软雅黑"/>
        </w:rPr>
        <w:t xml:space="preserve">6.3 未确定</w:t>
      </w:r>
    </w:p>
    <w:p>
      <w:pPr>
        <w:pStyle w:val="ListParagraph"/>
        <w:numPr>
          <w:ilvl w:val="0"/>
          <w:numId w:val="3"/>
        </w:numPr>
        <w:spacing w:after="60" w:line="300"/>
      </w:pPr>
      <w:r>
        <w:rPr>
          <w:rFonts w:ascii="微软雅黑" w:cs="微软雅黑" w:eastAsia="微软雅黑" w:hAnsi="微软雅黑"/>
          <w:sz w:val="21"/>
          <w:szCs w:val="21"/>
        </w:rPr>
        <w:t xml:space="preserve">「多数学生预警」的阈值（&gt;30%？还是绝对人数？）</w:t>
      </w:r>
    </w:p>
    <w:p>
      <w:pPr>
        <w:pStyle w:val="ListParagraph"/>
        <w:numPr>
          <w:ilvl w:val="0"/>
          <w:numId w:val="3"/>
        </w:numPr>
        <w:spacing w:after="60" w:line="300"/>
      </w:pPr>
      <w:r>
        <w:rPr>
          <w:rFonts w:ascii="微软雅黑" w:cs="微软雅黑" w:eastAsia="微软雅黑" w:hAnsi="微软雅黑"/>
          <w:sz w:val="21"/>
          <w:szCs w:val="21"/>
        </w:rPr>
        <w:t xml:space="preserve">「上报教务」是导员手动点击，还是系统在第 2 次处理后自动升级</w:t>
      </w:r>
    </w:p>
    <w:p>
      <w:pPr>
        <w:pStyle w:val="ListParagraph"/>
        <w:numPr>
          <w:ilvl w:val="0"/>
          <w:numId w:val="3"/>
        </w:numPr>
        <w:spacing w:after="60" w:line="300"/>
      </w:pPr>
      <w:r>
        <w:rPr>
          <w:rFonts w:ascii="微软雅黑" w:cs="微软雅黑" w:eastAsia="微软雅黑" w:hAnsi="微软雅黑"/>
          <w:sz w:val="21"/>
          <w:szCs w:val="21"/>
        </w:rPr>
        <w:t xml:space="preserve">导员端首页形态（待设计）</w:t>
      </w:r>
    </w:p>
    <w:p>
      <w:pPr>
        <w:pStyle w:val="ListParagraph"/>
        <w:numPr>
          <w:ilvl w:val="0"/>
          <w:numId w:val="3"/>
        </w:numPr>
        <w:spacing w:after="60" w:line="300"/>
      </w:pPr>
      <w:r>
        <w:rPr>
          <w:rFonts w:ascii="微软雅黑" w:cs="微软雅黑" w:eastAsia="微软雅黑" w:hAnsi="微软雅黑"/>
          <w:sz w:val="21"/>
          <w:szCs w:val="21"/>
        </w:rPr>
        <w:t xml:space="preserve">导员能否看到学生的单科预警详情（还是只给多科聚合结果）</w:t>
      </w:r>
    </w:p>
    <w:p>
      <w:pPr>
        <w:pStyle w:val="ListParagraph"/>
        <w:numPr>
          <w:ilvl w:val="0"/>
          <w:numId w:val="3"/>
        </w:numPr>
        <w:spacing w:after="60" w:line="300"/>
      </w:pPr>
      <w:r>
        <w:rPr>
          <w:rFonts w:ascii="微软雅黑" w:cs="微软雅黑" w:eastAsia="微软雅黑" w:hAnsi="微软雅黑"/>
          <w:sz w:val="21"/>
          <w:szCs w:val="21"/>
        </w:rPr>
        <w:t xml:space="preserve">处理记录如何判定「无效」（观察窗口多长？下次预警？期末？）</w:t>
      </w:r>
    </w:p>
    <w:p>
      <w:pPr>
        <w:pStyle w:val="ListParagraph"/>
        <w:numPr>
          <w:ilvl w:val="0"/>
          <w:numId w:val="3"/>
        </w:numPr>
        <w:spacing w:after="60" w:line="300"/>
      </w:pPr>
      <w:r>
        <w:rPr>
          <w:rFonts w:ascii="微软雅黑" w:cs="微软雅黑" w:eastAsia="微软雅黑" w:hAnsi="微软雅黑"/>
          <w:sz w:val="21"/>
          <w:szCs w:val="21"/>
        </w:rPr>
        <w:t xml:space="preserve">导员的通知是否需要学生 / 老师回执</w:t>
      </w:r>
    </w:p>
    <w:p>
      <w:pPr>
        <w:pStyle w:val="Heading2"/>
      </w:pPr>
      <w:r>
        <w:rPr>
          <w:rFonts w:ascii="微软雅黑" w:cs="微软雅黑" w:eastAsia="微软雅黑" w:hAnsi="微软雅黑"/>
        </w:rPr>
        <w:t xml:space="preserve">7. 问卷 / 反馈子系统</w:t>
      </w:r>
    </w:p>
    <w:p>
      <w:pPr>
        <w:pStyle w:val="Heading3"/>
        <w:spacing w:after="100" w:before="200"/>
      </w:pPr>
      <w:r>
        <w:rPr>
          <w:rFonts w:ascii="微软雅黑" w:cs="微软雅黑" w:eastAsia="微软雅黑" w:hAnsi="微软雅黑"/>
        </w:rPr>
        <w:t xml:space="preserve">7.1 已确定（★ 本轮分歧关闭）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项</w:t>
            </w:r>
          </w:p>
        </w:tc>
        <w:tc>
          <w:tcPr>
            <w:tcW w:type="dxa" w:w="71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内容</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问卷产出</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① 老师评价 ② 知识点讲解反馈</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流转路径（已拍板）</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导员统一收集该科目问卷 → 教务 → 教务分发给该课程授课组全体老师</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核心洞察</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 老师讲了个重点 b 老师没讲，学生直接交给他自己的老师，他的老师不知道别的老师讲了个重点；如果导员统一收集再分发，老师就能发现『这个重点我讲了，这个我没讲』」</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采纳理由</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原话「坚持导员统一 → 教务 → 授课组全体老师（逻辑更简单）」—— 助手提出的「拆两条流、导员只催办」方案未被采纳</w:t>
            </w:r>
          </w:p>
        </w:tc>
      </w:tr>
    </w:tbl>
    <w:p>
      <w:pPr>
        <w:spacing w:after="120"/>
      </w:pPr>
    </w:p>
    <w:p>
      <w:pPr>
        <w:spacing w:after="110" w:before="0" w:line="300"/>
      </w:pPr>
      <w:r>
        <w:rPr>
          <w:rFonts w:ascii="微软雅黑" w:cs="微软雅黑" w:eastAsia="微软雅黑" w:hAnsi="微软雅黑"/>
          <w:b/>
          <w:bCs/>
          <w:sz w:val="21"/>
          <w:szCs w:val="21"/>
        </w:rPr>
        <w:t xml:space="preserve">⚠️ 遗留风险（保留记录，待实际运行后校验）：</w:t>
      </w:r>
      <w:r>
        <w:rPr>
          <w:rFonts w:ascii="微软雅黑" w:cs="微软雅黑" w:eastAsia="微软雅黑" w:hAnsi="微软雅黑"/>
          <w:sz w:val="21"/>
          <w:szCs w:val="21"/>
        </w:rPr>
        <w:t xml:space="preserve">该链路有 4 个人工环节（导员收集 → 教务接收 → 教务分发 → 老师查看），一学期只走一轮，中间任何一环不操作链路即断。建议至少做「流转状态可见」+「超时提醒」，不必改流转结构。</w:t>
      </w:r>
    </w:p>
    <w:p>
      <w:pPr>
        <w:pStyle w:val="Heading1"/>
        <w:pageBreakBefore/>
      </w:pPr>
      <w:r>
        <w:rPr>
          <w:rFonts w:ascii="微软雅黑" w:cs="微软雅黑" w:eastAsia="微软雅黑" w:hAnsi="微软雅黑"/>
        </w:rPr>
        <w:t xml:space="preserve">第二部分：还没商定的事项</w:t>
      </w:r>
    </w:p>
    <w:p>
      <w:pPr>
        <w:pStyle w:val="Heading2"/>
      </w:pPr>
      <w:r>
        <w:rPr>
          <w:rFonts w:ascii="微软雅黑" w:cs="微软雅黑" w:eastAsia="微软雅黑" w:hAnsi="微软雅黑"/>
        </w:rPr>
        <w:t xml:space="preserve">A. 外部事实 —— ★ 本轮 7 项已全部关闭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4926"/>
      </w:tblGrid>
      <w:tr>
        <w:trPr>
          <w:tblHeader/>
        </w:trPr>
        <w:tc>
          <w:tcPr>
            <w:tcW w:type="dxa" w:w="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t>
            </w:r>
          </w:p>
        </w:tc>
        <w:tc>
          <w:tcPr>
            <w:tcW w:type="dxa" w:w="3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问题</w:t>
            </w:r>
          </w:p>
        </w:tc>
        <w:tc>
          <w:tcPr>
            <w:tcW w:type="dxa" w:w="49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本轮结论</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A1</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期末闭卷考试是不是统一命题 + 统一阅卷？</w:t>
            </w:r>
          </w:p>
        </w:tc>
        <w:tc>
          <w:tcPr>
            <w:tcW w:type="dxa" w:w="4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是，两者都统一 → A 层为强锚</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A2</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「总课次」以哪个为准？</w:t>
            </w:r>
          </w:p>
        </w:tc>
        <w:tc>
          <w:tcPr>
            <w:tcW w:type="dxa" w:w="4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课程表里的「上几周 × 每周几次」；老系统字段全部废弃</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A3</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迟到算不算缺课？</w:t>
            </w:r>
          </w:p>
        </w:tc>
        <w:tc>
          <w:tcPr>
            <w:tcW w:type="dxa" w:w="4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迟到扣 1 分 / 节，缺课扣 2 分 / 节，请假前 3 次不扣、之后 1 分 / 节</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A4</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考勤数据由谁录入？</w:t>
            </w:r>
          </w:p>
        </w:tc>
        <w:tc>
          <w:tcPr>
            <w:tcW w:type="dxa" w:w="4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教师手动导入；❌ 不做考勤机、不做独立点名系统</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A5</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学生入学成绩（高考分）入系统了吗？</w:t>
            </w:r>
          </w:p>
        </w:tc>
        <w:tc>
          <w:tcPr>
            <w:tcW w:type="dxa" w:w="4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现在没有 → ✅ 决定新建表存储</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A6</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摸底考实际有没有？</w:t>
            </w:r>
          </w:p>
        </w:tc>
        <w:tc>
          <w:tcPr>
            <w:tcW w:type="dxa" w:w="4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由老师或教务决定，仅限大一，有的课有有的课没有</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A7</w:t>
            </w:r>
          </w:p>
        </w:tc>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挂科率的具体粒度口径？</w:t>
            </w:r>
          </w:p>
        </w:tc>
        <w:tc>
          <w:tcPr>
            <w:tcW w:type="dxa" w:w="4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成绩构成由课程组统一确定后锁定，老师差异仅在主观分风格，不影响计算</w:t>
            </w:r>
          </w:p>
        </w:tc>
      </w:tr>
    </w:tbl>
    <w:p>
      <w:pPr>
        <w:spacing w:after="120"/>
      </w:pPr>
    </w:p>
    <w:p>
      <w:pPr>
        <w:pStyle w:val="Heading2"/>
      </w:pPr>
      <w:r>
        <w:rPr>
          <w:rFonts w:ascii="微软雅黑" w:cs="微软雅黑" w:eastAsia="微软雅黑" w:hAnsi="微软雅黑"/>
        </w:rPr>
        <w:t xml:space="preserve">B. 参数标定 —— 助手审定建议值</w:t>
      </w:r>
    </w:p>
    <w:p>
      <w:pPr>
        <w:spacing w:after="110" w:before="0" w:line="300"/>
      </w:pPr>
      <w:r>
        <w:rPr>
          <w:rFonts w:ascii="微软雅黑" w:cs="微软雅黑" w:eastAsia="微软雅黑" w:hAnsi="微软雅黑"/>
          <w:b/>
          <w:bCs/>
          <w:sz w:val="21"/>
          <w:szCs w:val="21"/>
        </w:rPr>
        <w:t xml:space="preserve">本轮答复：</w:t>
      </w:r>
      <w:r>
        <w:rPr>
          <w:rFonts w:ascii="微软雅黑" w:cs="微软雅黑" w:eastAsia="微软雅黑" w:hAnsi="微软雅黑"/>
          <w:sz w:val="21"/>
          <w:szCs w:val="21"/>
        </w:rPr>
        <w:t xml:space="preserve">「这个我不大懂你需要仔细考虑审定符合事实的数据」→ 助手按讨论中已确立的原理给出建议值，可直接采用，也可逐项调整。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3000"/>
        <w:gridCol w:w="3526"/>
      </w:tblGrid>
      <w:tr>
        <w:trPr>
          <w:tblHeader/>
        </w:trPr>
        <w:tc>
          <w:tcPr>
            <w:tcW w:type="dxa" w:w="6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t>
            </w:r>
          </w:p>
        </w:tc>
        <w:tc>
          <w:tcPr>
            <w:tcW w:type="dxa" w:w="19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参数</w:t>
            </w:r>
          </w:p>
        </w:tc>
        <w:tc>
          <w:tcPr>
            <w:tcW w:type="dxa" w:w="30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建议值</w:t>
            </w:r>
          </w:p>
        </w:tc>
        <w:tc>
          <w:tcPr>
            <w:tcW w:type="dxa" w:w="35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依据</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B1</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置信度收缩平滑常数 k</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k = 60</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样本满 60 人时 λ=0.5；一个老师教满约 2 届（每届 2 班 × 30 人）达 0.67。低于 30 人的样本不足以判断风格，防偶然性误判</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B2</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Δ 的粒度</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分项级</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老师风格在不同评分项上不一致（作业松、考试严），整体级会互相抵消</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B3</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折算分可见范围</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教务看「原分 + 折算分」对照视图，不落库</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成绩单必须是教务口径</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B4</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风险分档阈值</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红 ≥75 ｜ 橙 60–75 ｜ 黄 40–60 ｜ 绿 &lt;40</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以「期末还需多考多少分」反向锚定：红 ≈ 需要多考 15 分以上（基本不可达）。★ 需用真实数据回测校正</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B5</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低区分度项判定</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std &lt; 3 或 ≥60% 学生同分</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区分度不足的项没有信息量，纳入只会稀释信号</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B6</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班级集中趋势</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截尾均值（去最高最低各 5%）</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防个别极端分（0 分 / 满分）拉动均值被误判成老师严</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B7</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极端偏移熔断</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|Δ| &gt; 20 分 → 停用该老师 Δ 并推教务复核</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超过 20 分的系统性偏移极可能是数据错误或口径不同，而非风格</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B8</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课程四分类判定树</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有统一命题闭卷期中 → Ⅰ；否则期末统一闭卷 → Ⅱ；否则主观项占比 &gt;80% → Ⅳ；其余 → Ⅲ</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本轮 A1 已确认统考课统一命题阅卷，判定依据可靠</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B9</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数据新鲜度半衰期</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3 周（exp(−Δweek/3)）</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跨课程行为信号衰减快，3 周后基本被新数据覆盖</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B10</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四维度权重（见下表）</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见 B10 表</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大一无历史、无 Δ，权重必须压到学生自身与制度性扣分上</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B11</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大一逐周 D 层 ↔ B 层配比</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0–4 周 100/0；5–6 周 60/40；7 周起 30/70；期中后 ≤10 / ≥90</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高考分只作先验，跨课程数据一出现就快速接管</w:t>
            </w:r>
          </w:p>
        </w:tc>
      </w:tr>
    </w:tbl>
    <w:p>
      <w:pPr>
        <w:spacing w:after="120"/>
      </w:pPr>
    </w:p>
    <w:p>
      <w:pPr>
        <w:spacing w:after="110" w:before="0" w:line="300"/>
      </w:pPr>
      <w:r>
        <w:rPr>
          <w:rFonts w:ascii="微软雅黑" w:cs="微软雅黑" w:eastAsia="微软雅黑" w:hAnsi="微软雅黑"/>
          <w:b/>
          <w:bCs/>
          <w:sz w:val="21"/>
          <w:szCs w:val="21"/>
        </w:rPr>
        <w:t xml:space="preserve">B10 四维度权重建议：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400"/>
        <w:gridCol w:w="2926"/>
      </w:tblGrid>
      <w:tr>
        <w:trPr>
          <w:tblHeader/>
        </w:trPr>
        <w:tc>
          <w:tcPr>
            <w:tcW w:type="dxa" w:w="30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维度</w:t>
            </w:r>
          </w:p>
        </w:tc>
        <w:tc>
          <w:tcPr>
            <w:tcW w:type="dxa" w:w="1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大一第 1 学期</w:t>
            </w:r>
          </w:p>
        </w:tc>
        <w:tc>
          <w:tcPr>
            <w:tcW w:type="dxa" w:w="1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非大一</w:t>
            </w:r>
          </w:p>
        </w:tc>
        <w:tc>
          <w:tcPr>
            <w:tcW w:type="dxa" w:w="29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说明</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① 评价体系标准（成绩构成）</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35%</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40%</w:t>
            </w:r>
          </w:p>
        </w:tc>
        <w:tc>
          <w:tcPr>
            <w:tcW w:type="dxa" w:w="2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制度性常量，四端通用</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② 课程历史挂科率</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5%</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20%</w:t>
            </w:r>
          </w:p>
        </w:tc>
        <w:tc>
          <w:tcPr>
            <w:tcW w:type="dxa" w:w="2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大一几乎没有历史数据，权重压低</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③ 教师风格 Δ</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10%</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15%</w:t>
            </w:r>
          </w:p>
        </w:tc>
        <w:tc>
          <w:tcPr>
            <w:tcW w:type="dxa" w:w="2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大一 Δ 尚未标定，权重压低</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④ 学生自身（出勤扣分 / 作业 / 成绩）</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50%</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25%</w:t>
            </w:r>
          </w:p>
        </w:tc>
        <w:tc>
          <w:tcPr>
            <w:tcW w:type="dxa" w:w="2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大一唯一可靠信号源，权重最高</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合计</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100%</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100%</w:t>
            </w:r>
          </w:p>
        </w:tc>
        <w:tc>
          <w:tcPr>
            <w:tcW w:type="dxa" w:w="2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待真实数据回测后微调</w:t>
            </w:r>
          </w:p>
        </w:tc>
      </w:tr>
    </w:tbl>
    <w:p>
      <w:pPr>
        <w:spacing w:after="120"/>
      </w:pPr>
    </w:p>
    <w:p>
      <w:pPr>
        <w:spacing w:after="110" w:before="0" w:line="300"/>
      </w:pPr>
      <w:r>
        <w:rPr>
          <w:rFonts w:ascii="微软雅黑" w:cs="微软雅黑" w:eastAsia="微软雅黑" w:hAnsi="微软雅黑"/>
          <w:b/>
          <w:bCs/>
          <w:sz w:val="21"/>
          <w:szCs w:val="21"/>
        </w:rPr>
        <w:t xml:space="preserve">B11 大一逐周配比（学生通道内部）：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周次</w:t>
            </w:r>
          </w:p>
        </w:tc>
        <w:tc>
          <w:tcPr>
            <w:tcW w:type="dxa" w:w="3313"/>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高考分（D 层）</w:t>
            </w:r>
          </w:p>
        </w:tc>
        <w:tc>
          <w:tcPr>
            <w:tcW w:type="dxa" w:w="3313"/>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跨课程 / 行为（B 层）</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0–4 周</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100%</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0%</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5–6 周</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60%</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40%</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第 7 周起</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30%</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70%</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期中之后</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10%</w:t>
            </w:r>
          </w:p>
        </w:tc>
        <w:tc>
          <w:tcPr>
            <w:tcW w:type="dxa" w:w="3313"/>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90%</w:t>
            </w:r>
          </w:p>
        </w:tc>
      </w:tr>
    </w:tbl>
    <w:p>
      <w:pPr>
        <w:spacing w:after="120"/>
      </w:pPr>
    </w:p>
    <w:p>
      <w:pPr>
        <w:pStyle w:val="Heading2"/>
      </w:pPr>
      <w:r>
        <w:rPr>
          <w:rFonts w:ascii="微软雅黑" w:cs="微软雅黑" w:eastAsia="微软雅黑" w:hAnsi="微软雅黑"/>
        </w:rPr>
        <w:t xml:space="preserve">C. 设计尚未展开（还没讨论到）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t>
            </w:r>
          </w:p>
        </w:tc>
        <w:tc>
          <w:tcPr>
            <w:tcW w:type="dxa" w:w="83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内容</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C1</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课程因子 c 的具体标定方法（挂科率 → c 的映射函数、考查课 / 无统考课怎么算 c）</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C2</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学生因子 s 的具体标定（除 α_i 外还要不要别的）</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C3</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旧算法被废后的迁移方案 —— 旧 WarningGenerationService 逐条怎么改，alert_record / alert_snapshot / alert_rule_config 现有表怎么复用</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C4</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Δ 的历史存储与版本管理（teacher_score_bias + teacher_score_bias_log 两张表已设计但未定稿）</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C5</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attendance_log 的 DDL；幽灵表 attendance 废弃还是合并</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C6</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class_performance 改造：新增点名次数 / 请假 / 迟到区分 / last_roll_call_week；quiz_score 改成 score_list 式明细</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C7</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course 表补字段：course_type、weeks_per_term、times_per_week、roll_call_mode</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C8</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12 周课 vs 16 周课的「进度百分比触发」机制细节（8 周课第 4 周 = 16 周课第 8 周 = 进度 50%，短课预警密度要加倍）</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C9</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申诉 / 复核流程的界面与权限</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C10</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「确定性风险」（通道 A）的 UI 呈现 —— 和通道 B/C 在同一页面怎么摆</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C11</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现有 class_performance / homework_info / score_info 老数据如何迁移到新结构</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C12</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已关闭：成绩构成是否每门课一致 → 已定「课程组统一 + 学期内锁定」</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C13</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按课程算 还是 按学生算（原话：「这个等我们把算法彻底确定再讨论」）</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C14</w:t>
            </w:r>
          </w:p>
        </w:tc>
        <w:tc>
          <w:tcPr>
            <w:tcW w:type="dxa" w:w="8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课程组（course_group）表的字段设计与成员维护方式</w:t>
            </w:r>
          </w:p>
        </w:tc>
      </w:tr>
    </w:tbl>
    <w:p>
      <w:pPr>
        <w:spacing w:after="120"/>
      </w:pPr>
    </w:p>
    <w:p>
      <w:pPr>
        <w:pStyle w:val="Heading2"/>
      </w:pPr>
      <w:r>
        <w:rPr>
          <w:rFonts w:ascii="微软雅黑" w:cs="微软雅黑" w:eastAsia="微软雅黑" w:hAnsi="微软雅黑"/>
        </w:rPr>
        <w:t xml:space="preserve">D. ⚠️ 分歧 —— ★ 本轮已全部关闭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126"/>
      </w:tblGrid>
      <w:tr>
        <w:trPr>
          <w:tblHeader/>
        </w:trPr>
        <w:tc>
          <w:tcPr>
            <w:tcW w:type="dxa" w:w="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t>
            </w:r>
          </w:p>
        </w:tc>
        <w:tc>
          <w:tcPr>
            <w:tcW w:type="dxa" w:w="42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分歧</w:t>
            </w:r>
          </w:p>
        </w:tc>
        <w:tc>
          <w:tcPr>
            <w:tcW w:type="dxa" w:w="41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本轮结论</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D1</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问卷流转路径：你主张「导员统一 → 教务 → 授课组全体老师」；助手主张「拆两条流，导员只催办」</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拍板采纳你的方案（原话「坚持…逻辑更简单」）；助手方案未采纳，但保留「流转状态可见 + 超时提醒」的补丁建议</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D2</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导员处理无效后是否继续升级</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导员 2 次机会 → 上报教务（终局处理：面谈或具体帮助）→ 再无效则终止干预</w:t>
            </w:r>
          </w:p>
        </w:tc>
      </w:tr>
    </w:tbl>
    <w:p>
      <w:pPr>
        <w:spacing w:after="120"/>
      </w:pPr>
    </w:p>
    <w:p>
      <w:pPr>
        <w:pStyle w:val="Heading2"/>
      </w:pPr>
      <w:r>
        <w:rPr>
          <w:rFonts w:ascii="微软雅黑" w:cs="微软雅黑" w:eastAsia="微软雅黑" w:hAnsi="微软雅黑"/>
        </w:rPr>
        <w:t xml:space="preserve">E. ❌ 已被明确否决（不再回头提）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内容</w:t>
            </w:r>
          </w:p>
        </w:tc>
        <w:tc>
          <w:tcPr>
            <w:tcW w:type="dxa" w:w="56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否决理由</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对接考勤机</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原话「考勤机？？？」，判定成本高、超范围</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给教师端做独立点名系统</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原话「这是不是有点超出我们学情预警的内容了，还是算了」</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沿用老系统的任何字段与口径</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原话「不要看老系统了我们要推翻他不是」</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开学 4 周诊断测制度化</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有些课 4 周根本学不了什么</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用高考原始分直接比较</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各省满分 / 卷子 / 赋分不同，不可比（已定：用位次百分位）</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刻画选科组合权重</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差异真实但量级小，4 周后被跨课程数据覆盖，性价比极低</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折算分回写成绩表</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成绩单必须是教务口径</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三源交叉（源1行为 × 源2客观 × 源3主观）</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源 2 不存在（作业全是老师手改）→ 改两源 + 班内 / 跨班分离</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双差分锚 = 期末统考</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期末太晚、很多课没有 / 不干净 → 改学生跨课程对比</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首波预警 6~9 周</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不能组织诊断测 → 首波实际 3~5 周，且只有行为 + 班内主观排序</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折算按「平时分整体」</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改为分项级</w:t>
            </w:r>
          </w:p>
        </w:tc>
      </w:tr>
    </w:tbl>
    <w:p>
      <w:pPr>
        <w:spacing w:after="120"/>
      </w:pPr>
    </w:p>
    <w:p>
      <w:pPr>
        <w:pStyle w:val="Heading2"/>
      </w:pPr>
      <w:r>
        <w:rPr>
          <w:rFonts w:ascii="微软雅黑" w:cs="微软雅黑" w:eastAsia="微软雅黑" w:hAnsi="微软雅黑"/>
        </w:rPr>
        <w:t xml:space="preserve">F. ★ 本轮新产生的未定项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026"/>
      </w:tblGrid>
      <w:tr>
        <w:trPr>
          <w:tblHeader/>
        </w:trPr>
        <w:tc>
          <w:tcPr>
            <w:tcW w:type="dxa" w:w="7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w:t>
            </w:r>
          </w:p>
        </w:tc>
        <w:tc>
          <w:tcPr>
            <w:tcW w:type="dxa" w:w="43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问题</w:t>
            </w:r>
          </w:p>
        </w:tc>
        <w:tc>
          <w:tcPr>
            <w:tcW w:type="dxa" w:w="40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为什么重要</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F1</w:t>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1/3 缺课门槛是否计入迟到？（现推断：只看缺课，迟到仅扣分）</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门槛是一票否决，口径必须写死，否则申诉说不清</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F2</w:t>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入学 / 高考成绩表由谁导入、什么时候导入</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D 层是否有数据完全取决于此，直接影响大一第 1 学期精度</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F3</w:t>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考勤导入模板格式（逐次明细 or 汇总表）与导入频次</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决定 attendance 表结构与老师操作成本</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F4</w:t>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成绩构成锁定后，学期中途确需修改的解锁流程</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锁定是硬约束，必须给一条（严控的）例外通道，否则一旦录错无法挽回</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F5</w:t>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摸底考是否要在系统里做「是否组织」开关，由谁设置</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A′ 层是可选锚点，开关归属决定数据入口</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F6</w:t>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「上报教务」是导员手动触发还是系统自动升级</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影响导员端交互与超时提醒设计</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F7</w:t>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教务面谈 / 帮助的结果是否需要回写系统</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决定整条预警链是否闭环</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F8</w:t>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课程表的「教学周数 / 每周课次」由谁录入（教务 or 课程组）</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新口径的总课次来源，缺这两个值则 1/3 门槛算不出来</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F9</w:t>
            </w:r>
          </w:p>
        </w:tc>
        <w:tc>
          <w:tcPr>
            <w:tcW w:type="dxa" w:w="4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「多数学生预警」的阈值口径</w:t>
            </w:r>
          </w:p>
        </w:tc>
        <w:tc>
          <w:tcPr>
            <w:tcW w:type="dxa" w:w="4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导员端班集体提醒的触发条件</w:t>
            </w:r>
          </w:p>
        </w:tc>
      </w:tr>
    </w:tbl>
    <w:p>
      <w:pPr>
        <w:pStyle w:val="Heading1"/>
        <w:pageBreakBefore/>
      </w:pPr>
      <w:r>
        <w:rPr>
          <w:rFonts w:ascii="微软雅黑" w:cs="微软雅黑" w:eastAsia="微软雅黑" w:hAnsi="微软雅黑"/>
        </w:rPr>
        <w:t xml:space="preserve">第三部分：被推翻 / 修正过的旧判断 + 下一步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旧结论</w:t>
            </w:r>
          </w:p>
        </w:tc>
        <w:tc>
          <w:tcPr>
            <w:tcW w:type="dxa" w:w="5226"/>
            <w:tcBorders>
              <w:top w:val="single" w:color="BFBFBF" w:sz="1"/>
              <w:left w:val="single" w:color="BFBFBF" w:sz="1"/>
              <w:bottom w:val="single" w:color="BFBFBF" w:sz="1"/>
              <w:right w:val="single" w:color="BFBFBF" w:sz="1"/>
            </w:tcBorders>
            <w:shd w:fill="DCE6F1" w:color="auto" w:val="clear"/>
            <w:tcMar>
              <w:top w:type="dxa" w:w="60"/>
              <w:left w:type="dxa" w:w="110"/>
              <w:bottom w:type="dxa" w:w="60"/>
              <w:right w:type="dxa" w:w="110"/>
            </w:tcMar>
            <w:vAlign w:val="center"/>
          </w:tcPr>
          <w:p>
            <w:pPr>
              <w:spacing w:after="20" w:before="20" w:line="270"/>
            </w:pPr>
            <w:r>
              <w:rPr>
                <w:rFonts w:ascii="微软雅黑" w:cs="微软雅黑" w:eastAsia="微软雅黑" w:hAnsi="微软雅黑"/>
                <w:b/>
                <w:bCs/>
                <w:sz w:val="20"/>
                <w:szCs w:val="20"/>
              </w:rPr>
              <w:t xml:space="preserve">现结论</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成绩构成由各老师各自设置</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由课程组开学统一确定后学期内锁定（本轮修正）</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迟到只作风险信号不扣分</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迟到扣 1 分 / 节，计入扣分公式（本轮修正）</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总课次读 course.total_class_times</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改为课程表存「教学周数 × 每周课次」（本轮修正）</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考勤考虑接考勤机 / 做点名系统</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教师手动导入，不做考勤机与点名系统（本轮否决）</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摸底考可能作为大一普适锚点</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 由老师 / 教务决定，仅大一且可选（本轮修正）</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三源交叉（行为 × 客观 × 主观）</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源 2 不存在 → 两源 + 班内 / 跨班分离</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双差分锚 = 期末统考</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期末太晚、不干净 → 改学生跨课程对比</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首波预警 6~9 周</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不能组织诊断测 → 首波实际 3~5 周</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折算按「平时分整体」</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改为分项级</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score_info 跨课程查不到</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实测能做（索引前缀就是 student_id），零改表</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「4 周诊断测」是最高性价比建议</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已否决</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折算分要不要入库</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不回写，只做影子分数</w:t>
            </w:r>
          </w:p>
        </w:tc>
      </w:tr>
      <w:tr>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Δ 污染是阻塞项</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20" w:before="20" w:line="270"/>
            </w:pPr>
            <w:r>
              <w:rPr>
                <w:rFonts w:ascii="微软雅黑" w:cs="微软雅黑" w:eastAsia="微软雅黑" w:hAnsi="微软雅黑"/>
                <w:b w:val="false"/>
                <w:bCs w:val="false"/>
                <w:sz w:val="20"/>
                <w:szCs w:val="20"/>
              </w:rPr>
              <w:t xml:space="preserve">降级为「后期增强」—— Δ 只影响跨班比较，不影响班内排序</w:t>
            </w:r>
          </w:p>
        </w:tc>
      </w:tr>
    </w:tbl>
    <w:p>
      <w:pPr>
        <w:spacing w:after="120"/>
      </w:pPr>
    </w:p>
    <w:p>
      <w:pPr>
        <w:pStyle w:val="Heading2"/>
      </w:pPr>
      <w:r>
        <w:rPr>
          <w:rFonts w:ascii="微软雅黑" w:cs="微软雅黑" w:eastAsia="微软雅黑" w:hAnsi="微软雅黑"/>
        </w:rPr>
        <w:t xml:space="preserve">下一步动作（建议顺序）</w:t>
      </w:r>
    </w:p>
    <w:p>
      <w:pPr>
        <w:pStyle w:val="ListParagraph"/>
        <w:numPr>
          <w:ilvl w:val="0"/>
          <w:numId w:val="4"/>
        </w:numPr>
        <w:spacing w:after="60" w:line="300"/>
      </w:pPr>
      <w:r>
        <w:rPr>
          <w:rFonts w:ascii="微软雅黑" w:cs="微软雅黑" w:eastAsia="微软雅黑" w:hAnsi="微软雅黑"/>
          <w:sz w:val="21"/>
          <w:szCs w:val="21"/>
        </w:rPr>
        <w:t xml:space="preserve">★ 先定 F 组 9 项未定（全部是「不确认就没法建表」的项），尤其 F1 / F2 / F8</w:t>
      </w:r>
    </w:p>
    <w:p>
      <w:pPr>
        <w:pStyle w:val="ListParagraph"/>
        <w:numPr>
          <w:ilvl w:val="0"/>
          <w:numId w:val="4"/>
        </w:numPr>
        <w:spacing w:after="60" w:line="300"/>
      </w:pPr>
      <w:r>
        <w:rPr>
          <w:rFonts w:ascii="微软雅黑" w:cs="微软雅黑" w:eastAsia="微软雅黑" w:hAnsi="微软雅黑"/>
          <w:sz w:val="21"/>
          <w:szCs w:val="21"/>
        </w:rPr>
        <w:t xml:space="preserve">启动数据层：行政班 / 导员 / 教学班 / 课程组 / 入学成绩 五张新表 DDL + 老数据迁移方案</w:t>
      </w:r>
    </w:p>
    <w:p>
      <w:pPr>
        <w:pStyle w:val="ListParagraph"/>
        <w:numPr>
          <w:ilvl w:val="0"/>
          <w:numId w:val="4"/>
        </w:numPr>
        <w:spacing w:after="60" w:line="300"/>
      </w:pPr>
      <w:r>
        <w:rPr>
          <w:rFonts w:ascii="微软雅黑" w:cs="微软雅黑" w:eastAsia="微软雅黑" w:hAnsi="微软雅黑"/>
          <w:sz w:val="21"/>
          <w:szCs w:val="21"/>
        </w:rPr>
        <w:t xml:space="preserve">通道 A（确定性风险）先落地 —— 一根 SQL 就能上，第 2 周即可用；扣分规则已完整闭环，可以立刻写</w:t>
      </w:r>
    </w:p>
    <w:p>
      <w:pPr>
        <w:pStyle w:val="ListParagraph"/>
        <w:numPr>
          <w:ilvl w:val="0"/>
          <w:numId w:val="4"/>
        </w:numPr>
        <w:spacing w:after="60" w:line="300"/>
      </w:pPr>
      <w:r>
        <w:rPr>
          <w:rFonts w:ascii="微软雅黑" w:cs="微软雅黑" w:eastAsia="微软雅黑" w:hAnsi="微软雅黑"/>
          <w:sz w:val="21"/>
          <w:szCs w:val="21"/>
        </w:rPr>
        <w:t xml:space="preserve">通道 B（班内排序）落地 —— 导员端第 1~8 周的主力；同时把导员升级链的两级处理留痕做进去</w:t>
      </w:r>
    </w:p>
    <w:p>
      <w:pPr>
        <w:pStyle w:val="ListParagraph"/>
        <w:numPr>
          <w:ilvl w:val="0"/>
          <w:numId w:val="4"/>
        </w:numPr>
        <w:spacing w:after="60" w:line="300"/>
      </w:pPr>
      <w:r>
        <w:rPr>
          <w:rFonts w:ascii="微软雅黑" w:cs="微软雅黑" w:eastAsia="微软雅黑" w:hAnsi="微软雅黑"/>
          <w:sz w:val="21"/>
          <w:szCs w:val="21"/>
        </w:rPr>
        <w:t xml:space="preserve">通道 C（跨班可比）随 Δ 积累逐步启用；A1 已确认强锚，可提前准备统考成绩回填逻辑</w:t>
      </w:r>
    </w:p>
    <w:p>
      <w:pPr>
        <w:pStyle w:val="ListParagraph"/>
        <w:numPr>
          <w:ilvl w:val="0"/>
          <w:numId w:val="4"/>
        </w:numPr>
        <w:spacing w:after="60" w:line="300"/>
      </w:pPr>
      <w:r>
        <w:rPr>
          <w:rFonts w:ascii="微软雅黑" w:cs="微软雅黑" w:eastAsia="微软雅黑" w:hAnsi="微软雅黑"/>
          <w:sz w:val="21"/>
          <w:szCs w:val="21"/>
        </w:rPr>
        <w:t xml:space="preserve">问卷链路按拍板方案实现：导员 → 教务 → 授课组全体老师，并补「流转状态可见 + 超时提醒」</w:t>
      </w:r>
    </w:p>
    <w:p>
      <w:pPr>
        <w:pStyle w:val="ListParagraph"/>
        <w:numPr>
          <w:ilvl w:val="0"/>
          <w:numId w:val="4"/>
        </w:numPr>
        <w:spacing w:after="60" w:line="300"/>
      </w:pPr>
      <w:r>
        <w:rPr>
          <w:rFonts w:ascii="微软雅黑" w:cs="微软雅黑" w:eastAsia="微软雅黑" w:hAnsi="微软雅黑"/>
          <w:sz w:val="21"/>
          <w:szCs w:val="21"/>
        </w:rPr>
        <w:t xml:space="preserve">B 组建议值用真实数据回测校正（尤其 B4 分档阈值）</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微软雅黑" w:cs="微软雅黑" w:eastAsia="微软雅黑" w:hAnsi="微软雅黑"/>
        <w:color w:val="808080"/>
        <w:sz w:val="18"/>
        <w:szCs w:val="18"/>
      </w:rPr>
      <w:t xml:space="preserve">第 </w:t>
    </w:r>
    <w:r>
      <w:rPr>
        <w:rFonts w:ascii="微软雅黑" w:cs="微软雅黑" w:eastAsia="微软雅黑" w:hAnsi="微软雅黑"/>
        <w:color w:val="808080"/>
        <w:sz w:val="18"/>
        <w:szCs w:val="18"/>
      </w:rPr>
      <w:fldChar w:fldCharType="begin"/>
      <w:instrText xml:space="preserve">PAGE</w:instrText>
      <w:fldChar w:fldCharType="separate"/>
      <w:fldChar w:fldCharType="end"/>
    </w:r>
    <w:r>
      <w:rPr>
        <w:rFonts w:ascii="微软雅黑" w:cs="微软雅黑" w:eastAsia="微软雅黑" w:hAnsi="微软雅黑"/>
        <w:color w:val="80808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260"/>
      <w:outlineLvl w:val="0"/>
    </w:pPr>
    <w:rPr>
      <w:rFonts w:ascii="微软雅黑" w:cs="微软雅黑" w:eastAsia="微软雅黑" w:hAnsi="微软雅黑"/>
      <w:b/>
      <w:bCs/>
      <w:color w:val="1F4E79"/>
      <w:sz w:val="32"/>
      <w:szCs w:val="32"/>
    </w:rPr>
  </w:style>
  <w:style w:type="paragraph" w:styleId="Heading2">
    <w:name w:val="Heading 2"/>
    <w:basedOn w:val="Normal"/>
    <w:next w:val="Normal"/>
    <w:qFormat/>
    <w:pPr>
      <w:spacing w:after="140" w:before="240"/>
      <w:outlineLvl w:val="1"/>
    </w:pPr>
    <w:rPr>
      <w:rFonts w:ascii="微软雅黑" w:cs="微软雅黑" w:eastAsia="微软雅黑" w:hAnsi="微软雅黑"/>
      <w:b/>
      <w:bCs/>
      <w:color w:val="2E75B6"/>
      <w:sz w:val="26"/>
      <w:szCs w:val="26"/>
    </w:rPr>
  </w:style>
  <w:style w:type="paragraph" w:styleId="Heading3">
    <w:name w:val="Heading 3"/>
    <w:basedOn w:val="Normal"/>
    <w:next w:val="Normal"/>
    <w:qFormat/>
    <w:pPr>
      <w:spacing w:after="100" w:before="200"/>
      <w:outlineLvl w:val="2"/>
    </w:pPr>
    <w:rPr>
      <w:rFonts w:ascii="微软雅黑" w:cs="微软雅黑" w:eastAsia="微软雅黑" w:hAnsi="微软雅黑"/>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2026-09-13T13:04:24.523Z</dcterms:created>
  <dcterms:modified xsi:type="dcterms:W3CDTF">2026-09-13T13:04:24.525Z</dcterms:modified>
</cp:coreProperties>
</file>

<file path=docProps/custom.xml><?xml version="1.0" encoding="utf-8"?>
<Properties xmlns="http://schemas.openxmlformats.org/officeDocument/2006/custom-properties" xmlns:vt="http://schemas.openxmlformats.org/officeDocument/2006/docPropsVTypes"/>
</file>