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5937" w14:textId="77777777" w:rsidR="002F1D53" w:rsidRDefault="00000000">
      <w:pPr>
        <w:spacing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t xml:space="preserve">AI Agent </w:t>
      </w:r>
      <w:r>
        <w:rPr>
          <w:rFonts w:eastAsia="黑体"/>
          <w:b/>
          <w:color w:val="000000"/>
          <w:sz w:val="36"/>
          <w:lang w:eastAsia="zh-CN"/>
        </w:rPr>
        <w:t>应用开发学习总规划</w:t>
      </w:r>
    </w:p>
    <w:p w14:paraId="4A014E66" w14:textId="77777777" w:rsidR="002F1D53" w:rsidRDefault="00000000">
      <w:pPr>
        <w:spacing w:after="240"/>
        <w:jc w:val="center"/>
      </w:pPr>
      <w:r>
        <w:rPr>
          <w:rFonts w:eastAsia="楷体"/>
          <w:color w:val="000000"/>
        </w:rPr>
        <w:t xml:space="preserve">—— </w:t>
      </w:r>
      <w:r>
        <w:rPr>
          <w:rFonts w:eastAsia="楷体"/>
          <w:color w:val="000000"/>
        </w:rPr>
        <w:t>以</w:t>
      </w:r>
      <w:r>
        <w:rPr>
          <w:rFonts w:eastAsia="楷体"/>
          <w:color w:val="000000"/>
        </w:rPr>
        <w:t xml:space="preserve"> N2 </w:t>
      </w:r>
      <w:r>
        <w:rPr>
          <w:rFonts w:eastAsia="楷体"/>
          <w:color w:val="000000"/>
        </w:rPr>
        <w:t>日语知识库项目贯穿</w:t>
      </w:r>
      <w:r>
        <w:rPr>
          <w:rFonts w:eastAsia="楷体"/>
          <w:color w:val="000000"/>
        </w:rPr>
        <w:t xml:space="preserve"> RAG</w:t>
      </w:r>
      <w:r>
        <w:rPr>
          <w:rFonts w:eastAsia="楷体"/>
          <w:color w:val="000000"/>
        </w:rPr>
        <w:t>、</w:t>
      </w:r>
      <w:r>
        <w:rPr>
          <w:rFonts w:eastAsia="楷体"/>
          <w:color w:val="000000"/>
        </w:rPr>
        <w:t xml:space="preserve">ReAct </w:t>
      </w:r>
      <w:r>
        <w:rPr>
          <w:rFonts w:eastAsia="楷体"/>
          <w:color w:val="000000"/>
        </w:rPr>
        <w:t>与</w:t>
      </w:r>
      <w:r>
        <w:rPr>
          <w:rFonts w:eastAsia="楷体"/>
          <w:color w:val="000000"/>
        </w:rPr>
        <w:t xml:space="preserve"> LangGraph </w:t>
      </w:r>
      <w:r>
        <w:rPr>
          <w:rFonts w:eastAsia="楷体"/>
          <w:color w:val="000000"/>
        </w:rPr>
        <w:t>全程</w:t>
      </w:r>
    </w:p>
    <w:p w14:paraId="2F297A78" w14:textId="77777777" w:rsidR="002F1D53" w:rsidRDefault="00000000">
      <w:pPr>
        <w:spacing w:after="360"/>
        <w:jc w:val="center"/>
      </w:pPr>
      <w:r>
        <w:rPr>
          <w:color w:val="000000"/>
          <w:sz w:val="22"/>
        </w:rPr>
        <w:t>软件工程方向</w:t>
      </w:r>
      <w:r>
        <w:rPr>
          <w:color w:val="000000"/>
          <w:sz w:val="22"/>
        </w:rPr>
        <w:t xml:space="preserve"> · </w:t>
      </w:r>
      <w:r>
        <w:rPr>
          <w:color w:val="000000"/>
          <w:sz w:val="22"/>
        </w:rPr>
        <w:t>目标</w:t>
      </w:r>
      <w:r>
        <w:rPr>
          <w:color w:val="000000"/>
          <w:sz w:val="22"/>
        </w:rPr>
        <w:t xml:space="preserve"> AI Agent </w:t>
      </w:r>
      <w:r>
        <w:rPr>
          <w:color w:val="000000"/>
          <w:sz w:val="22"/>
        </w:rPr>
        <w:t>应用开发实习</w:t>
      </w:r>
      <w:r>
        <w:rPr>
          <w:color w:val="000000"/>
          <w:sz w:val="22"/>
        </w:rPr>
        <w:t xml:space="preserve"> · </w:t>
      </w:r>
      <w:r>
        <w:rPr>
          <w:color w:val="000000"/>
          <w:sz w:val="22"/>
        </w:rPr>
        <w:t>同步备考日语</w:t>
      </w:r>
      <w:r>
        <w:rPr>
          <w:color w:val="000000"/>
          <w:sz w:val="22"/>
        </w:rPr>
        <w:t xml:space="preserve"> N2 · 2026 </w:t>
      </w:r>
      <w:r>
        <w:rPr>
          <w:color w:val="000000"/>
          <w:sz w:val="22"/>
        </w:rPr>
        <w:t>年</w:t>
      </w:r>
      <w:r>
        <w:rPr>
          <w:color w:val="000000"/>
          <w:sz w:val="22"/>
        </w:rPr>
        <w:t xml:space="preserve"> 9 </w:t>
      </w:r>
      <w:r>
        <w:rPr>
          <w:color w:val="000000"/>
          <w:sz w:val="22"/>
        </w:rPr>
        <w:t>月起</w:t>
      </w:r>
    </w:p>
    <w:p w14:paraId="654C1825" w14:textId="77777777" w:rsidR="002F1D53" w:rsidRDefault="00000000">
      <w:r>
        <w:br w:type="page"/>
      </w:r>
    </w:p>
    <w:p w14:paraId="33473961" w14:textId="77777777" w:rsidR="002F1D53" w:rsidRDefault="00000000">
      <w:pPr>
        <w:spacing w:after="160"/>
      </w:pPr>
      <w:r>
        <w:rPr>
          <w:rFonts w:eastAsia="黑体"/>
          <w:b/>
          <w:color w:val="000000"/>
          <w:sz w:val="32"/>
        </w:rPr>
        <w:lastRenderedPageBreak/>
        <w:t>目录</w:t>
      </w:r>
    </w:p>
    <w:p w14:paraId="4078F36D" w14:textId="53EC29F5" w:rsidR="004B1539" w:rsidRDefault="00000000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92508" w:history="1">
        <w:r w:rsidR="004B1539" w:rsidRPr="00D01782">
          <w:rPr>
            <w:rStyle w:val="aff9"/>
            <w:rFonts w:eastAsia="黑体"/>
            <w:noProof/>
          </w:rPr>
          <w:t xml:space="preserve">1  </w:t>
        </w:r>
        <w:r w:rsidR="004B1539" w:rsidRPr="00D01782">
          <w:rPr>
            <w:rStyle w:val="aff9"/>
            <w:rFonts w:eastAsia="黑体"/>
            <w:noProof/>
          </w:rPr>
          <w:t>规划总览</w:t>
        </w:r>
        <w:r w:rsidR="004B1539">
          <w:rPr>
            <w:rFonts w:hint="eastAsia"/>
            <w:noProof/>
            <w:webHidden/>
          </w:rPr>
          <w:tab/>
        </w:r>
        <w:r w:rsidR="004B1539">
          <w:rPr>
            <w:rFonts w:hint="eastAsia"/>
            <w:noProof/>
            <w:webHidden/>
          </w:rPr>
          <w:fldChar w:fldCharType="begin"/>
        </w:r>
        <w:r w:rsidR="004B1539">
          <w:rPr>
            <w:rFonts w:hint="eastAsia"/>
            <w:noProof/>
            <w:webHidden/>
          </w:rPr>
          <w:instrText xml:space="preserve"> </w:instrText>
        </w:r>
        <w:r w:rsidR="004B1539">
          <w:rPr>
            <w:noProof/>
            <w:webHidden/>
          </w:rPr>
          <w:instrText>PAGEREF _Toc240292508 \h</w:instrText>
        </w:r>
        <w:r w:rsidR="004B1539">
          <w:rPr>
            <w:rFonts w:hint="eastAsia"/>
            <w:noProof/>
            <w:webHidden/>
          </w:rPr>
          <w:instrText xml:space="preserve"> </w:instrText>
        </w:r>
        <w:r w:rsidR="004B1539">
          <w:rPr>
            <w:rFonts w:hint="eastAsia"/>
            <w:noProof/>
            <w:webHidden/>
          </w:rPr>
        </w:r>
        <w:r w:rsidR="004B1539">
          <w:rPr>
            <w:rFonts w:hint="eastAsia"/>
            <w:noProof/>
            <w:webHidden/>
          </w:rPr>
          <w:fldChar w:fldCharType="separate"/>
        </w:r>
        <w:r w:rsidR="004B1539">
          <w:rPr>
            <w:noProof/>
            <w:webHidden/>
          </w:rPr>
          <w:t>4</w:t>
        </w:r>
        <w:r w:rsidR="004B1539">
          <w:rPr>
            <w:rFonts w:hint="eastAsia"/>
            <w:noProof/>
            <w:webHidden/>
          </w:rPr>
          <w:fldChar w:fldCharType="end"/>
        </w:r>
      </w:hyperlink>
    </w:p>
    <w:p w14:paraId="7B1F76A8" w14:textId="2C6AFAB6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09" w:history="1">
        <w:r w:rsidRPr="00D01782">
          <w:rPr>
            <w:rStyle w:val="aff9"/>
            <w:rFonts w:eastAsia="黑体"/>
            <w:noProof/>
          </w:rPr>
          <w:t xml:space="preserve">1.1  </w:t>
        </w:r>
        <w:r w:rsidRPr="00D01782">
          <w:rPr>
            <w:rStyle w:val="aff9"/>
            <w:rFonts w:eastAsia="黑体"/>
            <w:noProof/>
          </w:rPr>
          <w:t>本规划的目的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817FA" w14:textId="4D9319D0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0" w:history="1">
        <w:r w:rsidRPr="00D01782">
          <w:rPr>
            <w:rStyle w:val="aff9"/>
            <w:rFonts w:eastAsia="黑体"/>
            <w:noProof/>
          </w:rPr>
          <w:t xml:space="preserve">1.2  </w:t>
        </w:r>
        <w:r w:rsidRPr="00D01782">
          <w:rPr>
            <w:rStyle w:val="aff9"/>
            <w:rFonts w:eastAsia="黑体"/>
            <w:noProof/>
          </w:rPr>
          <w:t>贯穿全流程的主线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C7890" w14:textId="2E3E56E6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1" w:history="1">
        <w:r w:rsidRPr="00D01782">
          <w:rPr>
            <w:rStyle w:val="aff9"/>
            <w:rFonts w:eastAsia="黑体"/>
            <w:noProof/>
          </w:rPr>
          <w:t xml:space="preserve">1.3  </w:t>
        </w:r>
        <w:r w:rsidRPr="00D01782">
          <w:rPr>
            <w:rStyle w:val="aff9"/>
            <w:rFonts w:eastAsia="黑体"/>
            <w:noProof/>
          </w:rPr>
          <w:t>总体路线图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9DC45" w14:textId="7D4983D0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2" w:history="1">
        <w:r w:rsidRPr="00D01782">
          <w:rPr>
            <w:rStyle w:val="aff9"/>
            <w:rFonts w:eastAsia="黑体"/>
            <w:noProof/>
          </w:rPr>
          <w:t xml:space="preserve">1.4  </w:t>
        </w:r>
        <w:r w:rsidRPr="00D01782">
          <w:rPr>
            <w:rStyle w:val="aff9"/>
            <w:rFonts w:eastAsia="黑体"/>
            <w:noProof/>
          </w:rPr>
          <w:t>核心原则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40BA2" w14:textId="67D90409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13" w:history="1">
        <w:r w:rsidRPr="00D01782">
          <w:rPr>
            <w:rStyle w:val="aff9"/>
            <w:rFonts w:eastAsia="黑体"/>
            <w:noProof/>
          </w:rPr>
          <w:t xml:space="preserve">2  </w:t>
        </w:r>
        <w:r w:rsidRPr="00D01782">
          <w:rPr>
            <w:rStyle w:val="aff9"/>
            <w:rFonts w:eastAsia="黑体"/>
            <w:noProof/>
          </w:rPr>
          <w:t>总体学习路线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CF2FCD" w14:textId="4DF1CBFB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14" w:history="1">
        <w:r w:rsidRPr="00D01782">
          <w:rPr>
            <w:rStyle w:val="aff9"/>
            <w:rFonts w:eastAsia="黑体"/>
            <w:noProof/>
          </w:rPr>
          <w:t xml:space="preserve">3  </w:t>
        </w:r>
        <w:r w:rsidRPr="00D01782">
          <w:rPr>
            <w:rStyle w:val="aff9"/>
            <w:rFonts w:eastAsia="黑体"/>
            <w:noProof/>
          </w:rPr>
          <w:t>阶段一：</w:t>
        </w:r>
        <w:r w:rsidRPr="00D01782">
          <w:rPr>
            <w:rStyle w:val="aff9"/>
            <w:rFonts w:eastAsia="黑体"/>
            <w:noProof/>
          </w:rPr>
          <w:t xml:space="preserve">Python </w:t>
        </w:r>
        <w:r w:rsidRPr="00D01782">
          <w:rPr>
            <w:rStyle w:val="aff9"/>
            <w:rFonts w:eastAsia="黑体"/>
            <w:noProof/>
          </w:rPr>
          <w:t>基础（已完成</w:t>
        </w:r>
        <w:r w:rsidRPr="00D01782">
          <w:rPr>
            <w:rStyle w:val="aff9"/>
            <w:rFonts w:eastAsia="黑体"/>
            <w:noProof/>
          </w:rPr>
          <w:t xml:space="preserve"> Day 01</w:t>
        </w:r>
        <w:r w:rsidRPr="00D01782">
          <w:rPr>
            <w:rStyle w:val="aff9"/>
            <w:rFonts w:eastAsia="黑体"/>
            <w:noProof/>
          </w:rPr>
          <w:t>～</w:t>
        </w:r>
        <w:r w:rsidRPr="00D01782">
          <w:rPr>
            <w:rStyle w:val="aff9"/>
            <w:rFonts w:eastAsia="黑体"/>
            <w:noProof/>
          </w:rPr>
          <w:t>11</w:t>
        </w:r>
        <w:r w:rsidRPr="00D01782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699F2B" w14:textId="275C57FB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5" w:history="1">
        <w:r w:rsidRPr="00D01782">
          <w:rPr>
            <w:rStyle w:val="aff9"/>
            <w:rFonts w:eastAsia="黑体"/>
            <w:noProof/>
          </w:rPr>
          <w:t xml:space="preserve">3.1  </w:t>
        </w:r>
        <w:r w:rsidRPr="00D01782">
          <w:rPr>
            <w:rStyle w:val="aff9"/>
            <w:rFonts w:eastAsia="黑体"/>
            <w:noProof/>
          </w:rPr>
          <w:t>阶段定位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C0A56" w14:textId="7208588E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6" w:history="1">
        <w:r w:rsidRPr="00D01782">
          <w:rPr>
            <w:rStyle w:val="aff9"/>
            <w:rFonts w:eastAsia="黑体"/>
            <w:noProof/>
          </w:rPr>
          <w:t xml:space="preserve">3.2  </w:t>
        </w:r>
        <w:r w:rsidRPr="00D01782">
          <w:rPr>
            <w:rStyle w:val="aff9"/>
            <w:rFonts w:eastAsia="黑体"/>
            <w:noProof/>
          </w:rPr>
          <w:t>已完成内容回顾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57DA7" w14:textId="6363C018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7" w:history="1">
        <w:r w:rsidRPr="00D01782">
          <w:rPr>
            <w:rStyle w:val="aff9"/>
            <w:rFonts w:eastAsia="黑体"/>
            <w:noProof/>
          </w:rPr>
          <w:t xml:space="preserve">3.3  </w:t>
        </w:r>
        <w:r w:rsidRPr="00D01782">
          <w:rPr>
            <w:rStyle w:val="aff9"/>
            <w:rFonts w:eastAsia="黑体"/>
            <w:noProof/>
          </w:rPr>
          <w:t>阶段产出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2459C" w14:textId="53D952EA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18" w:history="1">
        <w:r w:rsidRPr="00D01782">
          <w:rPr>
            <w:rStyle w:val="aff9"/>
            <w:rFonts w:eastAsia="黑体"/>
            <w:noProof/>
          </w:rPr>
          <w:t xml:space="preserve">4  </w:t>
        </w:r>
        <w:r w:rsidRPr="00D01782">
          <w:rPr>
            <w:rStyle w:val="aff9"/>
            <w:rFonts w:eastAsia="黑体"/>
            <w:noProof/>
          </w:rPr>
          <w:t>阶段二：</w:t>
        </w:r>
        <w:r w:rsidRPr="00D01782">
          <w:rPr>
            <w:rStyle w:val="aff9"/>
            <w:rFonts w:eastAsia="黑体"/>
            <w:noProof/>
          </w:rPr>
          <w:t xml:space="preserve">N2 </w:t>
        </w:r>
        <w:r w:rsidRPr="00D01782">
          <w:rPr>
            <w:rStyle w:val="aff9"/>
            <w:rFonts w:eastAsia="黑体"/>
            <w:noProof/>
          </w:rPr>
          <w:t>日语</w:t>
        </w:r>
        <w:r w:rsidRPr="00D01782">
          <w:rPr>
            <w:rStyle w:val="aff9"/>
            <w:rFonts w:eastAsia="黑体"/>
            <w:noProof/>
          </w:rPr>
          <w:t xml:space="preserve"> RAG </w:t>
        </w:r>
        <w:r w:rsidRPr="00D01782">
          <w:rPr>
            <w:rStyle w:val="aff9"/>
            <w:rFonts w:eastAsia="黑体"/>
            <w:noProof/>
          </w:rPr>
          <w:t>项目（当前阶段）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558A0" w14:textId="10A4762B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19" w:history="1">
        <w:r w:rsidRPr="00D01782">
          <w:rPr>
            <w:rStyle w:val="aff9"/>
            <w:rFonts w:eastAsia="黑体"/>
            <w:noProof/>
          </w:rPr>
          <w:t xml:space="preserve">4.1  </w:t>
        </w:r>
        <w:r w:rsidRPr="00D01782">
          <w:rPr>
            <w:rStyle w:val="aff9"/>
            <w:rFonts w:eastAsia="黑体"/>
            <w:noProof/>
          </w:rPr>
          <w:t>项目定位与差异化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5BBC7" w14:textId="4D9F54D1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0" w:history="1">
        <w:r w:rsidRPr="00D01782">
          <w:rPr>
            <w:rStyle w:val="aff9"/>
            <w:rFonts w:eastAsia="黑体"/>
            <w:noProof/>
          </w:rPr>
          <w:t xml:space="preserve">4.2  </w:t>
        </w:r>
        <w:r w:rsidRPr="00D01782">
          <w:rPr>
            <w:rStyle w:val="aff9"/>
            <w:rFonts w:eastAsia="黑体"/>
            <w:noProof/>
          </w:rPr>
          <w:t>技术路线：先手写</w:t>
        </w:r>
        <w:r w:rsidRPr="00D01782">
          <w:rPr>
            <w:rStyle w:val="aff9"/>
            <w:rFonts w:eastAsia="黑体"/>
            <w:noProof/>
          </w:rPr>
          <w:t xml:space="preserve"> V0</w:t>
        </w:r>
        <w:r w:rsidRPr="00D01782">
          <w:rPr>
            <w:rStyle w:val="aff9"/>
            <w:rFonts w:eastAsia="黑体"/>
            <w:noProof/>
          </w:rPr>
          <w:t>，再框架重构</w:t>
        </w:r>
        <w:r w:rsidRPr="00D01782">
          <w:rPr>
            <w:rStyle w:val="aff9"/>
            <w:rFonts w:eastAsia="黑体"/>
            <w:noProof/>
          </w:rPr>
          <w:t xml:space="preserve"> V1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1B055" w14:textId="46C62E9C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1" w:history="1">
        <w:r w:rsidRPr="00D01782">
          <w:rPr>
            <w:rStyle w:val="aff9"/>
            <w:rFonts w:eastAsia="黑体"/>
            <w:noProof/>
          </w:rPr>
          <w:t xml:space="preserve">4.3  V0 </w:t>
        </w:r>
        <w:r w:rsidRPr="00D01782">
          <w:rPr>
            <w:rStyle w:val="aff9"/>
            <w:rFonts w:eastAsia="黑体"/>
            <w:noProof/>
          </w:rPr>
          <w:t>原生手写模块拆分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6B46E" w14:textId="0AEBA979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2" w:history="1">
        <w:r w:rsidRPr="00D01782">
          <w:rPr>
            <w:rStyle w:val="aff9"/>
            <w:rFonts w:eastAsia="黑体"/>
            <w:noProof/>
          </w:rPr>
          <w:t xml:space="preserve">4.4  </w:t>
        </w:r>
        <w:r w:rsidRPr="00D01782">
          <w:rPr>
            <w:rStyle w:val="aff9"/>
            <w:rFonts w:eastAsia="黑体"/>
            <w:noProof/>
          </w:rPr>
          <w:t>定制日语助教</w:t>
        </w:r>
        <w:r w:rsidRPr="00D01782">
          <w:rPr>
            <w:rStyle w:val="aff9"/>
            <w:rFonts w:eastAsia="黑体"/>
            <w:noProof/>
          </w:rPr>
          <w:t xml:space="preserve"> Prompt </w:t>
        </w:r>
        <w:r w:rsidRPr="00D01782">
          <w:rPr>
            <w:rStyle w:val="aff9"/>
            <w:rFonts w:eastAsia="黑体"/>
            <w:noProof/>
          </w:rPr>
          <w:t>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483B4" w14:textId="2F903C6D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3" w:history="1">
        <w:r w:rsidRPr="00D01782">
          <w:rPr>
            <w:rStyle w:val="aff9"/>
            <w:rFonts w:eastAsia="黑体"/>
            <w:noProof/>
          </w:rPr>
          <w:t xml:space="preserve">4.5  V1 LangChain </w:t>
        </w:r>
        <w:r w:rsidRPr="00D01782">
          <w:rPr>
            <w:rStyle w:val="aff9"/>
            <w:rFonts w:eastAsia="黑体"/>
            <w:noProof/>
          </w:rPr>
          <w:t>重构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D5C86" w14:textId="627646C5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4" w:history="1">
        <w:r w:rsidRPr="00D01782">
          <w:rPr>
            <w:rStyle w:val="aff9"/>
            <w:rFonts w:eastAsia="黑体"/>
            <w:noProof/>
          </w:rPr>
          <w:t xml:space="preserve">4.6  </w:t>
        </w:r>
        <w:r w:rsidRPr="00D01782">
          <w:rPr>
            <w:rStyle w:val="aff9"/>
            <w:rFonts w:eastAsia="黑体"/>
            <w:noProof/>
          </w:rPr>
          <w:t>评测与差异化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339C6" w14:textId="22F9E8D8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25" w:history="1">
        <w:r w:rsidRPr="00D01782">
          <w:rPr>
            <w:rStyle w:val="aff9"/>
            <w:rFonts w:eastAsia="黑体"/>
            <w:noProof/>
          </w:rPr>
          <w:t xml:space="preserve">5  </w:t>
        </w:r>
        <w:r w:rsidRPr="00D01782">
          <w:rPr>
            <w:rStyle w:val="aff9"/>
            <w:rFonts w:eastAsia="黑体"/>
            <w:noProof/>
          </w:rPr>
          <w:t>阶段三：手写原生</w:t>
        </w:r>
        <w:r w:rsidRPr="00D01782">
          <w:rPr>
            <w:rStyle w:val="aff9"/>
            <w:rFonts w:eastAsia="黑体"/>
            <w:noProof/>
          </w:rPr>
          <w:t xml:space="preserve"> ReAct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C4A81" w14:textId="3E2A35D2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6" w:history="1">
        <w:r w:rsidRPr="00D01782">
          <w:rPr>
            <w:rStyle w:val="aff9"/>
            <w:rFonts w:eastAsia="黑体"/>
            <w:noProof/>
          </w:rPr>
          <w:t xml:space="preserve">5.1  </w:t>
        </w:r>
        <w:r w:rsidRPr="00D01782">
          <w:rPr>
            <w:rStyle w:val="aff9"/>
            <w:rFonts w:eastAsia="黑体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30E27" w14:textId="1287E00F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7" w:history="1">
        <w:r w:rsidRPr="00D01782">
          <w:rPr>
            <w:rStyle w:val="aff9"/>
            <w:rFonts w:eastAsia="黑体"/>
            <w:noProof/>
          </w:rPr>
          <w:t xml:space="preserve">5.2  </w:t>
        </w:r>
        <w:r w:rsidRPr="00D01782">
          <w:rPr>
            <w:rStyle w:val="aff9"/>
            <w:rFonts w:eastAsia="黑体"/>
            <w:noProof/>
          </w:rPr>
          <w:t>实现要点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2DF76" w14:textId="25A193E0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28" w:history="1">
        <w:r w:rsidRPr="00D01782">
          <w:rPr>
            <w:rStyle w:val="aff9"/>
            <w:rFonts w:eastAsia="黑体"/>
            <w:noProof/>
          </w:rPr>
          <w:t xml:space="preserve">5.3  </w:t>
        </w:r>
        <w:r w:rsidRPr="00D01782">
          <w:rPr>
            <w:rStyle w:val="aff9"/>
            <w:rFonts w:eastAsia="黑体"/>
            <w:noProof/>
          </w:rPr>
          <w:t>阶段产出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37DEB" w14:textId="5C12EBE3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29" w:history="1">
        <w:r w:rsidRPr="00D01782">
          <w:rPr>
            <w:rStyle w:val="aff9"/>
            <w:rFonts w:eastAsia="黑体"/>
            <w:noProof/>
          </w:rPr>
          <w:t xml:space="preserve">6  </w:t>
        </w:r>
        <w:r w:rsidRPr="00D01782">
          <w:rPr>
            <w:rStyle w:val="aff9"/>
            <w:rFonts w:eastAsia="黑体"/>
            <w:noProof/>
          </w:rPr>
          <w:t>阶段四：</w:t>
        </w:r>
        <w:r w:rsidRPr="00D01782">
          <w:rPr>
            <w:rStyle w:val="aff9"/>
            <w:rFonts w:eastAsia="黑体"/>
            <w:noProof/>
          </w:rPr>
          <w:t xml:space="preserve">LangGraph </w:t>
        </w:r>
        <w:r w:rsidRPr="00D01782">
          <w:rPr>
            <w:rStyle w:val="aff9"/>
            <w:rFonts w:eastAsia="黑体"/>
            <w:noProof/>
          </w:rPr>
          <w:t>日语</w:t>
        </w:r>
        <w:r w:rsidRPr="00D01782">
          <w:rPr>
            <w:rStyle w:val="aff9"/>
            <w:rFonts w:eastAsia="黑体"/>
            <w:noProof/>
          </w:rPr>
          <w:t xml:space="preserve"> Agent </w:t>
        </w:r>
        <w:r w:rsidRPr="00D01782">
          <w:rPr>
            <w:rStyle w:val="aff9"/>
            <w:rFonts w:eastAsia="黑体"/>
            <w:noProof/>
          </w:rPr>
          <w:t>增强版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28838" w14:textId="0724CE3F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0" w:history="1">
        <w:r w:rsidRPr="00D01782">
          <w:rPr>
            <w:rStyle w:val="aff9"/>
            <w:rFonts w:eastAsia="黑体"/>
            <w:noProof/>
          </w:rPr>
          <w:t xml:space="preserve">6.1  </w:t>
        </w:r>
        <w:r w:rsidRPr="00D01782">
          <w:rPr>
            <w:rStyle w:val="aff9"/>
            <w:rFonts w:eastAsia="黑体"/>
            <w:noProof/>
          </w:rPr>
          <w:t>承接关系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0C31A" w14:textId="3399890E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1" w:history="1">
        <w:r w:rsidRPr="00D01782">
          <w:rPr>
            <w:rStyle w:val="aff9"/>
            <w:rFonts w:eastAsia="黑体"/>
            <w:noProof/>
          </w:rPr>
          <w:t xml:space="preserve">6.2  </w:t>
        </w:r>
        <w:r w:rsidRPr="00D01782">
          <w:rPr>
            <w:rStyle w:val="aff9"/>
            <w:rFonts w:eastAsia="黑体"/>
            <w:noProof/>
          </w:rPr>
          <w:t>基础必做能力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9B8D3" w14:textId="3BD1758E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2" w:history="1">
        <w:r w:rsidRPr="00D01782">
          <w:rPr>
            <w:rStyle w:val="aff9"/>
            <w:rFonts w:eastAsia="黑体"/>
            <w:noProof/>
          </w:rPr>
          <w:t xml:space="preserve">6.3  </w:t>
        </w:r>
        <w:r w:rsidRPr="00D01782">
          <w:rPr>
            <w:rStyle w:val="aff9"/>
            <w:rFonts w:eastAsia="黑体"/>
            <w:noProof/>
          </w:rPr>
          <w:t>进阶能力（拉开差距）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546493" w14:textId="6D0863B9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3" w:history="1">
        <w:r w:rsidRPr="00D01782">
          <w:rPr>
            <w:rStyle w:val="aff9"/>
            <w:rFonts w:eastAsia="黑体"/>
            <w:noProof/>
          </w:rPr>
          <w:t xml:space="preserve">6.4  </w:t>
        </w:r>
        <w:r w:rsidRPr="00D01782">
          <w:rPr>
            <w:rStyle w:val="aff9"/>
            <w:rFonts w:eastAsia="黑体"/>
            <w:noProof/>
          </w:rPr>
          <w:t>高阶可选（写入迭代计划）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320C9" w14:textId="2E387BD3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34" w:history="1">
        <w:r w:rsidRPr="00D01782">
          <w:rPr>
            <w:rStyle w:val="aff9"/>
            <w:rFonts w:eastAsia="黑体"/>
            <w:noProof/>
          </w:rPr>
          <w:t xml:space="preserve">7  </w:t>
        </w:r>
        <w:r w:rsidRPr="00D01782">
          <w:rPr>
            <w:rStyle w:val="aff9"/>
            <w:rFonts w:eastAsia="黑体"/>
            <w:noProof/>
          </w:rPr>
          <w:t>项目仓库结构与</w:t>
        </w:r>
        <w:r w:rsidRPr="00D01782">
          <w:rPr>
            <w:rStyle w:val="aff9"/>
            <w:rFonts w:eastAsia="黑体"/>
            <w:noProof/>
          </w:rPr>
          <w:t xml:space="preserve"> Git </w:t>
        </w:r>
        <w:r w:rsidRPr="00D01782">
          <w:rPr>
            <w:rStyle w:val="aff9"/>
            <w:rFonts w:eastAsia="黑体"/>
            <w:noProof/>
          </w:rPr>
          <w:t>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2DA081" w14:textId="531A02A8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5" w:history="1">
        <w:r w:rsidRPr="00D01782">
          <w:rPr>
            <w:rStyle w:val="aff9"/>
            <w:rFonts w:eastAsia="黑体"/>
            <w:noProof/>
          </w:rPr>
          <w:t xml:space="preserve">7.1  </w:t>
        </w:r>
        <w:r w:rsidRPr="00D01782">
          <w:rPr>
            <w:rStyle w:val="aff9"/>
            <w:rFonts w:eastAsia="黑体"/>
            <w:noProof/>
          </w:rPr>
          <w:t>统一仓库结构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33467" w14:textId="0E29B84A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6" w:history="1">
        <w:r w:rsidRPr="00D01782">
          <w:rPr>
            <w:rStyle w:val="aff9"/>
            <w:rFonts w:eastAsia="黑体"/>
            <w:noProof/>
          </w:rPr>
          <w:t xml:space="preserve">7.2  </w:t>
        </w:r>
        <w:r w:rsidRPr="00D01782">
          <w:rPr>
            <w:rStyle w:val="aff9"/>
            <w:rFonts w:eastAsia="黑体"/>
            <w:noProof/>
          </w:rPr>
          <w:t>提交与密钥安全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E2E75" w14:textId="3042DEDA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37" w:history="1">
        <w:r w:rsidRPr="00D01782">
          <w:rPr>
            <w:rStyle w:val="aff9"/>
            <w:rFonts w:eastAsia="黑体"/>
            <w:noProof/>
          </w:rPr>
          <w:t xml:space="preserve">8  </w:t>
        </w:r>
        <w:r w:rsidRPr="00D01782">
          <w:rPr>
            <w:rStyle w:val="aff9"/>
            <w:rFonts w:eastAsia="黑体"/>
            <w:noProof/>
          </w:rPr>
          <w:t>时间规划与日语</w:t>
        </w:r>
        <w:r w:rsidRPr="00D01782">
          <w:rPr>
            <w:rStyle w:val="aff9"/>
            <w:rFonts w:eastAsia="黑体"/>
            <w:noProof/>
          </w:rPr>
          <w:t xml:space="preserve"> N2 </w:t>
        </w:r>
        <w:r w:rsidRPr="00D01782">
          <w:rPr>
            <w:rStyle w:val="aff9"/>
            <w:rFonts w:eastAsia="黑体"/>
            <w:noProof/>
          </w:rPr>
          <w:t>并行安排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390C94" w14:textId="1DF2EA04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8" w:history="1">
        <w:r w:rsidRPr="00D01782">
          <w:rPr>
            <w:rStyle w:val="aff9"/>
            <w:rFonts w:eastAsia="黑体"/>
            <w:noProof/>
          </w:rPr>
          <w:t xml:space="preserve">8.1  </w:t>
        </w:r>
        <w:r w:rsidRPr="00D01782">
          <w:rPr>
            <w:rStyle w:val="aff9"/>
            <w:rFonts w:eastAsia="黑体"/>
            <w:noProof/>
          </w:rPr>
          <w:t>阶段时间表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46DF2" w14:textId="5C66687D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39" w:history="1">
        <w:r w:rsidRPr="00D01782">
          <w:rPr>
            <w:rStyle w:val="aff9"/>
            <w:rFonts w:eastAsia="黑体"/>
            <w:noProof/>
          </w:rPr>
          <w:t xml:space="preserve">8.2  </w:t>
        </w:r>
        <w:r w:rsidRPr="00D01782">
          <w:rPr>
            <w:rStyle w:val="aff9"/>
            <w:rFonts w:eastAsia="黑体"/>
            <w:noProof/>
          </w:rPr>
          <w:t>每周节奏与实习节点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AB123" w14:textId="6727978A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40" w:history="1">
        <w:r w:rsidRPr="00D01782">
          <w:rPr>
            <w:rStyle w:val="aff9"/>
            <w:rFonts w:eastAsia="黑体"/>
            <w:noProof/>
          </w:rPr>
          <w:t xml:space="preserve">9  </w:t>
        </w:r>
        <w:r w:rsidRPr="00D01782">
          <w:rPr>
            <w:rStyle w:val="aff9"/>
            <w:rFonts w:eastAsia="黑体"/>
            <w:noProof/>
          </w:rPr>
          <w:t>面试准备要点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A457B" w14:textId="5267F737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41" w:history="1">
        <w:r w:rsidRPr="00D01782">
          <w:rPr>
            <w:rStyle w:val="aff9"/>
            <w:rFonts w:eastAsia="黑体"/>
            <w:noProof/>
          </w:rPr>
          <w:t xml:space="preserve">9.1  </w:t>
        </w:r>
        <w:r w:rsidRPr="00D01782">
          <w:rPr>
            <w:rStyle w:val="aff9"/>
            <w:rFonts w:eastAsia="黑体"/>
            <w:noProof/>
          </w:rPr>
          <w:t>项目讲述话术（贯穿主线）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121B3" w14:textId="4A35B911" w:rsidR="004B1539" w:rsidRDefault="004B1539" w:rsidP="004B1539">
      <w:pPr>
        <w:pStyle w:val="TOC2"/>
        <w:tabs>
          <w:tab w:val="right" w:leader="dot" w:pos="9062"/>
        </w:tabs>
        <w:ind w:left="480"/>
        <w:rPr>
          <w:rFonts w:hint="eastAsia"/>
          <w:noProof/>
          <w:lang w:eastAsia="zh-CN"/>
        </w:rPr>
      </w:pPr>
      <w:hyperlink w:anchor="_Toc240292542" w:history="1">
        <w:r w:rsidRPr="00D01782">
          <w:rPr>
            <w:rStyle w:val="aff9"/>
            <w:rFonts w:eastAsia="黑体"/>
            <w:noProof/>
          </w:rPr>
          <w:t xml:space="preserve">9.2  </w:t>
        </w:r>
        <w:r w:rsidRPr="00D01782">
          <w:rPr>
            <w:rStyle w:val="aff9"/>
            <w:rFonts w:eastAsia="黑体"/>
            <w:noProof/>
          </w:rPr>
          <w:t>高频问题清单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E6BCAD" w14:textId="3B606E51" w:rsidR="004B1539" w:rsidRDefault="004B1539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0292544" w:history="1">
        <w:r w:rsidRPr="00D01782">
          <w:rPr>
            <w:rStyle w:val="aff9"/>
            <w:rFonts w:eastAsia="黑体"/>
            <w:noProof/>
          </w:rPr>
          <w:t xml:space="preserve">10  </w:t>
        </w:r>
        <w:r w:rsidRPr="00D01782">
          <w:rPr>
            <w:rStyle w:val="aff9"/>
            <w:rFonts w:eastAsia="黑体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0FB02" w14:textId="08AB6024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45" w:history="1">
        <w:r w:rsidRPr="00D01782">
          <w:rPr>
            <w:rStyle w:val="aff9"/>
            <w:rFonts w:eastAsia="黑体"/>
            <w:noProof/>
          </w:rPr>
          <w:t xml:space="preserve">10.1  </w:t>
        </w:r>
        <w:r w:rsidRPr="00D01782">
          <w:rPr>
            <w:rStyle w:val="aff9"/>
            <w:rFonts w:eastAsia="黑体"/>
            <w:noProof/>
          </w:rPr>
          <w:t>技术栈清单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A647A" w14:textId="141DB7FC" w:rsidR="004B1539" w:rsidRDefault="004B1539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0292546" w:history="1">
        <w:r w:rsidRPr="00D01782">
          <w:rPr>
            <w:rStyle w:val="aff9"/>
            <w:rFonts w:eastAsia="黑体"/>
            <w:noProof/>
          </w:rPr>
          <w:t xml:space="preserve">10.2  </w:t>
        </w:r>
        <w:r w:rsidRPr="00D01782">
          <w:rPr>
            <w:rStyle w:val="aff9"/>
            <w:rFonts w:eastAsia="黑体"/>
            <w:noProof/>
          </w:rPr>
          <w:t>兜底方案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11455" w14:textId="54BD739C" w:rsidR="002F1D53" w:rsidRDefault="00000000">
      <w:r>
        <w:fldChar w:fldCharType="end"/>
      </w:r>
    </w:p>
    <w:p w14:paraId="6325CF67" w14:textId="77777777" w:rsidR="002F1D53" w:rsidRDefault="00000000">
      <w:r>
        <w:br w:type="page"/>
      </w:r>
    </w:p>
    <w:p w14:paraId="3C928A0B" w14:textId="77777777" w:rsidR="002F1D53" w:rsidRDefault="00000000">
      <w:pPr>
        <w:pStyle w:val="1"/>
        <w:spacing w:before="280" w:after="120" w:line="360" w:lineRule="auto"/>
        <w:rPr>
          <w:lang w:eastAsia="zh-CN"/>
        </w:rPr>
      </w:pPr>
      <w:bookmarkStart w:id="0" w:name="_Toc240292508"/>
      <w:r>
        <w:rPr>
          <w:rFonts w:ascii="Arial" w:eastAsia="黑体" w:hAnsi="Arial"/>
          <w:color w:val="000000"/>
          <w:sz w:val="32"/>
          <w:lang w:eastAsia="zh-CN"/>
        </w:rPr>
        <w:lastRenderedPageBreak/>
        <w:t xml:space="preserve">1  </w:t>
      </w:r>
      <w:r>
        <w:rPr>
          <w:rFonts w:ascii="Arial" w:eastAsia="黑体" w:hAnsi="Arial"/>
          <w:color w:val="000000"/>
          <w:sz w:val="32"/>
          <w:lang w:eastAsia="zh-CN"/>
        </w:rPr>
        <w:t>规划总览</w:t>
      </w:r>
      <w:bookmarkEnd w:id="0"/>
    </w:p>
    <w:p w14:paraId="5CC6A9DA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1" w:name="_Toc240292509"/>
      <w:r>
        <w:rPr>
          <w:rFonts w:ascii="Arial" w:eastAsia="黑体" w:hAnsi="Arial"/>
          <w:color w:val="000000"/>
          <w:sz w:val="28"/>
          <w:lang w:eastAsia="zh-CN"/>
        </w:rPr>
        <w:t xml:space="preserve">1.1  </w:t>
      </w:r>
      <w:r>
        <w:rPr>
          <w:rFonts w:ascii="Arial" w:eastAsia="黑体" w:hAnsi="Arial"/>
          <w:color w:val="000000"/>
          <w:sz w:val="28"/>
          <w:lang w:eastAsia="zh-CN"/>
        </w:rPr>
        <w:t>本规划的目的</w:t>
      </w:r>
      <w:bookmarkEnd w:id="1"/>
    </w:p>
    <w:p w14:paraId="4C6EF293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本规划面向一名软件工程专业本科生，主修语言为</w:t>
      </w:r>
      <w:r>
        <w:rPr>
          <w:color w:val="000000"/>
          <w:lang w:eastAsia="zh-CN"/>
        </w:rPr>
        <w:t xml:space="preserve"> Java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 xml:space="preserve">Python </w:t>
      </w:r>
      <w:r>
        <w:rPr>
          <w:color w:val="000000"/>
          <w:lang w:eastAsia="zh-CN"/>
        </w:rPr>
        <w:t>基础相对薄弱，近期已完成</w:t>
      </w:r>
      <w:r>
        <w:rPr>
          <w:color w:val="000000"/>
          <w:lang w:eastAsia="zh-CN"/>
        </w:rPr>
        <w:t xml:space="preserve"> Python </w:t>
      </w:r>
      <w:r>
        <w:rPr>
          <w:color w:val="000000"/>
          <w:lang w:eastAsia="zh-CN"/>
        </w:rPr>
        <w:t>基础专项训练（</w:t>
      </w:r>
      <w:r>
        <w:rPr>
          <w:color w:val="000000"/>
          <w:lang w:eastAsia="zh-CN"/>
        </w:rPr>
        <w:t>Day 01</w:t>
      </w:r>
      <w:r>
        <w:rPr>
          <w:color w:val="000000"/>
          <w:lang w:eastAsia="zh-CN"/>
        </w:rPr>
        <w:t>～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）。规划目标是在</w:t>
      </w:r>
      <w:r>
        <w:rPr>
          <w:color w:val="000000"/>
          <w:lang w:eastAsia="zh-CN"/>
        </w:rPr>
        <w:t xml:space="preserve"> 2026 </w:t>
      </w:r>
      <w:r>
        <w:rPr>
          <w:color w:val="000000"/>
          <w:lang w:eastAsia="zh-CN"/>
        </w:rPr>
        <w:t>年</w:t>
      </w:r>
      <w:r>
        <w:rPr>
          <w:color w:val="000000"/>
          <w:lang w:eastAsia="zh-CN"/>
        </w:rPr>
        <w:t xml:space="preserve"> 9 </w:t>
      </w:r>
      <w:r>
        <w:rPr>
          <w:color w:val="000000"/>
          <w:lang w:eastAsia="zh-CN"/>
        </w:rPr>
        <w:t>月至</w:t>
      </w:r>
      <w:r>
        <w:rPr>
          <w:color w:val="000000"/>
          <w:lang w:eastAsia="zh-CN"/>
        </w:rPr>
        <w:t xml:space="preserve"> 12 </w:t>
      </w:r>
      <w:r>
        <w:rPr>
          <w:color w:val="000000"/>
          <w:lang w:eastAsia="zh-CN"/>
        </w:rPr>
        <w:t>月期间，系统掌握</w:t>
      </w:r>
      <w:r>
        <w:rPr>
          <w:color w:val="000000"/>
          <w:lang w:eastAsia="zh-CN"/>
        </w:rPr>
        <w:t xml:space="preserve"> AI Agent</w:t>
      </w:r>
      <w:r>
        <w:rPr>
          <w:color w:val="000000"/>
          <w:lang w:eastAsia="zh-CN"/>
        </w:rPr>
        <w:t>（智能体）应用开发的核心能力，产出两个可直接写入简历、可在面试中深入讲解的完整项目，并为</w:t>
      </w:r>
      <w:r>
        <w:rPr>
          <w:color w:val="000000"/>
          <w:lang w:eastAsia="zh-CN"/>
        </w:rPr>
        <w:t xml:space="preserve"> 11—12 </w:t>
      </w:r>
      <w:r>
        <w:rPr>
          <w:color w:val="000000"/>
          <w:lang w:eastAsia="zh-CN"/>
        </w:rPr>
        <w:t>月投递</w:t>
      </w:r>
      <w:r>
        <w:rPr>
          <w:color w:val="000000"/>
          <w:lang w:eastAsia="zh-CN"/>
        </w:rPr>
        <w:t xml:space="preserve"> AI Agent </w:t>
      </w:r>
      <w:r>
        <w:rPr>
          <w:color w:val="000000"/>
          <w:lang w:eastAsia="zh-CN"/>
        </w:rPr>
        <w:t>应用开发实习岗位做好准备。</w:t>
      </w:r>
    </w:p>
    <w:p w14:paraId="575CDE32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2" w:name="_Toc240292510"/>
      <w:r>
        <w:rPr>
          <w:rFonts w:ascii="Arial" w:eastAsia="黑体" w:hAnsi="Arial"/>
          <w:color w:val="000000"/>
          <w:sz w:val="28"/>
          <w:lang w:eastAsia="zh-CN"/>
        </w:rPr>
        <w:t xml:space="preserve">1.2  </w:t>
      </w:r>
      <w:r>
        <w:rPr>
          <w:rFonts w:ascii="Arial" w:eastAsia="黑体" w:hAnsi="Arial"/>
          <w:color w:val="000000"/>
          <w:sz w:val="28"/>
          <w:lang w:eastAsia="zh-CN"/>
        </w:rPr>
        <w:t>贯穿全流程的主线</w:t>
      </w:r>
      <w:bookmarkEnd w:id="2"/>
    </w:p>
    <w:p w14:paraId="20C51A7A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全流程所有阶段共用同一个业务项目：</w:t>
      </w:r>
      <w:r>
        <w:rPr>
          <w:color w:val="000000"/>
          <w:lang w:eastAsia="zh-CN"/>
        </w:rPr>
        <w:t xml:space="preserve">N2 </w:t>
      </w:r>
      <w:r>
        <w:rPr>
          <w:color w:val="000000"/>
          <w:lang w:eastAsia="zh-CN"/>
        </w:rPr>
        <w:t>日语知识库查询助手。以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日语备考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为垂直场景，先后用</w:t>
      </w:r>
      <w:r>
        <w:rPr>
          <w:color w:val="000000"/>
          <w:lang w:eastAsia="zh-CN"/>
        </w:rPr>
        <w:t xml:space="preserve"> RAG</w:t>
      </w:r>
      <w:r>
        <w:rPr>
          <w:color w:val="000000"/>
          <w:lang w:eastAsia="zh-CN"/>
        </w:rPr>
        <w:t>、手写</w:t>
      </w:r>
      <w:r>
        <w:rPr>
          <w:color w:val="000000"/>
          <w:lang w:eastAsia="zh-CN"/>
        </w:rPr>
        <w:t xml:space="preserve"> ReAct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LangGraph </w:t>
      </w:r>
      <w:r>
        <w:rPr>
          <w:color w:val="000000"/>
          <w:lang w:eastAsia="zh-CN"/>
        </w:rPr>
        <w:t>三种技术形态实现同一业务，形成一条连贯的技术演进主线，而非做几个互不相关的零散</w:t>
      </w:r>
      <w:r>
        <w:rPr>
          <w:color w:val="000000"/>
          <w:lang w:eastAsia="zh-CN"/>
        </w:rPr>
        <w:t xml:space="preserve"> Demo</w:t>
      </w:r>
      <w:r>
        <w:rPr>
          <w:color w:val="000000"/>
          <w:lang w:eastAsia="zh-CN"/>
        </w:rPr>
        <w:t>。这既满足写项目练技术的要求，又与日语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备考并行互惠：写项目的同时整理日语语法知识。</w:t>
      </w:r>
    </w:p>
    <w:p w14:paraId="44958CE4" w14:textId="77777777" w:rsidR="002F1D53" w:rsidRDefault="00000000">
      <w:pPr>
        <w:pStyle w:val="21"/>
        <w:spacing w:before="220" w:after="100" w:line="360" w:lineRule="auto"/>
      </w:pPr>
      <w:bookmarkStart w:id="3" w:name="_Toc240292511"/>
      <w:r>
        <w:rPr>
          <w:rFonts w:ascii="Arial" w:eastAsia="黑体" w:hAnsi="Arial"/>
          <w:color w:val="000000"/>
          <w:sz w:val="28"/>
        </w:rPr>
        <w:t xml:space="preserve">1.3  </w:t>
      </w:r>
      <w:r>
        <w:rPr>
          <w:rFonts w:ascii="Arial" w:eastAsia="黑体" w:hAnsi="Arial"/>
          <w:color w:val="000000"/>
          <w:sz w:val="28"/>
        </w:rPr>
        <w:t>总体路线图</w:t>
      </w:r>
      <w:bookmarkEnd w:id="3"/>
    </w:p>
    <w:p w14:paraId="384AE71D" w14:textId="77777777" w:rsidR="002F1D53" w:rsidRDefault="00000000">
      <w:pPr>
        <w:spacing w:after="0" w:line="360" w:lineRule="auto"/>
        <w:ind w:firstLine="480"/>
      </w:pPr>
      <w:r>
        <w:rPr>
          <w:color w:val="000000"/>
        </w:rPr>
        <w:t>整体路线按</w:t>
      </w:r>
      <w:r>
        <w:rPr>
          <w:color w:val="000000"/>
        </w:rPr>
        <w:t xml:space="preserve">“Python </w:t>
      </w:r>
      <w:r>
        <w:rPr>
          <w:color w:val="000000"/>
        </w:rPr>
        <w:t>基础</w:t>
      </w:r>
      <w:r>
        <w:rPr>
          <w:color w:val="000000"/>
        </w:rPr>
        <w:t xml:space="preserve"> → RAG → </w:t>
      </w:r>
      <w:r>
        <w:rPr>
          <w:color w:val="000000"/>
        </w:rPr>
        <w:t>手写</w:t>
      </w:r>
      <w:r>
        <w:rPr>
          <w:color w:val="000000"/>
        </w:rPr>
        <w:t xml:space="preserve"> ReAct → LangGraph”</w:t>
      </w:r>
      <w:r>
        <w:rPr>
          <w:color w:val="000000"/>
        </w:rPr>
        <w:t>推进，其中</w:t>
      </w:r>
      <w:r>
        <w:rPr>
          <w:color w:val="000000"/>
        </w:rPr>
        <w:t xml:space="preserve"> RAG </w:t>
      </w:r>
      <w:r>
        <w:rPr>
          <w:color w:val="000000"/>
        </w:rPr>
        <w:t>与</w:t>
      </w:r>
      <w:r>
        <w:rPr>
          <w:color w:val="000000"/>
        </w:rPr>
        <w:t xml:space="preserve"> LangGraph </w:t>
      </w:r>
      <w:r>
        <w:rPr>
          <w:color w:val="000000"/>
        </w:rPr>
        <w:t>均为日语项目，具体阶段安排如下表所示。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2268"/>
        <w:gridCol w:w="2424"/>
        <w:gridCol w:w="1587"/>
      </w:tblGrid>
      <w:tr w:rsidR="002F1D53" w14:paraId="577D763A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C9106AC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2B9C4BB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主题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BBD2861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技术形态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2C2E109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产出（仓库目录）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69400144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备注</w:t>
            </w:r>
          </w:p>
        </w:tc>
      </w:tr>
      <w:tr w:rsidR="002F1D53" w14:paraId="1DD93EEF" w14:textId="77777777">
        <w:trPr>
          <w:jc w:val="center"/>
        </w:trPr>
        <w:tc>
          <w:tcPr>
            <w:tcW w:w="1134" w:type="dxa"/>
            <w:vAlign w:val="center"/>
          </w:tcPr>
          <w:p w14:paraId="032D77D3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阶段一</w:t>
            </w:r>
          </w:p>
        </w:tc>
        <w:tc>
          <w:tcPr>
            <w:tcW w:w="1814" w:type="dxa"/>
            <w:vAlign w:val="center"/>
          </w:tcPr>
          <w:p w14:paraId="025A8A96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Python </w:t>
            </w:r>
            <w:r>
              <w:rPr>
                <w:color w:val="000000"/>
                <w:sz w:val="21"/>
              </w:rPr>
              <w:t>基础</w:t>
            </w:r>
          </w:p>
        </w:tc>
        <w:tc>
          <w:tcPr>
            <w:tcW w:w="2268" w:type="dxa"/>
            <w:vAlign w:val="center"/>
          </w:tcPr>
          <w:p w14:paraId="6683410F" w14:textId="77777777" w:rsidR="002F1D53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语法与</w:t>
            </w:r>
            <w:r>
              <w:rPr>
                <w:color w:val="000000"/>
                <w:sz w:val="21"/>
                <w:lang w:eastAsia="zh-CN"/>
              </w:rPr>
              <w:t xml:space="preserve"> API </w:t>
            </w:r>
            <w:r>
              <w:rPr>
                <w:color w:val="000000"/>
                <w:sz w:val="21"/>
                <w:lang w:eastAsia="zh-CN"/>
              </w:rPr>
              <w:t>调用练习</w:t>
            </w:r>
          </w:p>
        </w:tc>
        <w:tc>
          <w:tcPr>
            <w:tcW w:w="2268" w:type="dxa"/>
            <w:vAlign w:val="center"/>
          </w:tcPr>
          <w:p w14:paraId="5463BF80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01_python_basic</w:t>
            </w:r>
          </w:p>
        </w:tc>
        <w:tc>
          <w:tcPr>
            <w:tcW w:w="1587" w:type="dxa"/>
            <w:vAlign w:val="center"/>
          </w:tcPr>
          <w:p w14:paraId="11B668A5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已完成</w:t>
            </w:r>
            <w:r>
              <w:rPr>
                <w:color w:val="000000"/>
                <w:sz w:val="21"/>
              </w:rPr>
              <w:t xml:space="preserve"> Day01-11</w:t>
            </w:r>
          </w:p>
        </w:tc>
      </w:tr>
      <w:tr w:rsidR="002F1D53" w14:paraId="25528350" w14:textId="77777777">
        <w:trPr>
          <w:jc w:val="center"/>
        </w:trPr>
        <w:tc>
          <w:tcPr>
            <w:tcW w:w="1134" w:type="dxa"/>
            <w:vAlign w:val="center"/>
          </w:tcPr>
          <w:p w14:paraId="32502B1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阶段二</w:t>
            </w:r>
          </w:p>
        </w:tc>
        <w:tc>
          <w:tcPr>
            <w:tcW w:w="1814" w:type="dxa"/>
            <w:vAlign w:val="center"/>
          </w:tcPr>
          <w:p w14:paraId="48930500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N2 </w:t>
            </w:r>
            <w:r>
              <w:rPr>
                <w:color w:val="000000"/>
                <w:sz w:val="21"/>
              </w:rPr>
              <w:t>日语</w:t>
            </w:r>
            <w:r>
              <w:rPr>
                <w:color w:val="000000"/>
                <w:sz w:val="21"/>
              </w:rPr>
              <w:t xml:space="preserve"> RAG</w:t>
            </w:r>
          </w:p>
        </w:tc>
        <w:tc>
          <w:tcPr>
            <w:tcW w:w="2268" w:type="dxa"/>
            <w:vAlign w:val="center"/>
          </w:tcPr>
          <w:p w14:paraId="4B33A871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V0 </w:t>
            </w:r>
            <w:r>
              <w:rPr>
                <w:color w:val="000000"/>
                <w:sz w:val="21"/>
              </w:rPr>
              <w:t>原生手写</w:t>
            </w:r>
            <w:r>
              <w:rPr>
                <w:color w:val="000000"/>
                <w:sz w:val="21"/>
              </w:rPr>
              <w:t xml:space="preserve"> + V1 LangChain </w:t>
            </w:r>
            <w:r>
              <w:rPr>
                <w:color w:val="000000"/>
                <w:sz w:val="21"/>
              </w:rPr>
              <w:t>重构</w:t>
            </w:r>
          </w:p>
        </w:tc>
        <w:tc>
          <w:tcPr>
            <w:tcW w:w="2268" w:type="dxa"/>
            <w:vAlign w:val="center"/>
          </w:tcPr>
          <w:p w14:paraId="17D1CFEB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02_mini-native-rag-jp</w:t>
            </w:r>
          </w:p>
        </w:tc>
        <w:tc>
          <w:tcPr>
            <w:tcW w:w="1587" w:type="dxa"/>
            <w:vAlign w:val="center"/>
          </w:tcPr>
          <w:p w14:paraId="67222E2E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当前阶段</w:t>
            </w:r>
          </w:p>
        </w:tc>
      </w:tr>
      <w:tr w:rsidR="002F1D53" w14:paraId="6FCBD884" w14:textId="77777777">
        <w:trPr>
          <w:jc w:val="center"/>
        </w:trPr>
        <w:tc>
          <w:tcPr>
            <w:tcW w:w="1134" w:type="dxa"/>
            <w:vAlign w:val="center"/>
          </w:tcPr>
          <w:p w14:paraId="69845D6A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阶段三</w:t>
            </w:r>
          </w:p>
        </w:tc>
        <w:tc>
          <w:tcPr>
            <w:tcW w:w="1814" w:type="dxa"/>
            <w:vAlign w:val="center"/>
          </w:tcPr>
          <w:p w14:paraId="1600A50B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手写原生</w:t>
            </w:r>
            <w:r>
              <w:rPr>
                <w:color w:val="000000"/>
                <w:sz w:val="21"/>
              </w:rPr>
              <w:t xml:space="preserve"> ReAct</w:t>
            </w:r>
          </w:p>
        </w:tc>
        <w:tc>
          <w:tcPr>
            <w:tcW w:w="2268" w:type="dxa"/>
            <w:vAlign w:val="center"/>
          </w:tcPr>
          <w:p w14:paraId="31C8624D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不依赖框架的</w:t>
            </w:r>
            <w:r>
              <w:rPr>
                <w:color w:val="000000"/>
                <w:sz w:val="21"/>
              </w:rPr>
              <w:t xml:space="preserve"> Agent </w:t>
            </w:r>
            <w:r>
              <w:rPr>
                <w:color w:val="000000"/>
                <w:sz w:val="21"/>
              </w:rPr>
              <w:t>循环</w:t>
            </w:r>
          </w:p>
        </w:tc>
        <w:tc>
          <w:tcPr>
            <w:tcW w:w="2268" w:type="dxa"/>
            <w:vAlign w:val="center"/>
          </w:tcPr>
          <w:p w14:paraId="6F6FEC80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03_handwritten_react</w:t>
            </w:r>
          </w:p>
        </w:tc>
        <w:tc>
          <w:tcPr>
            <w:tcW w:w="1587" w:type="dxa"/>
            <w:vAlign w:val="center"/>
          </w:tcPr>
          <w:p w14:paraId="33D0E41C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理解底层</w:t>
            </w:r>
          </w:p>
        </w:tc>
      </w:tr>
      <w:tr w:rsidR="002F1D53" w14:paraId="7EC0481B" w14:textId="77777777">
        <w:trPr>
          <w:jc w:val="center"/>
        </w:trPr>
        <w:tc>
          <w:tcPr>
            <w:tcW w:w="1134" w:type="dxa"/>
            <w:vAlign w:val="center"/>
          </w:tcPr>
          <w:p w14:paraId="7A3E31B1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阶段四</w:t>
            </w:r>
          </w:p>
        </w:tc>
        <w:tc>
          <w:tcPr>
            <w:tcW w:w="1814" w:type="dxa"/>
            <w:vAlign w:val="center"/>
          </w:tcPr>
          <w:p w14:paraId="3F054950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LangGraph </w:t>
            </w:r>
            <w:r>
              <w:rPr>
                <w:color w:val="000000"/>
                <w:sz w:val="21"/>
              </w:rPr>
              <w:t>日语</w:t>
            </w:r>
            <w:r>
              <w:rPr>
                <w:color w:val="000000"/>
                <w:sz w:val="21"/>
              </w:rPr>
              <w:t xml:space="preserve"> Agent</w:t>
            </w:r>
          </w:p>
        </w:tc>
        <w:tc>
          <w:tcPr>
            <w:tcW w:w="2268" w:type="dxa"/>
            <w:vAlign w:val="center"/>
          </w:tcPr>
          <w:p w14:paraId="48DA5F33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LangGraph </w:t>
            </w:r>
            <w:r>
              <w:rPr>
                <w:color w:val="000000"/>
                <w:sz w:val="21"/>
              </w:rPr>
              <w:t>编排多工具智能体</w:t>
            </w:r>
          </w:p>
        </w:tc>
        <w:tc>
          <w:tcPr>
            <w:tcW w:w="2268" w:type="dxa"/>
            <w:vAlign w:val="center"/>
          </w:tcPr>
          <w:p w14:paraId="7C82F8E5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04_langgraph_jp_agent</w:t>
            </w:r>
          </w:p>
        </w:tc>
        <w:tc>
          <w:tcPr>
            <w:tcW w:w="1587" w:type="dxa"/>
            <w:vAlign w:val="center"/>
          </w:tcPr>
          <w:p w14:paraId="4793736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简历核心项目</w:t>
            </w:r>
          </w:p>
        </w:tc>
      </w:tr>
    </w:tbl>
    <w:p w14:paraId="319B2B65" w14:textId="77777777" w:rsidR="002F1D53" w:rsidRDefault="002F1D53">
      <w:pPr>
        <w:spacing w:after="0"/>
      </w:pPr>
    </w:p>
    <w:p w14:paraId="28DC97A3" w14:textId="77777777" w:rsidR="002F1D53" w:rsidRDefault="00000000">
      <w:pPr>
        <w:pStyle w:val="21"/>
        <w:spacing w:before="220" w:after="100" w:line="360" w:lineRule="auto"/>
      </w:pPr>
      <w:bookmarkStart w:id="4" w:name="_Toc240292512"/>
      <w:r>
        <w:rPr>
          <w:rFonts w:ascii="Arial" w:eastAsia="黑体" w:hAnsi="Arial"/>
          <w:color w:val="000000"/>
          <w:sz w:val="28"/>
        </w:rPr>
        <w:t xml:space="preserve">1.4  </w:t>
      </w:r>
      <w:r>
        <w:rPr>
          <w:rFonts w:ascii="Arial" w:eastAsia="黑体" w:hAnsi="Arial"/>
          <w:color w:val="000000"/>
          <w:sz w:val="28"/>
        </w:rPr>
        <w:t>核心原则</w:t>
      </w:r>
      <w:bookmarkEnd w:id="4"/>
    </w:p>
    <w:p w14:paraId="31B208CE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先造轮子，再用轮子：先手写实现理解底层原理，再引入</w:t>
      </w:r>
      <w:r>
        <w:rPr>
          <w:color w:val="000000"/>
        </w:rPr>
        <w:t xml:space="preserve"> LangChain / LangGraph </w:t>
      </w:r>
      <w:r>
        <w:rPr>
          <w:color w:val="000000"/>
        </w:rPr>
        <w:t>提速；不本末倒置。</w:t>
      </w:r>
    </w:p>
    <w:p w14:paraId="16089058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lastRenderedPageBreak/>
        <w:t>先手写再框架：</w:t>
      </w:r>
      <w:r>
        <w:rPr>
          <w:color w:val="000000"/>
        </w:rPr>
        <w:t xml:space="preserve">RAG </w:t>
      </w:r>
      <w:r>
        <w:rPr>
          <w:color w:val="000000"/>
        </w:rPr>
        <w:t>先手写</w:t>
      </w:r>
      <w:r>
        <w:rPr>
          <w:color w:val="000000"/>
        </w:rPr>
        <w:t xml:space="preserve"> V0</w:t>
      </w:r>
      <w:r>
        <w:rPr>
          <w:color w:val="000000"/>
        </w:rPr>
        <w:t>，再</w:t>
      </w:r>
      <w:r>
        <w:rPr>
          <w:color w:val="000000"/>
        </w:rPr>
        <w:t xml:space="preserve"> LangChain </w:t>
      </w:r>
      <w:r>
        <w:rPr>
          <w:color w:val="000000"/>
        </w:rPr>
        <w:t>重构</w:t>
      </w:r>
      <w:r>
        <w:rPr>
          <w:color w:val="000000"/>
        </w:rPr>
        <w:t xml:space="preserve"> V1</w:t>
      </w:r>
      <w:r>
        <w:rPr>
          <w:color w:val="000000"/>
        </w:rPr>
        <w:t>；</w:t>
      </w:r>
      <w:r>
        <w:rPr>
          <w:color w:val="000000"/>
        </w:rPr>
        <w:t xml:space="preserve">Agent </w:t>
      </w:r>
      <w:r>
        <w:rPr>
          <w:color w:val="000000"/>
        </w:rPr>
        <w:t>先手写</w:t>
      </w:r>
      <w:r>
        <w:rPr>
          <w:color w:val="000000"/>
        </w:rPr>
        <w:t xml:space="preserve"> ReAct</w:t>
      </w:r>
      <w:r>
        <w:rPr>
          <w:color w:val="000000"/>
        </w:rPr>
        <w:t>，再上</w:t>
      </w:r>
      <w:r>
        <w:rPr>
          <w:color w:val="000000"/>
        </w:rPr>
        <w:t xml:space="preserve"> LangGraph</w:t>
      </w:r>
      <w:r>
        <w:rPr>
          <w:color w:val="000000"/>
        </w:rPr>
        <w:t>。</w:t>
      </w:r>
    </w:p>
    <w:p w14:paraId="61963AB6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项目贯穿一致：同一个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日语知识库数据，逐阶段升级，形成可讲述的演进式作品。</w:t>
      </w:r>
    </w:p>
    <w:p w14:paraId="5B57418A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不刷完整网课：每看</w:t>
      </w:r>
      <w:r>
        <w:rPr>
          <w:color w:val="000000"/>
          <w:lang w:eastAsia="zh-CN"/>
        </w:rPr>
        <w:t xml:space="preserve"> 8—12 </w:t>
      </w:r>
      <w:r>
        <w:rPr>
          <w:color w:val="000000"/>
          <w:lang w:eastAsia="zh-CN"/>
        </w:rPr>
        <w:t>分钟暂停动手复现，边做项目边补语法；拒绝零散</w:t>
      </w:r>
      <w:r>
        <w:rPr>
          <w:color w:val="000000"/>
          <w:lang w:eastAsia="zh-CN"/>
        </w:rPr>
        <w:t xml:space="preserve"> demo</w:t>
      </w:r>
      <w:r>
        <w:rPr>
          <w:color w:val="000000"/>
          <w:lang w:eastAsia="zh-CN"/>
        </w:rPr>
        <w:t>。</w:t>
      </w:r>
    </w:p>
    <w:p w14:paraId="3D7A3AC7" w14:textId="77777777" w:rsidR="002F1D53" w:rsidRDefault="00000000">
      <w:pPr>
        <w:pStyle w:val="1"/>
        <w:spacing w:before="280" w:after="120" w:line="360" w:lineRule="auto"/>
        <w:rPr>
          <w:lang w:eastAsia="zh-CN"/>
        </w:rPr>
      </w:pPr>
      <w:bookmarkStart w:id="5" w:name="_Toc240292513"/>
      <w:r>
        <w:rPr>
          <w:rFonts w:ascii="Arial" w:eastAsia="黑体" w:hAnsi="Arial"/>
          <w:color w:val="000000"/>
          <w:sz w:val="32"/>
          <w:lang w:eastAsia="zh-CN"/>
        </w:rPr>
        <w:t xml:space="preserve">2  </w:t>
      </w:r>
      <w:r>
        <w:rPr>
          <w:rFonts w:ascii="Arial" w:eastAsia="黑体" w:hAnsi="Arial"/>
          <w:color w:val="000000"/>
          <w:sz w:val="32"/>
          <w:lang w:eastAsia="zh-CN"/>
        </w:rPr>
        <w:t>总体学习路线</w:t>
      </w:r>
      <w:bookmarkEnd w:id="5"/>
    </w:p>
    <w:p w14:paraId="152DB07F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本规划以一条业务主线贯穿四层技术迭代，每一层都建立在前一层之上，代码和知识可复用、可递进。各阶段的关键衔接关系如下。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268"/>
        <w:gridCol w:w="2608"/>
        <w:gridCol w:w="2154"/>
      </w:tblGrid>
      <w:tr w:rsidR="002F1D53" w14:paraId="74BE6195" w14:textId="77777777"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14D8C790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B6CA778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核心目标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72617D5C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主要技术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2113194D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承接关系</w:t>
            </w:r>
          </w:p>
        </w:tc>
      </w:tr>
      <w:tr w:rsidR="002F1D53" w14:paraId="13F58893" w14:textId="77777777">
        <w:trPr>
          <w:jc w:val="center"/>
        </w:trPr>
        <w:tc>
          <w:tcPr>
            <w:tcW w:w="2041" w:type="dxa"/>
            <w:vAlign w:val="center"/>
          </w:tcPr>
          <w:p w14:paraId="46B27D53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一、</w:t>
            </w:r>
            <w:r>
              <w:rPr>
                <w:color w:val="000000"/>
                <w:sz w:val="21"/>
              </w:rPr>
              <w:t xml:space="preserve">Python </w:t>
            </w:r>
            <w:r>
              <w:rPr>
                <w:color w:val="000000"/>
                <w:sz w:val="21"/>
              </w:rPr>
              <w:t>基础</w:t>
            </w:r>
          </w:p>
        </w:tc>
        <w:tc>
          <w:tcPr>
            <w:tcW w:w="2268" w:type="dxa"/>
            <w:vAlign w:val="center"/>
          </w:tcPr>
          <w:p w14:paraId="487EBE15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够用的</w:t>
            </w:r>
            <w:r>
              <w:rPr>
                <w:color w:val="000000"/>
                <w:sz w:val="21"/>
              </w:rPr>
              <w:t xml:space="preserve"> Python </w:t>
            </w:r>
            <w:r>
              <w:rPr>
                <w:color w:val="000000"/>
                <w:sz w:val="21"/>
              </w:rPr>
              <w:t>语法与</w:t>
            </w:r>
            <w:r>
              <w:rPr>
                <w:color w:val="000000"/>
                <w:sz w:val="21"/>
              </w:rPr>
              <w:t xml:space="preserve"> API </w:t>
            </w:r>
            <w:r>
              <w:rPr>
                <w:color w:val="000000"/>
                <w:sz w:val="21"/>
              </w:rPr>
              <w:t>调用</w:t>
            </w:r>
          </w:p>
        </w:tc>
        <w:tc>
          <w:tcPr>
            <w:tcW w:w="2608" w:type="dxa"/>
            <w:vAlign w:val="center"/>
          </w:tcPr>
          <w:p w14:paraId="414EF8CE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函数、异常、</w:t>
            </w:r>
            <w:r>
              <w:rPr>
                <w:color w:val="000000"/>
                <w:sz w:val="21"/>
              </w:rPr>
              <w:t>json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requests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dotenv</w:t>
            </w:r>
          </w:p>
        </w:tc>
        <w:tc>
          <w:tcPr>
            <w:tcW w:w="2154" w:type="dxa"/>
            <w:vAlign w:val="center"/>
          </w:tcPr>
          <w:p w14:paraId="0DABD420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为后续全部代码打底</w:t>
            </w:r>
          </w:p>
        </w:tc>
      </w:tr>
      <w:tr w:rsidR="002F1D53" w14:paraId="7EC2803E" w14:textId="77777777">
        <w:trPr>
          <w:jc w:val="center"/>
        </w:trPr>
        <w:tc>
          <w:tcPr>
            <w:tcW w:w="2041" w:type="dxa"/>
            <w:vAlign w:val="center"/>
          </w:tcPr>
          <w:p w14:paraId="4D8524AD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二、</w:t>
            </w:r>
            <w:r>
              <w:rPr>
                <w:color w:val="000000"/>
                <w:sz w:val="21"/>
              </w:rPr>
              <w:t xml:space="preserve">RAG </w:t>
            </w:r>
            <w:r>
              <w:rPr>
                <w:color w:val="000000"/>
                <w:sz w:val="21"/>
              </w:rPr>
              <w:t>项目</w:t>
            </w:r>
          </w:p>
        </w:tc>
        <w:tc>
          <w:tcPr>
            <w:tcW w:w="2268" w:type="dxa"/>
            <w:vAlign w:val="center"/>
          </w:tcPr>
          <w:p w14:paraId="07DCE04F" w14:textId="77777777" w:rsidR="002F1D53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实现带知识库的问答系统</w:t>
            </w:r>
          </w:p>
        </w:tc>
        <w:tc>
          <w:tcPr>
            <w:tcW w:w="2608" w:type="dxa"/>
            <w:vAlign w:val="center"/>
          </w:tcPr>
          <w:p w14:paraId="3F95F9E9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Embedding</w:t>
            </w:r>
            <w:r>
              <w:rPr>
                <w:color w:val="000000"/>
                <w:sz w:val="21"/>
              </w:rPr>
              <w:t>、向量检索、</w:t>
            </w:r>
            <w:r>
              <w:rPr>
                <w:color w:val="000000"/>
                <w:sz w:val="21"/>
              </w:rPr>
              <w:t>Prompt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Gradio</w:t>
            </w:r>
          </w:p>
        </w:tc>
        <w:tc>
          <w:tcPr>
            <w:tcW w:w="2154" w:type="dxa"/>
            <w:vAlign w:val="center"/>
          </w:tcPr>
          <w:p w14:paraId="77A136DC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复用</w:t>
            </w:r>
            <w:r>
              <w:rPr>
                <w:color w:val="000000"/>
                <w:sz w:val="21"/>
                <w:lang w:eastAsia="zh-CN"/>
              </w:rPr>
              <w:t xml:space="preserve"> Python </w:t>
            </w:r>
            <w:r>
              <w:rPr>
                <w:color w:val="000000"/>
                <w:sz w:val="21"/>
                <w:lang w:eastAsia="zh-CN"/>
              </w:rPr>
              <w:t>能力，产出知识库</w:t>
            </w:r>
          </w:p>
        </w:tc>
      </w:tr>
      <w:tr w:rsidR="002F1D53" w14:paraId="3CC94785" w14:textId="77777777">
        <w:trPr>
          <w:jc w:val="center"/>
        </w:trPr>
        <w:tc>
          <w:tcPr>
            <w:tcW w:w="2041" w:type="dxa"/>
            <w:vAlign w:val="center"/>
          </w:tcPr>
          <w:p w14:paraId="06BEC124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三、手写</w:t>
            </w:r>
            <w:r>
              <w:rPr>
                <w:color w:val="000000"/>
                <w:sz w:val="21"/>
              </w:rPr>
              <w:t xml:space="preserve"> ReAct</w:t>
            </w:r>
          </w:p>
        </w:tc>
        <w:tc>
          <w:tcPr>
            <w:tcW w:w="2268" w:type="dxa"/>
            <w:vAlign w:val="center"/>
          </w:tcPr>
          <w:p w14:paraId="5F0423D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看懂</w:t>
            </w:r>
            <w:r>
              <w:rPr>
                <w:color w:val="000000"/>
                <w:sz w:val="21"/>
              </w:rPr>
              <w:t xml:space="preserve"> Agent </w:t>
            </w:r>
            <w:r>
              <w:rPr>
                <w:color w:val="000000"/>
                <w:sz w:val="21"/>
              </w:rPr>
              <w:t>底层循环</w:t>
            </w:r>
          </w:p>
        </w:tc>
        <w:tc>
          <w:tcPr>
            <w:tcW w:w="2608" w:type="dxa"/>
            <w:vAlign w:val="center"/>
          </w:tcPr>
          <w:p w14:paraId="3CE0F8C7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Thought-Action-Observation</w:t>
            </w:r>
            <w:r>
              <w:rPr>
                <w:color w:val="000000"/>
                <w:sz w:val="21"/>
              </w:rPr>
              <w:t>、工具注册表</w:t>
            </w:r>
          </w:p>
        </w:tc>
        <w:tc>
          <w:tcPr>
            <w:tcW w:w="2154" w:type="dxa"/>
            <w:vAlign w:val="center"/>
          </w:tcPr>
          <w:p w14:paraId="1DB4D12C" w14:textId="77777777" w:rsidR="002F1D53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把</w:t>
            </w:r>
            <w:r>
              <w:rPr>
                <w:color w:val="000000"/>
                <w:sz w:val="21"/>
                <w:lang w:eastAsia="zh-CN"/>
              </w:rPr>
              <w:t xml:space="preserve"> RAG </w:t>
            </w:r>
            <w:r>
              <w:rPr>
                <w:color w:val="000000"/>
                <w:sz w:val="21"/>
                <w:lang w:eastAsia="zh-CN"/>
              </w:rPr>
              <w:t>检索抽象为工具</w:t>
            </w:r>
          </w:p>
        </w:tc>
      </w:tr>
      <w:tr w:rsidR="002F1D53" w14:paraId="179A6A72" w14:textId="77777777">
        <w:trPr>
          <w:jc w:val="center"/>
        </w:trPr>
        <w:tc>
          <w:tcPr>
            <w:tcW w:w="2041" w:type="dxa"/>
            <w:vAlign w:val="center"/>
          </w:tcPr>
          <w:p w14:paraId="10C99E8C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四、</w:t>
            </w:r>
            <w:r>
              <w:rPr>
                <w:color w:val="000000"/>
                <w:sz w:val="21"/>
              </w:rPr>
              <w:t>LangGraph Agent</w:t>
            </w:r>
          </w:p>
        </w:tc>
        <w:tc>
          <w:tcPr>
            <w:tcW w:w="2268" w:type="dxa"/>
            <w:vAlign w:val="center"/>
          </w:tcPr>
          <w:p w14:paraId="21D4238C" w14:textId="77777777" w:rsidR="002F1D53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实现自主调用工具的智能体</w:t>
            </w:r>
          </w:p>
        </w:tc>
        <w:tc>
          <w:tcPr>
            <w:tcW w:w="2608" w:type="dxa"/>
            <w:vAlign w:val="center"/>
          </w:tcPr>
          <w:p w14:paraId="62647EA9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LangGraph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State</w:t>
            </w:r>
            <w:r>
              <w:rPr>
                <w:color w:val="000000"/>
                <w:sz w:val="21"/>
              </w:rPr>
              <w:t>、多工具、流式输出</w:t>
            </w:r>
          </w:p>
        </w:tc>
        <w:tc>
          <w:tcPr>
            <w:tcW w:w="2154" w:type="dxa"/>
            <w:vAlign w:val="center"/>
          </w:tcPr>
          <w:p w14:paraId="445BFA34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把</w:t>
            </w:r>
            <w:r>
              <w:rPr>
                <w:color w:val="000000"/>
                <w:sz w:val="21"/>
              </w:rPr>
              <w:t xml:space="preserve"> RAG </w:t>
            </w:r>
            <w:r>
              <w:rPr>
                <w:color w:val="000000"/>
                <w:sz w:val="21"/>
              </w:rPr>
              <w:t>封装为</w:t>
            </w:r>
            <w:r>
              <w:rPr>
                <w:color w:val="000000"/>
                <w:sz w:val="21"/>
              </w:rPr>
              <w:t xml:space="preserve"> Tool </w:t>
            </w:r>
            <w:r>
              <w:rPr>
                <w:color w:val="000000"/>
                <w:sz w:val="21"/>
              </w:rPr>
              <w:t>接入</w:t>
            </w:r>
          </w:p>
        </w:tc>
      </w:tr>
    </w:tbl>
    <w:p w14:paraId="19F24AD1" w14:textId="77777777" w:rsidR="002F1D53" w:rsidRDefault="002F1D53">
      <w:pPr>
        <w:spacing w:after="0"/>
      </w:pPr>
    </w:p>
    <w:p w14:paraId="7F2CFEA0" w14:textId="77777777" w:rsidR="002F1D53" w:rsidRDefault="00000000">
      <w:pPr>
        <w:pStyle w:val="1"/>
        <w:spacing w:before="280" w:after="120" w:line="360" w:lineRule="auto"/>
      </w:pPr>
      <w:bookmarkStart w:id="6" w:name="_Toc240292514"/>
      <w:r>
        <w:rPr>
          <w:rFonts w:ascii="Arial" w:eastAsia="黑体" w:hAnsi="Arial"/>
          <w:color w:val="000000"/>
          <w:sz w:val="32"/>
        </w:rPr>
        <w:t xml:space="preserve">3  </w:t>
      </w:r>
      <w:r>
        <w:rPr>
          <w:rFonts w:ascii="Arial" w:eastAsia="黑体" w:hAnsi="Arial"/>
          <w:color w:val="000000"/>
          <w:sz w:val="32"/>
        </w:rPr>
        <w:t>阶段一：</w:t>
      </w:r>
      <w:r>
        <w:rPr>
          <w:rFonts w:ascii="Arial" w:eastAsia="黑体" w:hAnsi="Arial"/>
          <w:color w:val="000000"/>
          <w:sz w:val="32"/>
        </w:rPr>
        <w:t xml:space="preserve">Python </w:t>
      </w:r>
      <w:r>
        <w:rPr>
          <w:rFonts w:ascii="Arial" w:eastAsia="黑体" w:hAnsi="Arial"/>
          <w:color w:val="000000"/>
          <w:sz w:val="32"/>
        </w:rPr>
        <w:t>基础（已完成</w:t>
      </w:r>
      <w:r>
        <w:rPr>
          <w:rFonts w:ascii="Arial" w:eastAsia="黑体" w:hAnsi="Arial"/>
          <w:color w:val="000000"/>
          <w:sz w:val="32"/>
        </w:rPr>
        <w:t xml:space="preserve"> Day 01</w:t>
      </w:r>
      <w:r>
        <w:rPr>
          <w:rFonts w:ascii="Arial" w:eastAsia="黑体" w:hAnsi="Arial"/>
          <w:color w:val="000000"/>
          <w:sz w:val="32"/>
        </w:rPr>
        <w:t>～</w:t>
      </w:r>
      <w:r>
        <w:rPr>
          <w:rFonts w:ascii="Arial" w:eastAsia="黑体" w:hAnsi="Arial"/>
          <w:color w:val="000000"/>
          <w:sz w:val="32"/>
        </w:rPr>
        <w:t>11</w:t>
      </w:r>
      <w:r>
        <w:rPr>
          <w:rFonts w:ascii="Arial" w:eastAsia="黑体" w:hAnsi="Arial"/>
          <w:color w:val="000000"/>
          <w:sz w:val="32"/>
        </w:rPr>
        <w:t>）</w:t>
      </w:r>
      <w:bookmarkEnd w:id="6"/>
    </w:p>
    <w:p w14:paraId="7C3143FF" w14:textId="77777777" w:rsidR="002F1D53" w:rsidRDefault="00000000">
      <w:pPr>
        <w:pStyle w:val="21"/>
        <w:spacing w:before="220" w:after="100" w:line="360" w:lineRule="auto"/>
      </w:pPr>
      <w:bookmarkStart w:id="7" w:name="_Toc240292515"/>
      <w:r>
        <w:rPr>
          <w:rFonts w:ascii="Arial" w:eastAsia="黑体" w:hAnsi="Arial"/>
          <w:color w:val="000000"/>
          <w:sz w:val="28"/>
        </w:rPr>
        <w:t xml:space="preserve">3.1  </w:t>
      </w:r>
      <w:r>
        <w:rPr>
          <w:rFonts w:ascii="Arial" w:eastAsia="黑体" w:hAnsi="Arial"/>
          <w:color w:val="000000"/>
          <w:sz w:val="28"/>
        </w:rPr>
        <w:t>阶段定位</w:t>
      </w:r>
      <w:bookmarkEnd w:id="7"/>
    </w:p>
    <w:p w14:paraId="090A81DB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 xml:space="preserve">Python </w:t>
      </w:r>
      <w:r>
        <w:rPr>
          <w:color w:val="000000"/>
          <w:lang w:eastAsia="zh-CN"/>
        </w:rPr>
        <w:t>基础只学</w:t>
      </w:r>
      <w:r>
        <w:rPr>
          <w:color w:val="000000"/>
          <w:lang w:eastAsia="zh-CN"/>
        </w:rPr>
        <w:t xml:space="preserve"> AI Agent </w:t>
      </w:r>
      <w:r>
        <w:rPr>
          <w:color w:val="000000"/>
          <w:lang w:eastAsia="zh-CN"/>
        </w:rPr>
        <w:t>开发高频用到的部分，不系统学完整个语言，也不学习爬虫、数据分析、</w:t>
      </w:r>
      <w:r>
        <w:rPr>
          <w:color w:val="000000"/>
          <w:lang w:eastAsia="zh-CN"/>
        </w:rPr>
        <w:t xml:space="preserve">pandas </w:t>
      </w:r>
      <w:r>
        <w:rPr>
          <w:color w:val="000000"/>
          <w:lang w:eastAsia="zh-CN"/>
        </w:rPr>
        <w:t>等与岗位无关的内容。目标是看得懂</w:t>
      </w:r>
      <w:r>
        <w:rPr>
          <w:color w:val="000000"/>
          <w:lang w:eastAsia="zh-CN"/>
        </w:rPr>
        <w:t xml:space="preserve"> Agent </w:t>
      </w:r>
      <w:r>
        <w:rPr>
          <w:color w:val="000000"/>
          <w:lang w:eastAsia="zh-CN"/>
        </w:rPr>
        <w:t>代码、能写函数、能处理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、能捕获异常、能调用大模型</w:t>
      </w:r>
      <w:r>
        <w:rPr>
          <w:color w:val="000000"/>
          <w:lang w:eastAsia="zh-CN"/>
        </w:rPr>
        <w:t xml:space="preserve"> API</w:t>
      </w:r>
      <w:r>
        <w:rPr>
          <w:color w:val="000000"/>
          <w:lang w:eastAsia="zh-CN"/>
        </w:rPr>
        <w:t>。</w:t>
      </w:r>
    </w:p>
    <w:p w14:paraId="7324578B" w14:textId="77777777" w:rsidR="002F1D53" w:rsidRDefault="00000000">
      <w:pPr>
        <w:pStyle w:val="21"/>
        <w:spacing w:before="220" w:after="100" w:line="360" w:lineRule="auto"/>
      </w:pPr>
      <w:bookmarkStart w:id="8" w:name="_Toc240292516"/>
      <w:r>
        <w:rPr>
          <w:rFonts w:ascii="Arial" w:eastAsia="黑体" w:hAnsi="Arial"/>
          <w:color w:val="000000"/>
          <w:sz w:val="28"/>
        </w:rPr>
        <w:t xml:space="preserve">3.2  </w:t>
      </w:r>
      <w:r>
        <w:rPr>
          <w:rFonts w:ascii="Arial" w:eastAsia="黑体" w:hAnsi="Arial"/>
          <w:color w:val="000000"/>
          <w:sz w:val="28"/>
        </w:rPr>
        <w:t>已完成内容回顾</w:t>
      </w:r>
      <w:bookmarkEnd w:id="8"/>
    </w:p>
    <w:p w14:paraId="543F570C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语法与数据结构：变量、</w:t>
      </w:r>
      <w:r>
        <w:rPr>
          <w:color w:val="000000"/>
        </w:rPr>
        <w:t>f-string</w:t>
      </w:r>
      <w:r>
        <w:rPr>
          <w:color w:val="000000"/>
        </w:rPr>
        <w:t>、</w:t>
      </w:r>
      <w:r>
        <w:rPr>
          <w:color w:val="000000"/>
        </w:rPr>
        <w:t xml:space="preserve">list/dict </w:t>
      </w:r>
      <w:r>
        <w:rPr>
          <w:color w:val="000000"/>
        </w:rPr>
        <w:t>增删改查、</w:t>
      </w:r>
      <w:r>
        <w:rPr>
          <w:color w:val="000000"/>
        </w:rPr>
        <w:t xml:space="preserve">while </w:t>
      </w:r>
      <w:r>
        <w:rPr>
          <w:color w:val="000000"/>
        </w:rPr>
        <w:t>循环与</w:t>
      </w:r>
      <w:r>
        <w:rPr>
          <w:color w:val="000000"/>
        </w:rPr>
        <w:t xml:space="preserve"> break/continue</w:t>
      </w:r>
      <w:r>
        <w:rPr>
          <w:color w:val="000000"/>
        </w:rPr>
        <w:t>。</w:t>
      </w:r>
    </w:p>
    <w:p w14:paraId="1CFB4266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函数：</w:t>
      </w:r>
      <w:r>
        <w:rPr>
          <w:color w:val="000000"/>
          <w:lang w:eastAsia="zh-CN"/>
        </w:rPr>
        <w:t xml:space="preserve">def </w:t>
      </w:r>
      <w:r>
        <w:rPr>
          <w:color w:val="000000"/>
          <w:lang w:eastAsia="zh-CN"/>
        </w:rPr>
        <w:t>定义、参数、返回值、关键字参数。</w:t>
      </w:r>
    </w:p>
    <w:p w14:paraId="6E2F1121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异常处理：</w:t>
      </w:r>
      <w:r>
        <w:rPr>
          <w:color w:val="000000"/>
        </w:rPr>
        <w:t xml:space="preserve">try-except </w:t>
      </w:r>
      <w:r>
        <w:rPr>
          <w:color w:val="000000"/>
        </w:rPr>
        <w:t>捕获</w:t>
      </w:r>
      <w:r>
        <w:rPr>
          <w:color w:val="000000"/>
        </w:rPr>
        <w:t xml:space="preserve"> JSONDecodeError</w:t>
      </w:r>
      <w:r>
        <w:rPr>
          <w:color w:val="000000"/>
        </w:rPr>
        <w:t>、</w:t>
      </w:r>
      <w:r>
        <w:rPr>
          <w:color w:val="000000"/>
        </w:rPr>
        <w:t>KeyError</w:t>
      </w:r>
      <w:r>
        <w:rPr>
          <w:color w:val="000000"/>
        </w:rPr>
        <w:t>、</w:t>
      </w:r>
      <w:r>
        <w:rPr>
          <w:color w:val="000000"/>
        </w:rPr>
        <w:t>RequestException</w:t>
      </w:r>
      <w:r>
        <w:rPr>
          <w:color w:val="000000"/>
        </w:rPr>
        <w:t>。</w:t>
      </w:r>
    </w:p>
    <w:p w14:paraId="1EB1032B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lastRenderedPageBreak/>
        <w:t>文件与数据：</w:t>
      </w:r>
      <w:r>
        <w:rPr>
          <w:color w:val="000000"/>
        </w:rPr>
        <w:t xml:space="preserve">with open </w:t>
      </w:r>
      <w:r>
        <w:rPr>
          <w:color w:val="000000"/>
        </w:rPr>
        <w:t>读写、</w:t>
      </w:r>
      <w:r>
        <w:rPr>
          <w:color w:val="000000"/>
        </w:rPr>
        <w:t>json.dump/load</w:t>
      </w:r>
      <w:r>
        <w:rPr>
          <w:color w:val="000000"/>
        </w:rPr>
        <w:t>、</w:t>
      </w:r>
      <w:r>
        <w:rPr>
          <w:color w:val="000000"/>
        </w:rPr>
        <w:t xml:space="preserve">os.path </w:t>
      </w:r>
      <w:r>
        <w:rPr>
          <w:color w:val="000000"/>
        </w:rPr>
        <w:t>路径处理、</w:t>
      </w:r>
      <w:r>
        <w:rPr>
          <w:color w:val="000000"/>
        </w:rPr>
        <w:t xml:space="preserve">python-dotenv </w:t>
      </w:r>
      <w:r>
        <w:rPr>
          <w:color w:val="000000"/>
        </w:rPr>
        <w:t>环境变量管理。</w:t>
      </w:r>
    </w:p>
    <w:p w14:paraId="07D35CEB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数据校验：</w:t>
      </w:r>
      <w:r>
        <w:rPr>
          <w:color w:val="000000"/>
        </w:rPr>
        <w:t>Pydantic BaseModel</w:t>
      </w:r>
      <w:r>
        <w:rPr>
          <w:color w:val="000000"/>
        </w:rPr>
        <w:t>、</w:t>
      </w:r>
      <w:r>
        <w:rPr>
          <w:color w:val="000000"/>
        </w:rPr>
        <w:t>Field</w:t>
      </w:r>
      <w:r>
        <w:rPr>
          <w:color w:val="000000"/>
        </w:rPr>
        <w:t>。</w:t>
      </w:r>
    </w:p>
    <w:p w14:paraId="52A0641C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 xml:space="preserve">API </w:t>
      </w:r>
      <w:r>
        <w:rPr>
          <w:color w:val="000000"/>
        </w:rPr>
        <w:t>调用：</w:t>
      </w:r>
      <w:r>
        <w:rPr>
          <w:color w:val="000000"/>
        </w:rPr>
        <w:t xml:space="preserve">requests.post </w:t>
      </w:r>
      <w:r>
        <w:rPr>
          <w:color w:val="000000"/>
        </w:rPr>
        <w:t>调用</w:t>
      </w:r>
      <w:r>
        <w:rPr>
          <w:color w:val="000000"/>
        </w:rPr>
        <w:t xml:space="preserve"> DeepSeek</w:t>
      </w:r>
      <w:r>
        <w:rPr>
          <w:color w:val="000000"/>
        </w:rPr>
        <w:t>；原生</w:t>
      </w:r>
      <w:r>
        <w:rPr>
          <w:color w:val="000000"/>
        </w:rPr>
        <w:t xml:space="preserve"> Function Calling</w:t>
      </w:r>
      <w:r>
        <w:rPr>
          <w:color w:val="000000"/>
        </w:rPr>
        <w:t>（</w:t>
      </w:r>
      <w:r>
        <w:rPr>
          <w:color w:val="000000"/>
        </w:rPr>
        <w:t xml:space="preserve">tools </w:t>
      </w:r>
      <w:r>
        <w:rPr>
          <w:color w:val="000000"/>
        </w:rPr>
        <w:t>参数、</w:t>
      </w:r>
      <w:r>
        <w:rPr>
          <w:color w:val="000000"/>
        </w:rPr>
        <w:t xml:space="preserve">tool_calls </w:t>
      </w:r>
      <w:r>
        <w:rPr>
          <w:color w:val="000000"/>
        </w:rPr>
        <w:t>解析）。</w:t>
      </w:r>
    </w:p>
    <w:p w14:paraId="6E2D5D9C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工程能力：</w:t>
      </w:r>
      <w:r>
        <w:rPr>
          <w:color w:val="000000"/>
        </w:rPr>
        <w:t xml:space="preserve">logging </w:t>
      </w:r>
      <w:r>
        <w:rPr>
          <w:color w:val="000000"/>
        </w:rPr>
        <w:t>双输出、</w:t>
      </w:r>
      <w:r>
        <w:rPr>
          <w:color w:val="000000"/>
        </w:rPr>
        <w:t xml:space="preserve">tiktoken Token </w:t>
      </w:r>
      <w:r>
        <w:rPr>
          <w:color w:val="000000"/>
        </w:rPr>
        <w:t>计数、上下文压缩与</w:t>
      </w:r>
      <w:r>
        <w:rPr>
          <w:color w:val="000000"/>
        </w:rPr>
        <w:t xml:space="preserve"> Token </w:t>
      </w:r>
      <w:r>
        <w:rPr>
          <w:color w:val="000000"/>
        </w:rPr>
        <w:t>超限自动触发。</w:t>
      </w:r>
    </w:p>
    <w:p w14:paraId="5D6D28E6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 xml:space="preserve">Agent </w:t>
      </w:r>
      <w:r>
        <w:rPr>
          <w:color w:val="000000"/>
        </w:rPr>
        <w:t>雏形：</w:t>
      </w:r>
      <w:r>
        <w:rPr>
          <w:color w:val="000000"/>
        </w:rPr>
        <w:t xml:space="preserve">ReAct </w:t>
      </w:r>
      <w:r>
        <w:rPr>
          <w:color w:val="000000"/>
        </w:rPr>
        <w:t>主循环、工具注册表（</w:t>
      </w:r>
      <w:r>
        <w:rPr>
          <w:color w:val="000000"/>
        </w:rPr>
        <w:t xml:space="preserve">TOOLS </w:t>
      </w:r>
      <w:r>
        <w:rPr>
          <w:color w:val="000000"/>
        </w:rPr>
        <w:t>字典）、模拟</w:t>
      </w:r>
      <w:r>
        <w:rPr>
          <w:color w:val="000000"/>
        </w:rPr>
        <w:t xml:space="preserve"> LLM </w:t>
      </w:r>
      <w:r>
        <w:rPr>
          <w:color w:val="000000"/>
        </w:rPr>
        <w:t>思考。</w:t>
      </w:r>
    </w:p>
    <w:p w14:paraId="3FC6E9E1" w14:textId="77777777" w:rsidR="002F1D53" w:rsidRDefault="00000000">
      <w:pPr>
        <w:pStyle w:val="21"/>
        <w:spacing w:before="220" w:after="100" w:line="360" w:lineRule="auto"/>
      </w:pPr>
      <w:bookmarkStart w:id="9" w:name="_Toc240292517"/>
      <w:r>
        <w:rPr>
          <w:rFonts w:ascii="Arial" w:eastAsia="黑体" w:hAnsi="Arial"/>
          <w:color w:val="000000"/>
          <w:sz w:val="28"/>
        </w:rPr>
        <w:t xml:space="preserve">3.3  </w:t>
      </w:r>
      <w:r>
        <w:rPr>
          <w:rFonts w:ascii="Arial" w:eastAsia="黑体" w:hAnsi="Arial"/>
          <w:color w:val="000000"/>
          <w:sz w:val="28"/>
        </w:rPr>
        <w:t>阶段产出</w:t>
      </w:r>
      <w:bookmarkEnd w:id="9"/>
    </w:p>
    <w:p w14:paraId="4D072CE9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产出内容已提交至统一仓库的</w:t>
      </w:r>
      <w:r>
        <w:rPr>
          <w:color w:val="000000"/>
          <w:lang w:eastAsia="zh-CN"/>
        </w:rPr>
        <w:t xml:space="preserve"> 01_python_basic </w:t>
      </w:r>
      <w:r>
        <w:rPr>
          <w:color w:val="000000"/>
          <w:lang w:eastAsia="zh-CN"/>
        </w:rPr>
        <w:t>目录，包含多组可运行的练习脚本，证明了持续学习与提交习惯。此阶段已完成，直接进入阶段二。</w:t>
      </w:r>
    </w:p>
    <w:p w14:paraId="2752CE1F" w14:textId="77777777" w:rsidR="002F1D53" w:rsidRDefault="00000000">
      <w:pPr>
        <w:pStyle w:val="1"/>
        <w:spacing w:before="280" w:after="120" w:line="360" w:lineRule="auto"/>
        <w:rPr>
          <w:lang w:eastAsia="zh-CN"/>
        </w:rPr>
      </w:pPr>
      <w:bookmarkStart w:id="10" w:name="_Toc240292518"/>
      <w:r>
        <w:rPr>
          <w:rFonts w:ascii="Arial" w:eastAsia="黑体" w:hAnsi="Arial"/>
          <w:color w:val="000000"/>
          <w:sz w:val="32"/>
          <w:lang w:eastAsia="zh-CN"/>
        </w:rPr>
        <w:t xml:space="preserve">4  </w:t>
      </w:r>
      <w:r>
        <w:rPr>
          <w:rFonts w:ascii="Arial" w:eastAsia="黑体" w:hAnsi="Arial"/>
          <w:color w:val="000000"/>
          <w:sz w:val="32"/>
          <w:lang w:eastAsia="zh-CN"/>
        </w:rPr>
        <w:t>阶段二：</w:t>
      </w:r>
      <w:r>
        <w:rPr>
          <w:rFonts w:ascii="Arial" w:eastAsia="黑体" w:hAnsi="Arial"/>
          <w:color w:val="000000"/>
          <w:sz w:val="32"/>
          <w:lang w:eastAsia="zh-CN"/>
        </w:rPr>
        <w:t xml:space="preserve">N2 </w:t>
      </w:r>
      <w:r>
        <w:rPr>
          <w:rFonts w:ascii="Arial" w:eastAsia="黑体" w:hAnsi="Arial"/>
          <w:color w:val="000000"/>
          <w:sz w:val="32"/>
          <w:lang w:eastAsia="zh-CN"/>
        </w:rPr>
        <w:t>日语</w:t>
      </w:r>
      <w:r>
        <w:rPr>
          <w:rFonts w:ascii="Arial" w:eastAsia="黑体" w:hAnsi="Arial"/>
          <w:color w:val="000000"/>
          <w:sz w:val="32"/>
          <w:lang w:eastAsia="zh-CN"/>
        </w:rPr>
        <w:t xml:space="preserve"> RAG </w:t>
      </w:r>
      <w:r>
        <w:rPr>
          <w:rFonts w:ascii="Arial" w:eastAsia="黑体" w:hAnsi="Arial"/>
          <w:color w:val="000000"/>
          <w:sz w:val="32"/>
          <w:lang w:eastAsia="zh-CN"/>
        </w:rPr>
        <w:t>项目（当前阶段）</w:t>
      </w:r>
      <w:bookmarkEnd w:id="10"/>
    </w:p>
    <w:p w14:paraId="2EBA4F2F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11" w:name="_Toc240292519"/>
      <w:r>
        <w:rPr>
          <w:rFonts w:ascii="Arial" w:eastAsia="黑体" w:hAnsi="Arial"/>
          <w:color w:val="000000"/>
          <w:sz w:val="28"/>
          <w:lang w:eastAsia="zh-CN"/>
        </w:rPr>
        <w:t xml:space="preserve">4.1  </w:t>
      </w:r>
      <w:r>
        <w:rPr>
          <w:rFonts w:ascii="Arial" w:eastAsia="黑体" w:hAnsi="Arial"/>
          <w:color w:val="000000"/>
          <w:sz w:val="28"/>
          <w:lang w:eastAsia="zh-CN"/>
        </w:rPr>
        <w:t>项目定位与差异化</w:t>
      </w:r>
      <w:bookmarkEnd w:id="11"/>
    </w:p>
    <w:p w14:paraId="3C7C8256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项目名为</w:t>
      </w:r>
      <w:r>
        <w:rPr>
          <w:color w:val="000000"/>
          <w:lang w:eastAsia="zh-CN"/>
        </w:rPr>
        <w:t xml:space="preserve">“N2 </w:t>
      </w:r>
      <w:r>
        <w:rPr>
          <w:color w:val="000000"/>
          <w:lang w:eastAsia="zh-CN"/>
        </w:rPr>
        <w:t>日语智能查询助手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，面向日语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备考者，上传或内置日语语法、单词资料，用户用中文或日文提问，系统检索知识库并回答。选择日语垂直场景，区别于网上千篇一律的通用</w:t>
      </w:r>
      <w:r>
        <w:rPr>
          <w:color w:val="000000"/>
          <w:lang w:eastAsia="zh-CN"/>
        </w:rPr>
        <w:t xml:space="preserve"> PDF </w:t>
      </w:r>
      <w:r>
        <w:rPr>
          <w:color w:val="000000"/>
          <w:lang w:eastAsia="zh-CN"/>
        </w:rPr>
        <w:t>问答</w:t>
      </w:r>
      <w:r>
        <w:rPr>
          <w:color w:val="000000"/>
          <w:lang w:eastAsia="zh-CN"/>
        </w:rPr>
        <w:t xml:space="preserve"> RAG</w:t>
      </w:r>
      <w:r>
        <w:rPr>
          <w:color w:val="000000"/>
          <w:lang w:eastAsia="zh-CN"/>
        </w:rPr>
        <w:t>，面试记忆点强；同时服务于用户自己的日语备考，一举两得。</w:t>
      </w:r>
    </w:p>
    <w:p w14:paraId="0FA0E2EE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12" w:name="_Toc240292520"/>
      <w:r>
        <w:rPr>
          <w:rFonts w:ascii="Arial" w:eastAsia="黑体" w:hAnsi="Arial"/>
          <w:color w:val="000000"/>
          <w:sz w:val="28"/>
          <w:lang w:eastAsia="zh-CN"/>
        </w:rPr>
        <w:t xml:space="preserve">4.2  </w:t>
      </w:r>
      <w:r>
        <w:rPr>
          <w:rFonts w:ascii="Arial" w:eastAsia="黑体" w:hAnsi="Arial"/>
          <w:color w:val="000000"/>
          <w:sz w:val="28"/>
          <w:lang w:eastAsia="zh-CN"/>
        </w:rPr>
        <w:t>技术路线：先手写</w:t>
      </w:r>
      <w:r>
        <w:rPr>
          <w:rFonts w:ascii="Arial" w:eastAsia="黑体" w:hAnsi="Arial"/>
          <w:color w:val="000000"/>
          <w:sz w:val="28"/>
          <w:lang w:eastAsia="zh-CN"/>
        </w:rPr>
        <w:t xml:space="preserve"> V0</w:t>
      </w:r>
      <w:r>
        <w:rPr>
          <w:rFonts w:ascii="Arial" w:eastAsia="黑体" w:hAnsi="Arial"/>
          <w:color w:val="000000"/>
          <w:sz w:val="28"/>
          <w:lang w:eastAsia="zh-CN"/>
        </w:rPr>
        <w:t>，再框架重构</w:t>
      </w:r>
      <w:r>
        <w:rPr>
          <w:rFonts w:ascii="Arial" w:eastAsia="黑体" w:hAnsi="Arial"/>
          <w:color w:val="000000"/>
          <w:sz w:val="28"/>
          <w:lang w:eastAsia="zh-CN"/>
        </w:rPr>
        <w:t xml:space="preserve"> V1</w:t>
      </w:r>
      <w:bookmarkEnd w:id="12"/>
    </w:p>
    <w:p w14:paraId="2A2E7517" w14:textId="77777777" w:rsidR="002F1D53" w:rsidRDefault="00000000">
      <w:pPr>
        <w:spacing w:after="0" w:line="360" w:lineRule="auto"/>
        <w:ind w:firstLine="480"/>
      </w:pPr>
      <w:r>
        <w:rPr>
          <w:color w:val="000000"/>
        </w:rPr>
        <w:t>第一版不依赖</w:t>
      </w:r>
      <w:r>
        <w:rPr>
          <w:color w:val="000000"/>
        </w:rPr>
        <w:t xml:space="preserve"> LangChain</w:t>
      </w:r>
      <w:r>
        <w:rPr>
          <w:color w:val="000000"/>
        </w:rPr>
        <w:t>，用原生</w:t>
      </w:r>
      <w:r>
        <w:rPr>
          <w:color w:val="000000"/>
        </w:rPr>
        <w:t xml:space="preserve"> Python </w:t>
      </w:r>
      <w:r>
        <w:rPr>
          <w:color w:val="000000"/>
        </w:rPr>
        <w:t>手动实现完整</w:t>
      </w:r>
      <w:r>
        <w:rPr>
          <w:color w:val="000000"/>
        </w:rPr>
        <w:t xml:space="preserve"> RAG </w:t>
      </w:r>
      <w:r>
        <w:rPr>
          <w:color w:val="000000"/>
        </w:rPr>
        <w:t>链路，承接阶段一的全部</w:t>
      </w:r>
      <w:r>
        <w:rPr>
          <w:color w:val="000000"/>
        </w:rPr>
        <w:t xml:space="preserve"> Python </w:t>
      </w:r>
      <w:r>
        <w:rPr>
          <w:color w:val="000000"/>
        </w:rPr>
        <w:t>能力，吃透底层；第二版用</w:t>
      </w:r>
      <w:r>
        <w:rPr>
          <w:color w:val="000000"/>
        </w:rPr>
        <w:t xml:space="preserve"> LangChain </w:t>
      </w:r>
      <w:r>
        <w:rPr>
          <w:color w:val="000000"/>
        </w:rPr>
        <w:t>重构同一套业务，感受框架如何简化工程代码，为阶段四使用</w:t>
      </w:r>
      <w:r>
        <w:rPr>
          <w:color w:val="000000"/>
        </w:rPr>
        <w:t xml:space="preserve"> LangGraph </w:t>
      </w:r>
      <w:r>
        <w:rPr>
          <w:color w:val="000000"/>
        </w:rPr>
        <w:t>打基础。</w:t>
      </w:r>
    </w:p>
    <w:p w14:paraId="534EC8C6" w14:textId="77777777" w:rsidR="002F1D53" w:rsidRDefault="00000000">
      <w:pPr>
        <w:pStyle w:val="21"/>
        <w:spacing w:before="220" w:after="100" w:line="360" w:lineRule="auto"/>
      </w:pPr>
      <w:bookmarkStart w:id="13" w:name="_Toc240292521"/>
      <w:r>
        <w:rPr>
          <w:rFonts w:ascii="Arial" w:eastAsia="黑体" w:hAnsi="Arial"/>
          <w:color w:val="000000"/>
          <w:sz w:val="28"/>
        </w:rPr>
        <w:t xml:space="preserve">4.3  V0 </w:t>
      </w:r>
      <w:r>
        <w:rPr>
          <w:rFonts w:ascii="Arial" w:eastAsia="黑体" w:hAnsi="Arial"/>
          <w:color w:val="000000"/>
          <w:sz w:val="28"/>
        </w:rPr>
        <w:t>原生手写模块拆分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2605"/>
        <w:gridCol w:w="2266"/>
        <w:gridCol w:w="2491"/>
      </w:tblGrid>
      <w:tr w:rsidR="002F1D53" w14:paraId="566B38D0" w14:textId="77777777">
        <w:trPr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0793078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4452B96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功能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CA5D19D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复用技能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0674FBF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 xml:space="preserve">commit </w:t>
            </w:r>
            <w:r>
              <w:rPr>
                <w:b/>
                <w:color w:val="000000"/>
                <w:sz w:val="21"/>
              </w:rPr>
              <w:t>示例</w:t>
            </w:r>
          </w:p>
        </w:tc>
      </w:tr>
      <w:tr w:rsidR="002F1D53" w14:paraId="5F9666FB" w14:textId="77777777">
        <w:trPr>
          <w:jc w:val="center"/>
        </w:trPr>
        <w:tc>
          <w:tcPr>
            <w:tcW w:w="1928" w:type="dxa"/>
            <w:vAlign w:val="center"/>
          </w:tcPr>
          <w:p w14:paraId="6A6F6903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文档加载与切分</w:t>
            </w:r>
          </w:p>
        </w:tc>
        <w:tc>
          <w:tcPr>
            <w:tcW w:w="2608" w:type="dxa"/>
            <w:vAlign w:val="center"/>
          </w:tcPr>
          <w:p w14:paraId="4F1C960B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 xml:space="preserve"> txt/md</w:t>
            </w:r>
            <w:r>
              <w:rPr>
                <w:color w:val="000000"/>
                <w:sz w:val="21"/>
              </w:rPr>
              <w:t>，按文法条目切分</w:t>
            </w:r>
            <w:r>
              <w:rPr>
                <w:color w:val="000000"/>
                <w:sz w:val="21"/>
              </w:rPr>
              <w:t xml:space="preserve"> chunk </w:t>
            </w:r>
            <w:r>
              <w:rPr>
                <w:color w:val="000000"/>
                <w:sz w:val="21"/>
              </w:rPr>
              <w:t>并做重叠</w:t>
            </w:r>
          </w:p>
        </w:tc>
        <w:tc>
          <w:tcPr>
            <w:tcW w:w="2268" w:type="dxa"/>
            <w:vAlign w:val="center"/>
          </w:tcPr>
          <w:p w14:paraId="16B50ACD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with open</w:t>
            </w:r>
            <w:r>
              <w:rPr>
                <w:color w:val="000000"/>
                <w:sz w:val="21"/>
              </w:rPr>
              <w:t>、字符串处理</w:t>
            </w:r>
          </w:p>
        </w:tc>
        <w:tc>
          <w:tcPr>
            <w:tcW w:w="2494" w:type="dxa"/>
            <w:vAlign w:val="center"/>
          </w:tcPr>
          <w:p w14:paraId="3A6C160B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feat: </w:t>
            </w:r>
            <w:r>
              <w:rPr>
                <w:color w:val="000000"/>
                <w:sz w:val="21"/>
                <w:lang w:eastAsia="zh-CN"/>
              </w:rPr>
              <w:t>日语知识库加载与文本分块</w:t>
            </w:r>
          </w:p>
        </w:tc>
      </w:tr>
      <w:tr w:rsidR="002F1D53" w14:paraId="7BB5E5A7" w14:textId="77777777">
        <w:trPr>
          <w:jc w:val="center"/>
        </w:trPr>
        <w:tc>
          <w:tcPr>
            <w:tcW w:w="1928" w:type="dxa"/>
            <w:vAlign w:val="center"/>
          </w:tcPr>
          <w:p w14:paraId="27F993DC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Embedding </w:t>
            </w:r>
            <w:r>
              <w:rPr>
                <w:color w:val="000000"/>
                <w:sz w:val="21"/>
              </w:rPr>
              <w:t>向量化</w:t>
            </w:r>
          </w:p>
        </w:tc>
        <w:tc>
          <w:tcPr>
            <w:tcW w:w="2608" w:type="dxa"/>
            <w:vAlign w:val="center"/>
          </w:tcPr>
          <w:p w14:paraId="2CAA2F3F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调用</w:t>
            </w:r>
            <w:r>
              <w:rPr>
                <w:color w:val="000000"/>
                <w:sz w:val="21"/>
              </w:rPr>
              <w:t xml:space="preserve"> Embedding </w:t>
            </w:r>
            <w:r>
              <w:rPr>
                <w:color w:val="000000"/>
                <w:sz w:val="21"/>
              </w:rPr>
              <w:t>接口，文本转向量</w:t>
            </w:r>
          </w:p>
        </w:tc>
        <w:tc>
          <w:tcPr>
            <w:tcW w:w="2268" w:type="dxa"/>
            <w:vAlign w:val="center"/>
          </w:tcPr>
          <w:p w14:paraId="17E352F0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requests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Pydantic</w:t>
            </w:r>
            <w:r>
              <w:rPr>
                <w:color w:val="000000"/>
                <w:sz w:val="21"/>
              </w:rPr>
              <w:t>、异常捕获</w:t>
            </w:r>
          </w:p>
        </w:tc>
        <w:tc>
          <w:tcPr>
            <w:tcW w:w="2494" w:type="dxa"/>
            <w:vAlign w:val="center"/>
          </w:tcPr>
          <w:p w14:paraId="06F18CDE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feat: </w:t>
            </w:r>
            <w:r>
              <w:rPr>
                <w:color w:val="000000"/>
                <w:sz w:val="21"/>
              </w:rPr>
              <w:t>文本向量化与异常捕获</w:t>
            </w:r>
          </w:p>
        </w:tc>
      </w:tr>
      <w:tr w:rsidR="002F1D53" w14:paraId="67B1FEBC" w14:textId="77777777">
        <w:trPr>
          <w:jc w:val="center"/>
        </w:trPr>
        <w:tc>
          <w:tcPr>
            <w:tcW w:w="1928" w:type="dxa"/>
            <w:vAlign w:val="center"/>
          </w:tcPr>
          <w:p w14:paraId="0C38430A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lastRenderedPageBreak/>
              <w:t>向量检索</w:t>
            </w:r>
          </w:p>
        </w:tc>
        <w:tc>
          <w:tcPr>
            <w:tcW w:w="2608" w:type="dxa"/>
            <w:vAlign w:val="center"/>
          </w:tcPr>
          <w:p w14:paraId="65708469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内存向量库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余弦相似度，召回</w:t>
            </w:r>
            <w:r>
              <w:rPr>
                <w:color w:val="000000"/>
                <w:sz w:val="21"/>
              </w:rPr>
              <w:t xml:space="preserve"> Top-K</w:t>
            </w:r>
          </w:p>
        </w:tc>
        <w:tc>
          <w:tcPr>
            <w:tcW w:w="2268" w:type="dxa"/>
            <w:vAlign w:val="center"/>
          </w:tcPr>
          <w:p w14:paraId="2894AFAD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list/dict</w:t>
            </w:r>
            <w:r>
              <w:rPr>
                <w:color w:val="000000"/>
                <w:sz w:val="21"/>
              </w:rPr>
              <w:t>、余弦计算</w:t>
            </w:r>
          </w:p>
        </w:tc>
        <w:tc>
          <w:tcPr>
            <w:tcW w:w="2494" w:type="dxa"/>
            <w:vAlign w:val="center"/>
          </w:tcPr>
          <w:p w14:paraId="6B24392A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feat: </w:t>
            </w:r>
            <w:r>
              <w:rPr>
                <w:color w:val="000000"/>
                <w:sz w:val="21"/>
              </w:rPr>
              <w:t>原生向量检索与</w:t>
            </w:r>
            <w:r>
              <w:rPr>
                <w:color w:val="000000"/>
                <w:sz w:val="21"/>
              </w:rPr>
              <w:t xml:space="preserve"> top-k </w:t>
            </w:r>
            <w:r>
              <w:rPr>
                <w:color w:val="000000"/>
                <w:sz w:val="21"/>
              </w:rPr>
              <w:t>召回</w:t>
            </w:r>
          </w:p>
        </w:tc>
      </w:tr>
      <w:tr w:rsidR="002F1D53" w14:paraId="5A810766" w14:textId="77777777">
        <w:trPr>
          <w:jc w:val="center"/>
        </w:trPr>
        <w:tc>
          <w:tcPr>
            <w:tcW w:w="1928" w:type="dxa"/>
            <w:vAlign w:val="center"/>
          </w:tcPr>
          <w:p w14:paraId="32866384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RAG </w:t>
            </w:r>
            <w:r>
              <w:rPr>
                <w:color w:val="000000"/>
                <w:sz w:val="21"/>
              </w:rPr>
              <w:t>主流程</w:t>
            </w:r>
          </w:p>
        </w:tc>
        <w:tc>
          <w:tcPr>
            <w:tcW w:w="2608" w:type="dxa"/>
            <w:vAlign w:val="center"/>
          </w:tcPr>
          <w:p w14:paraId="68A48409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检索结果注入</w:t>
            </w:r>
            <w:r>
              <w:rPr>
                <w:color w:val="000000"/>
                <w:sz w:val="21"/>
              </w:rPr>
              <w:t xml:space="preserve"> Prompt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LLM </w:t>
            </w:r>
            <w:r>
              <w:rPr>
                <w:color w:val="000000"/>
                <w:sz w:val="21"/>
              </w:rPr>
              <w:t>回答</w:t>
            </w:r>
          </w:p>
        </w:tc>
        <w:tc>
          <w:tcPr>
            <w:tcW w:w="2268" w:type="dxa"/>
            <w:vAlign w:val="center"/>
          </w:tcPr>
          <w:p w14:paraId="0A6A393F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Prompt </w:t>
            </w:r>
            <w:r>
              <w:rPr>
                <w:color w:val="000000"/>
                <w:sz w:val="21"/>
              </w:rPr>
              <w:t>工程、</w:t>
            </w:r>
            <w:r>
              <w:rPr>
                <w:color w:val="000000"/>
                <w:sz w:val="21"/>
              </w:rPr>
              <w:t xml:space="preserve">LLM </w:t>
            </w:r>
            <w:r>
              <w:rPr>
                <w:color w:val="000000"/>
                <w:sz w:val="21"/>
              </w:rPr>
              <w:t>调用</w:t>
            </w:r>
          </w:p>
        </w:tc>
        <w:tc>
          <w:tcPr>
            <w:tcW w:w="2494" w:type="dxa"/>
            <w:vAlign w:val="center"/>
          </w:tcPr>
          <w:p w14:paraId="2822CF8C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feat: RAG </w:t>
            </w:r>
            <w:r>
              <w:rPr>
                <w:color w:val="000000"/>
                <w:sz w:val="21"/>
              </w:rPr>
              <w:t>问答主链路</w:t>
            </w:r>
          </w:p>
        </w:tc>
      </w:tr>
      <w:tr w:rsidR="002F1D53" w14:paraId="75887E17" w14:textId="77777777">
        <w:trPr>
          <w:jc w:val="center"/>
        </w:trPr>
        <w:tc>
          <w:tcPr>
            <w:tcW w:w="1928" w:type="dxa"/>
            <w:vAlign w:val="center"/>
          </w:tcPr>
          <w:p w14:paraId="2305B038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工程打磨</w:t>
            </w:r>
          </w:p>
        </w:tc>
        <w:tc>
          <w:tcPr>
            <w:tcW w:w="2608" w:type="dxa"/>
            <w:vAlign w:val="center"/>
          </w:tcPr>
          <w:p w14:paraId="2C4617DB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logging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token </w:t>
            </w:r>
            <w:r>
              <w:rPr>
                <w:color w:val="000000"/>
                <w:sz w:val="21"/>
              </w:rPr>
              <w:t>计数、上下文压缩</w:t>
            </w:r>
          </w:p>
        </w:tc>
        <w:tc>
          <w:tcPr>
            <w:tcW w:w="2268" w:type="dxa"/>
            <w:vAlign w:val="center"/>
          </w:tcPr>
          <w:p w14:paraId="180DF94A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tiktoken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logging</w:t>
            </w:r>
          </w:p>
        </w:tc>
        <w:tc>
          <w:tcPr>
            <w:tcW w:w="2494" w:type="dxa"/>
            <w:vAlign w:val="center"/>
          </w:tcPr>
          <w:p w14:paraId="6B213F5B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feat: </w:t>
            </w:r>
            <w:r>
              <w:rPr>
                <w:color w:val="000000"/>
                <w:sz w:val="21"/>
              </w:rPr>
              <w:t>日志与</w:t>
            </w:r>
            <w:r>
              <w:rPr>
                <w:color w:val="000000"/>
                <w:sz w:val="21"/>
              </w:rPr>
              <w:t xml:space="preserve"> token </w:t>
            </w:r>
            <w:r>
              <w:rPr>
                <w:color w:val="000000"/>
                <w:sz w:val="21"/>
              </w:rPr>
              <w:t>管理</w:t>
            </w:r>
          </w:p>
        </w:tc>
      </w:tr>
      <w:tr w:rsidR="002F1D53" w14:paraId="70ECB6E9" w14:textId="77777777">
        <w:trPr>
          <w:jc w:val="center"/>
        </w:trPr>
        <w:tc>
          <w:tcPr>
            <w:tcW w:w="1928" w:type="dxa"/>
            <w:vAlign w:val="center"/>
          </w:tcPr>
          <w:p w14:paraId="105A3843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Gradio </w:t>
            </w:r>
            <w:r>
              <w:rPr>
                <w:color w:val="000000"/>
                <w:sz w:val="21"/>
              </w:rPr>
              <w:t>界面</w:t>
            </w:r>
          </w:p>
        </w:tc>
        <w:tc>
          <w:tcPr>
            <w:tcW w:w="2608" w:type="dxa"/>
            <w:vAlign w:val="center"/>
          </w:tcPr>
          <w:p w14:paraId="702D1836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网页交互演示，展示答案与引用来源</w:t>
            </w:r>
          </w:p>
        </w:tc>
        <w:tc>
          <w:tcPr>
            <w:tcW w:w="2268" w:type="dxa"/>
            <w:vAlign w:val="center"/>
          </w:tcPr>
          <w:p w14:paraId="0D06C076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Gradio</w:t>
            </w:r>
          </w:p>
        </w:tc>
        <w:tc>
          <w:tcPr>
            <w:tcW w:w="2494" w:type="dxa"/>
            <w:vAlign w:val="center"/>
          </w:tcPr>
          <w:p w14:paraId="5712379F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feat: Gradio </w:t>
            </w:r>
            <w:r>
              <w:rPr>
                <w:color w:val="000000"/>
                <w:sz w:val="21"/>
              </w:rPr>
              <w:t>演示页面</w:t>
            </w:r>
          </w:p>
        </w:tc>
      </w:tr>
    </w:tbl>
    <w:p w14:paraId="4431F4EA" w14:textId="77777777" w:rsidR="002F1D53" w:rsidRDefault="002F1D53">
      <w:pPr>
        <w:spacing w:after="0"/>
      </w:pPr>
    </w:p>
    <w:p w14:paraId="4B8DA0FB" w14:textId="77777777" w:rsidR="002F1D53" w:rsidRDefault="00000000">
      <w:pPr>
        <w:pStyle w:val="21"/>
        <w:spacing w:before="220" w:after="100" w:line="360" w:lineRule="auto"/>
      </w:pPr>
      <w:bookmarkStart w:id="14" w:name="_Toc240292522"/>
      <w:r>
        <w:rPr>
          <w:rFonts w:ascii="Arial" w:eastAsia="黑体" w:hAnsi="Arial"/>
          <w:color w:val="000000"/>
          <w:sz w:val="28"/>
        </w:rPr>
        <w:t xml:space="preserve">4.4  </w:t>
      </w:r>
      <w:r>
        <w:rPr>
          <w:rFonts w:ascii="Arial" w:eastAsia="黑体" w:hAnsi="Arial"/>
          <w:color w:val="000000"/>
          <w:sz w:val="28"/>
        </w:rPr>
        <w:t>定制日语助教</w:t>
      </w:r>
      <w:r>
        <w:rPr>
          <w:rFonts w:ascii="Arial" w:eastAsia="黑体" w:hAnsi="Arial"/>
          <w:color w:val="000000"/>
          <w:sz w:val="28"/>
        </w:rPr>
        <w:t xml:space="preserve"> Prompt </w:t>
      </w:r>
      <w:r>
        <w:rPr>
          <w:rFonts w:ascii="Arial" w:eastAsia="黑体" w:hAnsi="Arial"/>
          <w:color w:val="000000"/>
          <w:sz w:val="28"/>
        </w:rPr>
        <w:t>要点</w:t>
      </w:r>
      <w:bookmarkEnd w:id="14"/>
    </w:p>
    <w:p w14:paraId="13658D36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严格使用提供的参考资料回答，资料中没有的内容明确说明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暂无该知识点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，不编造。</w:t>
      </w:r>
    </w:p>
    <w:p w14:paraId="39E703CB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讲解标注读音、接续、中文释义，附带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难度例句。</w:t>
      </w:r>
    </w:p>
    <w:p w14:paraId="6E895EE8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遇到易混淆语法主动对比辨析（如「</w:t>
      </w:r>
      <w:r>
        <w:rPr>
          <w:color w:val="000000"/>
        </w:rPr>
        <w:t>に</w:t>
      </w:r>
      <w:r>
        <w:rPr>
          <w:color w:val="000000"/>
          <w:lang w:eastAsia="zh-CN"/>
        </w:rPr>
        <w:t>」与「</w:t>
      </w:r>
      <w:r>
        <w:rPr>
          <w:color w:val="000000"/>
        </w:rPr>
        <w:t>で</w:t>
      </w:r>
      <w:r>
        <w:rPr>
          <w:color w:val="000000"/>
          <w:lang w:eastAsia="zh-CN"/>
        </w:rPr>
        <w:t>」）。</w:t>
      </w:r>
    </w:p>
    <w:p w14:paraId="270AD428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15" w:name="_Toc240292523"/>
      <w:r>
        <w:rPr>
          <w:rFonts w:ascii="Arial" w:eastAsia="黑体" w:hAnsi="Arial"/>
          <w:color w:val="000000"/>
          <w:sz w:val="28"/>
          <w:lang w:eastAsia="zh-CN"/>
        </w:rPr>
        <w:t xml:space="preserve">4.5  V1 LangChain </w:t>
      </w:r>
      <w:r>
        <w:rPr>
          <w:rFonts w:ascii="Arial" w:eastAsia="黑体" w:hAnsi="Arial"/>
          <w:color w:val="000000"/>
          <w:sz w:val="28"/>
          <w:lang w:eastAsia="zh-CN"/>
        </w:rPr>
        <w:t>重构</w:t>
      </w:r>
      <w:bookmarkEnd w:id="15"/>
    </w:p>
    <w:p w14:paraId="6579CF55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第二版使用</w:t>
      </w:r>
      <w:r>
        <w:rPr>
          <w:color w:val="000000"/>
          <w:lang w:eastAsia="zh-CN"/>
        </w:rPr>
        <w:t xml:space="preserve"> LangChain </w:t>
      </w:r>
      <w:r>
        <w:rPr>
          <w:color w:val="000000"/>
          <w:lang w:eastAsia="zh-CN"/>
        </w:rPr>
        <w:t>重构同一业务，实现</w:t>
      </w:r>
      <w:r>
        <w:rPr>
          <w:color w:val="000000"/>
          <w:lang w:eastAsia="zh-CN"/>
        </w:rPr>
        <w:t xml:space="preserve"> BM25 + </w:t>
      </w:r>
      <w:r>
        <w:rPr>
          <w:color w:val="000000"/>
          <w:lang w:eastAsia="zh-CN"/>
        </w:rPr>
        <w:t>语义混合检索、多轮对话记忆、流式输出与</w:t>
      </w:r>
      <w:r>
        <w:rPr>
          <w:color w:val="000000"/>
          <w:lang w:eastAsia="zh-CN"/>
        </w:rPr>
        <w:t xml:space="preserve"> Gradio </w:t>
      </w:r>
      <w:r>
        <w:rPr>
          <w:color w:val="000000"/>
          <w:lang w:eastAsia="zh-CN"/>
        </w:rPr>
        <w:t>界面，并保留</w:t>
      </w:r>
      <w:r>
        <w:rPr>
          <w:color w:val="000000"/>
          <w:lang w:eastAsia="zh-CN"/>
        </w:rPr>
        <w:t xml:space="preserve"> V0 </w:t>
      </w:r>
      <w:r>
        <w:rPr>
          <w:color w:val="000000"/>
          <w:lang w:eastAsia="zh-CN"/>
        </w:rPr>
        <w:t>作为理解底层的对照版本。</w:t>
      </w:r>
      <w:r>
        <w:rPr>
          <w:color w:val="000000"/>
          <w:lang w:eastAsia="zh-CN"/>
        </w:rPr>
        <w:t xml:space="preserve">V0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V1 </w:t>
      </w:r>
      <w:r>
        <w:rPr>
          <w:color w:val="000000"/>
          <w:lang w:eastAsia="zh-CN"/>
        </w:rPr>
        <w:t>的差异写入</w:t>
      </w:r>
      <w:r>
        <w:rPr>
          <w:color w:val="000000"/>
          <w:lang w:eastAsia="zh-CN"/>
        </w:rPr>
        <w:t xml:space="preserve"> README</w:t>
      </w:r>
      <w:r>
        <w:rPr>
          <w:color w:val="000000"/>
          <w:lang w:eastAsia="zh-CN"/>
        </w:rPr>
        <w:t>，说明原生版本适合理解原理、框架版本适合工程落地。</w:t>
      </w:r>
    </w:p>
    <w:p w14:paraId="0D13D0B1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16" w:name="_Toc240292524"/>
      <w:r>
        <w:rPr>
          <w:rFonts w:ascii="Arial" w:eastAsia="黑体" w:hAnsi="Arial"/>
          <w:color w:val="000000"/>
          <w:sz w:val="28"/>
          <w:lang w:eastAsia="zh-CN"/>
        </w:rPr>
        <w:t xml:space="preserve">4.6  </w:t>
      </w:r>
      <w:r>
        <w:rPr>
          <w:rFonts w:ascii="Arial" w:eastAsia="黑体" w:hAnsi="Arial"/>
          <w:color w:val="000000"/>
          <w:sz w:val="28"/>
          <w:lang w:eastAsia="zh-CN"/>
        </w:rPr>
        <w:t>评测与差异化</w:t>
      </w:r>
      <w:bookmarkEnd w:id="16"/>
    </w:p>
    <w:p w14:paraId="4C39BD7D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构造约</w:t>
      </w:r>
      <w:r>
        <w:rPr>
          <w:color w:val="000000"/>
          <w:lang w:eastAsia="zh-CN"/>
        </w:rPr>
        <w:t xml:space="preserve"> 20 </w:t>
      </w:r>
      <w:r>
        <w:rPr>
          <w:color w:val="000000"/>
          <w:lang w:eastAsia="zh-CN"/>
        </w:rPr>
        <w:t>条测试</w:t>
      </w:r>
      <w:r>
        <w:rPr>
          <w:color w:val="000000"/>
          <w:lang w:eastAsia="zh-CN"/>
        </w:rPr>
        <w:t xml:space="preserve"> query</w:t>
      </w:r>
      <w:r>
        <w:rPr>
          <w:color w:val="000000"/>
          <w:lang w:eastAsia="zh-CN"/>
        </w:rPr>
        <w:t>，统计</w:t>
      </w:r>
      <w:r>
        <w:rPr>
          <w:color w:val="000000"/>
          <w:lang w:eastAsia="zh-CN"/>
        </w:rPr>
        <w:t xml:space="preserve"> Recall@3 </w:t>
      </w:r>
      <w:r>
        <w:rPr>
          <w:color w:val="000000"/>
          <w:lang w:eastAsia="zh-CN"/>
        </w:rPr>
        <w:t>指标，对比加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不加重排序的效果。</w:t>
      </w:r>
    </w:p>
    <w:p w14:paraId="5E273E2C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记录踩坑点：</w:t>
      </w:r>
      <w:r>
        <w:rPr>
          <w:color w:val="000000"/>
          <w:lang w:eastAsia="zh-CN"/>
        </w:rPr>
        <w:t xml:space="preserve">BGE </w:t>
      </w:r>
      <w:r>
        <w:rPr>
          <w:color w:val="000000"/>
          <w:lang w:eastAsia="zh-CN"/>
        </w:rPr>
        <w:t>中文</w:t>
      </w:r>
      <w:r>
        <w:rPr>
          <w:color w:val="000000"/>
          <w:lang w:eastAsia="zh-CN"/>
        </w:rPr>
        <w:t xml:space="preserve"> Embedding </w:t>
      </w:r>
      <w:r>
        <w:rPr>
          <w:color w:val="000000"/>
          <w:lang w:eastAsia="zh-CN"/>
        </w:rPr>
        <w:t>对日语召回差（把中文释义一起做向量）、</w:t>
      </w:r>
      <w:r>
        <w:rPr>
          <w:color w:val="000000"/>
          <w:lang w:eastAsia="zh-CN"/>
        </w:rPr>
        <w:t xml:space="preserve">FAISS </w:t>
      </w:r>
      <w:r>
        <w:rPr>
          <w:color w:val="000000"/>
          <w:lang w:eastAsia="zh-CN"/>
        </w:rPr>
        <w:t>持久化向量与元数据错位、重排序适用场景。</w:t>
      </w:r>
    </w:p>
    <w:p w14:paraId="22890F0E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 xml:space="preserve">README </w:t>
      </w:r>
      <w:r>
        <w:rPr>
          <w:color w:val="000000"/>
          <w:lang w:eastAsia="zh-CN"/>
        </w:rPr>
        <w:t>写明项目局限与迭代计划：未处理</w:t>
      </w:r>
      <w:r>
        <w:rPr>
          <w:color w:val="000000"/>
          <w:lang w:eastAsia="zh-CN"/>
        </w:rPr>
        <w:t xml:space="preserve"> PDF </w:t>
      </w:r>
      <w:r>
        <w:rPr>
          <w:color w:val="000000"/>
          <w:lang w:eastAsia="zh-CN"/>
        </w:rPr>
        <w:t>非结构化文档、未接</w:t>
      </w:r>
      <w:r>
        <w:rPr>
          <w:color w:val="000000"/>
          <w:lang w:eastAsia="zh-CN"/>
        </w:rPr>
        <w:t xml:space="preserve"> FastAPI</w:t>
      </w:r>
      <w:r>
        <w:rPr>
          <w:color w:val="000000"/>
          <w:lang w:eastAsia="zh-CN"/>
        </w:rPr>
        <w:t>、知识库规模小。</w:t>
      </w:r>
    </w:p>
    <w:p w14:paraId="7F13433B" w14:textId="77777777" w:rsidR="002F1D53" w:rsidRDefault="00000000">
      <w:pPr>
        <w:pStyle w:val="1"/>
        <w:spacing w:before="280" w:after="120" w:line="360" w:lineRule="auto"/>
      </w:pPr>
      <w:bookmarkStart w:id="17" w:name="_Toc240292525"/>
      <w:r>
        <w:rPr>
          <w:rFonts w:ascii="Arial" w:eastAsia="黑体" w:hAnsi="Arial"/>
          <w:color w:val="000000"/>
          <w:sz w:val="32"/>
        </w:rPr>
        <w:t xml:space="preserve">5  </w:t>
      </w:r>
      <w:r>
        <w:rPr>
          <w:rFonts w:ascii="Arial" w:eastAsia="黑体" w:hAnsi="Arial"/>
          <w:color w:val="000000"/>
          <w:sz w:val="32"/>
        </w:rPr>
        <w:t>阶段三：手写原生</w:t>
      </w:r>
      <w:r>
        <w:rPr>
          <w:rFonts w:ascii="Arial" w:eastAsia="黑体" w:hAnsi="Arial"/>
          <w:color w:val="000000"/>
          <w:sz w:val="32"/>
        </w:rPr>
        <w:t xml:space="preserve"> ReAct</w:t>
      </w:r>
      <w:bookmarkEnd w:id="17"/>
    </w:p>
    <w:p w14:paraId="210722A6" w14:textId="77777777" w:rsidR="002F1D53" w:rsidRDefault="00000000">
      <w:pPr>
        <w:pStyle w:val="21"/>
        <w:spacing w:before="220" w:after="100" w:line="360" w:lineRule="auto"/>
      </w:pPr>
      <w:bookmarkStart w:id="18" w:name="_Toc240292526"/>
      <w:r>
        <w:rPr>
          <w:rFonts w:ascii="Arial" w:eastAsia="黑体" w:hAnsi="Arial"/>
          <w:color w:val="000000"/>
          <w:sz w:val="28"/>
        </w:rPr>
        <w:t xml:space="preserve">5.1  </w:t>
      </w:r>
      <w:r>
        <w:rPr>
          <w:rFonts w:ascii="Arial" w:eastAsia="黑体" w:hAnsi="Arial"/>
          <w:color w:val="000000"/>
          <w:sz w:val="28"/>
        </w:rPr>
        <w:t>目的</w:t>
      </w:r>
      <w:bookmarkEnd w:id="18"/>
    </w:p>
    <w:p w14:paraId="29C909A8" w14:textId="77777777" w:rsidR="002F1D53" w:rsidRDefault="00000000">
      <w:pPr>
        <w:spacing w:after="0" w:line="360" w:lineRule="auto"/>
        <w:ind w:firstLine="480"/>
      </w:pPr>
      <w:r>
        <w:rPr>
          <w:color w:val="000000"/>
        </w:rPr>
        <w:t>在进入</w:t>
      </w:r>
      <w:r>
        <w:rPr>
          <w:color w:val="000000"/>
        </w:rPr>
        <w:t xml:space="preserve"> LangGraph </w:t>
      </w:r>
      <w:r>
        <w:rPr>
          <w:color w:val="000000"/>
        </w:rPr>
        <w:t>之前，先手写一个不依赖任何框架的简易</w:t>
      </w:r>
      <w:r>
        <w:rPr>
          <w:color w:val="000000"/>
        </w:rPr>
        <w:t xml:space="preserve"> ReAct </w:t>
      </w:r>
      <w:r>
        <w:rPr>
          <w:color w:val="000000"/>
        </w:rPr>
        <w:t>智能体，用几十行原生</w:t>
      </w:r>
      <w:r>
        <w:rPr>
          <w:color w:val="000000"/>
        </w:rPr>
        <w:t xml:space="preserve"> Python </w:t>
      </w:r>
      <w:r>
        <w:rPr>
          <w:color w:val="000000"/>
        </w:rPr>
        <w:t>实现</w:t>
      </w:r>
      <w:r>
        <w:rPr>
          <w:color w:val="000000"/>
        </w:rPr>
        <w:t xml:space="preserve"> Thought</w:t>
      </w:r>
      <w:r>
        <w:rPr>
          <w:color w:val="000000"/>
        </w:rPr>
        <w:t>（思考）</w:t>
      </w:r>
      <w:r>
        <w:rPr>
          <w:color w:val="000000"/>
        </w:rPr>
        <w:t>→ Action</w:t>
      </w:r>
      <w:r>
        <w:rPr>
          <w:color w:val="000000"/>
        </w:rPr>
        <w:t>（调用工具）</w:t>
      </w:r>
      <w:r>
        <w:rPr>
          <w:color w:val="000000"/>
        </w:rPr>
        <w:t>→ Observation</w:t>
      </w:r>
      <w:r>
        <w:rPr>
          <w:color w:val="000000"/>
        </w:rPr>
        <w:t>（接</w:t>
      </w:r>
      <w:r>
        <w:rPr>
          <w:color w:val="000000"/>
        </w:rPr>
        <w:lastRenderedPageBreak/>
        <w:t>收结果）循环，亲眼看见</w:t>
      </w:r>
      <w:r>
        <w:rPr>
          <w:color w:val="000000"/>
        </w:rPr>
        <w:t xml:space="preserve"> Agent </w:t>
      </w:r>
      <w:r>
        <w:rPr>
          <w:color w:val="000000"/>
        </w:rPr>
        <w:t>底层循环到底发生了什么，避免只会调用框架、一问底层原理就答不上来。</w:t>
      </w:r>
    </w:p>
    <w:p w14:paraId="20843339" w14:textId="77777777" w:rsidR="002F1D53" w:rsidRDefault="00000000">
      <w:pPr>
        <w:pStyle w:val="21"/>
        <w:spacing w:before="220" w:after="100" w:line="360" w:lineRule="auto"/>
      </w:pPr>
      <w:bookmarkStart w:id="19" w:name="_Toc240292527"/>
      <w:r>
        <w:rPr>
          <w:rFonts w:ascii="Arial" w:eastAsia="黑体" w:hAnsi="Arial"/>
          <w:color w:val="000000"/>
          <w:sz w:val="28"/>
        </w:rPr>
        <w:t xml:space="preserve">5.2  </w:t>
      </w:r>
      <w:r>
        <w:rPr>
          <w:rFonts w:ascii="Arial" w:eastAsia="黑体" w:hAnsi="Arial"/>
          <w:color w:val="000000"/>
          <w:sz w:val="28"/>
        </w:rPr>
        <w:t>实现要点</w:t>
      </w:r>
      <w:bookmarkEnd w:id="19"/>
    </w:p>
    <w:p w14:paraId="0AADC63C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 xml:space="preserve">while </w:t>
      </w:r>
      <w:r>
        <w:rPr>
          <w:color w:val="000000"/>
        </w:rPr>
        <w:t>循环维护</w:t>
      </w:r>
      <w:r>
        <w:rPr>
          <w:color w:val="000000"/>
        </w:rPr>
        <w:t xml:space="preserve"> Agent </w:t>
      </w:r>
      <w:r>
        <w:rPr>
          <w:color w:val="000000"/>
        </w:rPr>
        <w:t>主循环，设置最大迭代次数。</w:t>
      </w:r>
    </w:p>
    <w:p w14:paraId="479AABEF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工具注册表</w:t>
      </w:r>
      <w:r>
        <w:rPr>
          <w:color w:val="000000"/>
          <w:lang w:eastAsia="zh-CN"/>
        </w:rPr>
        <w:t xml:space="preserve"> TOOLS </w:t>
      </w:r>
      <w:r>
        <w:rPr>
          <w:color w:val="000000"/>
          <w:lang w:eastAsia="zh-CN"/>
        </w:rPr>
        <w:t>字典，按名称分发工具调用。</w:t>
      </w:r>
    </w:p>
    <w:p w14:paraId="13C2DC40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模拟</w:t>
      </w:r>
      <w:r>
        <w:rPr>
          <w:color w:val="000000"/>
          <w:lang w:eastAsia="zh-CN"/>
        </w:rPr>
        <w:t xml:space="preserve"> LLM </w:t>
      </w:r>
      <w:r>
        <w:rPr>
          <w:color w:val="000000"/>
          <w:lang w:eastAsia="zh-CN"/>
        </w:rPr>
        <w:t>输出与工具结果回传，理解状态流转。</w:t>
      </w:r>
    </w:p>
    <w:p w14:paraId="3588305C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异常处理：工具调用失败、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解析失败的兜底。</w:t>
      </w:r>
    </w:p>
    <w:p w14:paraId="44B3FA3C" w14:textId="77777777" w:rsidR="002F1D53" w:rsidRDefault="00000000">
      <w:pPr>
        <w:pStyle w:val="21"/>
        <w:spacing w:before="220" w:after="100" w:line="360" w:lineRule="auto"/>
      </w:pPr>
      <w:bookmarkStart w:id="20" w:name="_Toc240292528"/>
      <w:r>
        <w:rPr>
          <w:rFonts w:ascii="Arial" w:eastAsia="黑体" w:hAnsi="Arial"/>
          <w:color w:val="000000"/>
          <w:sz w:val="28"/>
        </w:rPr>
        <w:t xml:space="preserve">5.3  </w:t>
      </w:r>
      <w:r>
        <w:rPr>
          <w:rFonts w:ascii="Arial" w:eastAsia="黑体" w:hAnsi="Arial"/>
          <w:color w:val="000000"/>
          <w:sz w:val="28"/>
        </w:rPr>
        <w:t>阶段产出</w:t>
      </w:r>
      <w:bookmarkEnd w:id="20"/>
    </w:p>
    <w:p w14:paraId="4793AE35" w14:textId="77777777" w:rsidR="002F1D53" w:rsidRDefault="00000000">
      <w:pPr>
        <w:spacing w:after="0" w:line="360" w:lineRule="auto"/>
        <w:ind w:firstLine="480"/>
      </w:pPr>
      <w:r>
        <w:rPr>
          <w:color w:val="000000"/>
        </w:rPr>
        <w:t>产出代码提交至</w:t>
      </w:r>
      <w:r>
        <w:rPr>
          <w:color w:val="000000"/>
        </w:rPr>
        <w:t xml:space="preserve"> 03_handwritten_react </w:t>
      </w:r>
      <w:r>
        <w:rPr>
          <w:color w:val="000000"/>
        </w:rPr>
        <w:t>目录，作为阶段四使用</w:t>
      </w:r>
      <w:r>
        <w:rPr>
          <w:color w:val="000000"/>
        </w:rPr>
        <w:t xml:space="preserve"> LangGraph </w:t>
      </w:r>
      <w:r>
        <w:rPr>
          <w:color w:val="000000"/>
        </w:rPr>
        <w:t>的理解基础。</w:t>
      </w:r>
    </w:p>
    <w:p w14:paraId="078EFC00" w14:textId="77777777" w:rsidR="002F1D53" w:rsidRDefault="00000000">
      <w:pPr>
        <w:pStyle w:val="1"/>
        <w:spacing w:before="280" w:after="120" w:line="360" w:lineRule="auto"/>
      </w:pPr>
      <w:bookmarkStart w:id="21" w:name="_Toc240292529"/>
      <w:r>
        <w:rPr>
          <w:rFonts w:ascii="Arial" w:eastAsia="黑体" w:hAnsi="Arial"/>
          <w:color w:val="000000"/>
          <w:sz w:val="32"/>
        </w:rPr>
        <w:t xml:space="preserve">6  </w:t>
      </w:r>
      <w:r>
        <w:rPr>
          <w:rFonts w:ascii="Arial" w:eastAsia="黑体" w:hAnsi="Arial"/>
          <w:color w:val="000000"/>
          <w:sz w:val="32"/>
        </w:rPr>
        <w:t>阶段四：</w:t>
      </w:r>
      <w:r>
        <w:rPr>
          <w:rFonts w:ascii="Arial" w:eastAsia="黑体" w:hAnsi="Arial"/>
          <w:color w:val="000000"/>
          <w:sz w:val="32"/>
        </w:rPr>
        <w:t xml:space="preserve">LangGraph </w:t>
      </w:r>
      <w:r>
        <w:rPr>
          <w:rFonts w:ascii="Arial" w:eastAsia="黑体" w:hAnsi="Arial"/>
          <w:color w:val="000000"/>
          <w:sz w:val="32"/>
        </w:rPr>
        <w:t>日语</w:t>
      </w:r>
      <w:r>
        <w:rPr>
          <w:rFonts w:ascii="Arial" w:eastAsia="黑体" w:hAnsi="Arial"/>
          <w:color w:val="000000"/>
          <w:sz w:val="32"/>
        </w:rPr>
        <w:t xml:space="preserve"> Agent </w:t>
      </w:r>
      <w:r>
        <w:rPr>
          <w:rFonts w:ascii="Arial" w:eastAsia="黑体" w:hAnsi="Arial"/>
          <w:color w:val="000000"/>
          <w:sz w:val="32"/>
        </w:rPr>
        <w:t>增强版</w:t>
      </w:r>
      <w:bookmarkEnd w:id="21"/>
    </w:p>
    <w:p w14:paraId="13665030" w14:textId="77777777" w:rsidR="002F1D53" w:rsidRDefault="00000000">
      <w:pPr>
        <w:pStyle w:val="21"/>
        <w:spacing w:before="220" w:after="100" w:line="360" w:lineRule="auto"/>
      </w:pPr>
      <w:bookmarkStart w:id="22" w:name="_Toc240292530"/>
      <w:r>
        <w:rPr>
          <w:rFonts w:ascii="Arial" w:eastAsia="黑体" w:hAnsi="Arial"/>
          <w:color w:val="000000"/>
          <w:sz w:val="28"/>
        </w:rPr>
        <w:t xml:space="preserve">6.1  </w:t>
      </w:r>
      <w:r>
        <w:rPr>
          <w:rFonts w:ascii="Arial" w:eastAsia="黑体" w:hAnsi="Arial"/>
          <w:color w:val="000000"/>
          <w:sz w:val="28"/>
        </w:rPr>
        <w:t>承接关系</w:t>
      </w:r>
      <w:bookmarkEnd w:id="22"/>
    </w:p>
    <w:p w14:paraId="571F0027" w14:textId="77777777" w:rsidR="002F1D53" w:rsidRDefault="00000000">
      <w:pPr>
        <w:spacing w:after="0" w:line="360" w:lineRule="auto"/>
        <w:ind w:firstLine="480"/>
      </w:pPr>
      <w:r>
        <w:rPr>
          <w:color w:val="000000"/>
        </w:rPr>
        <w:t>不重新做一个无关项目，而是复用阶段二的</w:t>
      </w:r>
      <w:r>
        <w:rPr>
          <w:color w:val="000000"/>
        </w:rPr>
        <w:t xml:space="preserve"> N2 </w:t>
      </w:r>
      <w:r>
        <w:rPr>
          <w:color w:val="000000"/>
        </w:rPr>
        <w:t>日语知识库与检索逻辑，把</w:t>
      </w:r>
      <w:r>
        <w:rPr>
          <w:color w:val="000000"/>
        </w:rPr>
        <w:t xml:space="preserve"> RAG </w:t>
      </w:r>
      <w:r>
        <w:rPr>
          <w:color w:val="000000"/>
        </w:rPr>
        <w:t>检索封装为</w:t>
      </w:r>
      <w:r>
        <w:rPr>
          <w:color w:val="000000"/>
        </w:rPr>
        <w:t xml:space="preserve"> LangGraph </w:t>
      </w:r>
      <w:r>
        <w:rPr>
          <w:color w:val="000000"/>
        </w:rPr>
        <w:t>的一个自定义</w:t>
      </w:r>
      <w:r>
        <w:rPr>
          <w:color w:val="000000"/>
        </w:rPr>
        <w:t xml:space="preserve"> Tool</w:t>
      </w:r>
      <w:r>
        <w:rPr>
          <w:color w:val="000000"/>
        </w:rPr>
        <w:t>，在此之上叠加</w:t>
      </w:r>
      <w:r>
        <w:rPr>
          <w:color w:val="000000"/>
        </w:rPr>
        <w:t xml:space="preserve"> Agent </w:t>
      </w:r>
      <w:r>
        <w:rPr>
          <w:color w:val="000000"/>
        </w:rPr>
        <w:t>自主决策能力，形成真正的日语备考智能体，也是简历核心项目。</w:t>
      </w:r>
    </w:p>
    <w:p w14:paraId="5B55B348" w14:textId="77777777" w:rsidR="002F1D53" w:rsidRDefault="00000000">
      <w:pPr>
        <w:pStyle w:val="21"/>
        <w:spacing w:before="220" w:after="100" w:line="360" w:lineRule="auto"/>
      </w:pPr>
      <w:bookmarkStart w:id="23" w:name="_Toc240292531"/>
      <w:r>
        <w:rPr>
          <w:rFonts w:ascii="Arial" w:eastAsia="黑体" w:hAnsi="Arial"/>
          <w:color w:val="000000"/>
          <w:sz w:val="28"/>
        </w:rPr>
        <w:t xml:space="preserve">6.2  </w:t>
      </w:r>
      <w:r>
        <w:rPr>
          <w:rFonts w:ascii="Arial" w:eastAsia="黑体" w:hAnsi="Arial"/>
          <w:color w:val="000000"/>
          <w:sz w:val="28"/>
        </w:rPr>
        <w:t>基础必做能力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4649"/>
        <w:gridCol w:w="1134"/>
      </w:tblGrid>
      <w:tr w:rsidR="002F1D53" w14:paraId="0DD7D49C" w14:textId="77777777">
        <w:trPr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1CBA634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能力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7CB3D295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9A29917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难度</w:t>
            </w:r>
          </w:p>
        </w:tc>
      </w:tr>
      <w:tr w:rsidR="002F1D53" w14:paraId="5EE0F086" w14:textId="77777777">
        <w:trPr>
          <w:jc w:val="center"/>
        </w:trPr>
        <w:tc>
          <w:tcPr>
            <w:tcW w:w="2494" w:type="dxa"/>
            <w:vAlign w:val="center"/>
          </w:tcPr>
          <w:p w14:paraId="2C042290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RAG </w:t>
            </w:r>
            <w:r>
              <w:rPr>
                <w:color w:val="000000"/>
                <w:sz w:val="21"/>
              </w:rPr>
              <w:t>封装为</w:t>
            </w:r>
            <w:r>
              <w:rPr>
                <w:color w:val="000000"/>
                <w:sz w:val="21"/>
              </w:rPr>
              <w:t xml:space="preserve"> Tool</w:t>
            </w:r>
          </w:p>
        </w:tc>
        <w:tc>
          <w:tcPr>
            <w:tcW w:w="4649" w:type="dxa"/>
            <w:vAlign w:val="center"/>
          </w:tcPr>
          <w:p w14:paraId="35AEC980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Agent </w:t>
            </w:r>
            <w:r>
              <w:rPr>
                <w:color w:val="000000"/>
                <w:sz w:val="21"/>
                <w:lang w:eastAsia="zh-CN"/>
              </w:rPr>
              <w:t>自主判断是否调用知识库检索</w:t>
            </w:r>
          </w:p>
        </w:tc>
        <w:tc>
          <w:tcPr>
            <w:tcW w:w="1134" w:type="dxa"/>
            <w:vAlign w:val="center"/>
          </w:tcPr>
          <w:p w14:paraId="0D750F84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必做</w:t>
            </w:r>
          </w:p>
        </w:tc>
      </w:tr>
      <w:tr w:rsidR="002F1D53" w14:paraId="243FA6C8" w14:textId="77777777">
        <w:trPr>
          <w:jc w:val="center"/>
        </w:trPr>
        <w:tc>
          <w:tcPr>
            <w:tcW w:w="2494" w:type="dxa"/>
            <w:vAlign w:val="center"/>
          </w:tcPr>
          <w:p w14:paraId="76784002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State </w:t>
            </w:r>
            <w:r>
              <w:rPr>
                <w:color w:val="000000"/>
                <w:sz w:val="21"/>
              </w:rPr>
              <w:t>状态设计</w:t>
            </w:r>
          </w:p>
        </w:tc>
        <w:tc>
          <w:tcPr>
            <w:tcW w:w="4649" w:type="dxa"/>
            <w:vAlign w:val="center"/>
          </w:tcPr>
          <w:p w14:paraId="7E3C8C2D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保存对话历史、工具返回、检索标记</w:t>
            </w:r>
          </w:p>
        </w:tc>
        <w:tc>
          <w:tcPr>
            <w:tcW w:w="1134" w:type="dxa"/>
            <w:vAlign w:val="center"/>
          </w:tcPr>
          <w:p w14:paraId="73DA9980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必做</w:t>
            </w:r>
          </w:p>
        </w:tc>
      </w:tr>
      <w:tr w:rsidR="002F1D53" w14:paraId="1568146D" w14:textId="77777777">
        <w:trPr>
          <w:jc w:val="center"/>
        </w:trPr>
        <w:tc>
          <w:tcPr>
            <w:tcW w:w="2494" w:type="dxa"/>
            <w:vAlign w:val="center"/>
          </w:tcPr>
          <w:p w14:paraId="38EE140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条件分支</w:t>
            </w:r>
          </w:p>
        </w:tc>
        <w:tc>
          <w:tcPr>
            <w:tcW w:w="4649" w:type="dxa"/>
            <w:vAlign w:val="center"/>
          </w:tcPr>
          <w:p w14:paraId="20844F47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是否调用工具、工具失败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无结果的兜底</w:t>
            </w:r>
          </w:p>
        </w:tc>
        <w:tc>
          <w:tcPr>
            <w:tcW w:w="1134" w:type="dxa"/>
            <w:vAlign w:val="center"/>
          </w:tcPr>
          <w:p w14:paraId="0EE229BE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必做</w:t>
            </w:r>
          </w:p>
        </w:tc>
      </w:tr>
      <w:tr w:rsidR="002F1D53" w14:paraId="6BD5E796" w14:textId="77777777">
        <w:trPr>
          <w:jc w:val="center"/>
        </w:trPr>
        <w:tc>
          <w:tcPr>
            <w:tcW w:w="2494" w:type="dxa"/>
            <w:vAlign w:val="center"/>
          </w:tcPr>
          <w:p w14:paraId="54E44821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多工具扩展</w:t>
            </w:r>
          </w:p>
        </w:tc>
        <w:tc>
          <w:tcPr>
            <w:tcW w:w="4649" w:type="dxa"/>
            <w:vAlign w:val="center"/>
          </w:tcPr>
          <w:p w14:paraId="54AFEC1C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语法检索、语法辨析、生成练习题、改错</w:t>
            </w:r>
          </w:p>
        </w:tc>
        <w:tc>
          <w:tcPr>
            <w:tcW w:w="1134" w:type="dxa"/>
            <w:vAlign w:val="center"/>
          </w:tcPr>
          <w:p w14:paraId="7C01CB01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必做</w:t>
            </w:r>
          </w:p>
        </w:tc>
      </w:tr>
      <w:tr w:rsidR="002F1D53" w14:paraId="73C7D255" w14:textId="77777777">
        <w:trPr>
          <w:jc w:val="center"/>
        </w:trPr>
        <w:tc>
          <w:tcPr>
            <w:tcW w:w="2494" w:type="dxa"/>
            <w:vAlign w:val="center"/>
          </w:tcPr>
          <w:p w14:paraId="08225A02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异常处理</w:t>
            </w:r>
          </w:p>
        </w:tc>
        <w:tc>
          <w:tcPr>
            <w:tcW w:w="4649" w:type="dxa"/>
            <w:vAlign w:val="center"/>
          </w:tcPr>
          <w:p w14:paraId="28E3C396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 xml:space="preserve">Function-Calling JSON </w:t>
            </w:r>
            <w:r>
              <w:rPr>
                <w:color w:val="000000"/>
                <w:sz w:val="21"/>
              </w:rPr>
              <w:t>解析失败、接口超时</w:t>
            </w:r>
          </w:p>
        </w:tc>
        <w:tc>
          <w:tcPr>
            <w:tcW w:w="1134" w:type="dxa"/>
            <w:vAlign w:val="center"/>
          </w:tcPr>
          <w:p w14:paraId="44D3288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必做</w:t>
            </w:r>
          </w:p>
        </w:tc>
      </w:tr>
      <w:tr w:rsidR="002F1D53" w14:paraId="3AABD329" w14:textId="77777777">
        <w:trPr>
          <w:jc w:val="center"/>
        </w:trPr>
        <w:tc>
          <w:tcPr>
            <w:tcW w:w="2494" w:type="dxa"/>
            <w:vAlign w:val="center"/>
          </w:tcPr>
          <w:p w14:paraId="53DD05A8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流式输出</w:t>
            </w:r>
          </w:p>
        </w:tc>
        <w:tc>
          <w:tcPr>
            <w:tcW w:w="4649" w:type="dxa"/>
            <w:vAlign w:val="center"/>
          </w:tcPr>
          <w:p w14:paraId="612EE4C2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astream_events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Gradio </w:t>
            </w:r>
            <w:r>
              <w:rPr>
                <w:color w:val="000000"/>
                <w:sz w:val="21"/>
              </w:rPr>
              <w:t>对接</w:t>
            </w:r>
          </w:p>
        </w:tc>
        <w:tc>
          <w:tcPr>
            <w:tcW w:w="1134" w:type="dxa"/>
            <w:vAlign w:val="center"/>
          </w:tcPr>
          <w:p w14:paraId="5F0AC170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必做</w:t>
            </w:r>
          </w:p>
        </w:tc>
      </w:tr>
    </w:tbl>
    <w:p w14:paraId="6CD08DD4" w14:textId="77777777" w:rsidR="002F1D53" w:rsidRDefault="002F1D53">
      <w:pPr>
        <w:spacing w:after="0"/>
      </w:pPr>
    </w:p>
    <w:p w14:paraId="17DDF83A" w14:textId="77777777" w:rsidR="002F1D53" w:rsidRDefault="00000000">
      <w:pPr>
        <w:pStyle w:val="21"/>
        <w:spacing w:before="220" w:after="100" w:line="360" w:lineRule="auto"/>
      </w:pPr>
      <w:bookmarkStart w:id="24" w:name="_Toc240292532"/>
      <w:r>
        <w:rPr>
          <w:rFonts w:ascii="Arial" w:eastAsia="黑体" w:hAnsi="Arial"/>
          <w:color w:val="000000"/>
          <w:sz w:val="28"/>
        </w:rPr>
        <w:t xml:space="preserve">6.3  </w:t>
      </w:r>
      <w:r>
        <w:rPr>
          <w:rFonts w:ascii="Arial" w:eastAsia="黑体" w:hAnsi="Arial"/>
          <w:color w:val="000000"/>
          <w:sz w:val="28"/>
        </w:rPr>
        <w:t>进阶能力（拉开差距）</w:t>
      </w:r>
      <w:bookmarkEnd w:id="24"/>
    </w:p>
    <w:p w14:paraId="39888670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工具路由纠错：用户意图模糊时</w:t>
      </w:r>
      <w:r>
        <w:rPr>
          <w:color w:val="000000"/>
          <w:lang w:eastAsia="zh-CN"/>
        </w:rPr>
        <w:t xml:space="preserve"> Agent </w:t>
      </w:r>
      <w:r>
        <w:rPr>
          <w:color w:val="000000"/>
          <w:lang w:eastAsia="zh-CN"/>
        </w:rPr>
        <w:t>反问澄清，而非无脑调用工具。</w:t>
      </w:r>
    </w:p>
    <w:p w14:paraId="459A4776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内置评估链路：每轮回答后评估是否使用知识库、有无幻觉，记录日志。</w:t>
      </w:r>
    </w:p>
    <w:p w14:paraId="4AB44C5D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lastRenderedPageBreak/>
        <w:t xml:space="preserve">Checkpoint </w:t>
      </w:r>
      <w:r>
        <w:rPr>
          <w:color w:val="000000"/>
        </w:rPr>
        <w:t>持久化：使用</w:t>
      </w:r>
      <w:r>
        <w:rPr>
          <w:color w:val="000000"/>
        </w:rPr>
        <w:t xml:space="preserve"> SqliteSaver</w:t>
      </w:r>
      <w:r>
        <w:rPr>
          <w:color w:val="000000"/>
        </w:rPr>
        <w:t>，重启可恢复会话。</w:t>
      </w:r>
    </w:p>
    <w:p w14:paraId="01E2651B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25" w:name="_Toc240292533"/>
      <w:r>
        <w:rPr>
          <w:rFonts w:ascii="Arial" w:eastAsia="黑体" w:hAnsi="Arial"/>
          <w:color w:val="000000"/>
          <w:sz w:val="28"/>
          <w:lang w:eastAsia="zh-CN"/>
        </w:rPr>
        <w:t xml:space="preserve">6.4  </w:t>
      </w:r>
      <w:r>
        <w:rPr>
          <w:rFonts w:ascii="Arial" w:eastAsia="黑体" w:hAnsi="Arial"/>
          <w:color w:val="000000"/>
          <w:sz w:val="28"/>
          <w:lang w:eastAsia="zh-CN"/>
        </w:rPr>
        <w:t>高阶可选（写入迭代计划）</w:t>
      </w:r>
      <w:bookmarkEnd w:id="25"/>
    </w:p>
    <w:p w14:paraId="654D5DB3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受日语备考时间约束，高阶内容做不完可写入</w:t>
      </w:r>
      <w:r>
        <w:rPr>
          <w:color w:val="000000"/>
          <w:lang w:eastAsia="zh-CN"/>
        </w:rPr>
        <w:t xml:space="preserve"> README </w:t>
      </w:r>
      <w:r>
        <w:rPr>
          <w:color w:val="000000"/>
          <w:lang w:eastAsia="zh-CN"/>
        </w:rPr>
        <w:t>的后续迭代计划，同样体现长期思考：接入</w:t>
      </w:r>
      <w:r>
        <w:rPr>
          <w:color w:val="000000"/>
          <w:lang w:eastAsia="zh-CN"/>
        </w:rPr>
        <w:t xml:space="preserve"> FastAPI </w:t>
      </w:r>
      <w:r>
        <w:rPr>
          <w:color w:val="000000"/>
          <w:lang w:eastAsia="zh-CN"/>
        </w:rPr>
        <w:t>对外服务、扩展</w:t>
      </w:r>
      <w:r>
        <w:rPr>
          <w:color w:val="000000"/>
          <w:lang w:eastAsia="zh-CN"/>
        </w:rPr>
        <w:t xml:space="preserve"> PDF </w:t>
      </w:r>
      <w:r>
        <w:rPr>
          <w:color w:val="000000"/>
          <w:lang w:eastAsia="zh-CN"/>
        </w:rPr>
        <w:t>教材导入、生成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模拟题。</w:t>
      </w:r>
    </w:p>
    <w:p w14:paraId="64109244" w14:textId="77777777" w:rsidR="002F1D53" w:rsidRDefault="00000000">
      <w:pPr>
        <w:pStyle w:val="1"/>
        <w:spacing w:before="280" w:after="120" w:line="360" w:lineRule="auto"/>
        <w:rPr>
          <w:lang w:eastAsia="zh-CN"/>
        </w:rPr>
      </w:pPr>
      <w:bookmarkStart w:id="26" w:name="_Toc240292534"/>
      <w:r>
        <w:rPr>
          <w:rFonts w:ascii="Arial" w:eastAsia="黑体" w:hAnsi="Arial"/>
          <w:color w:val="000000"/>
          <w:sz w:val="32"/>
          <w:lang w:eastAsia="zh-CN"/>
        </w:rPr>
        <w:t xml:space="preserve">7  </w:t>
      </w:r>
      <w:r>
        <w:rPr>
          <w:rFonts w:ascii="Arial" w:eastAsia="黑体" w:hAnsi="Arial"/>
          <w:color w:val="000000"/>
          <w:sz w:val="32"/>
          <w:lang w:eastAsia="zh-CN"/>
        </w:rPr>
        <w:t>项目仓库结构与</w:t>
      </w:r>
      <w:r>
        <w:rPr>
          <w:rFonts w:ascii="Arial" w:eastAsia="黑体" w:hAnsi="Arial"/>
          <w:color w:val="000000"/>
          <w:sz w:val="32"/>
          <w:lang w:eastAsia="zh-CN"/>
        </w:rPr>
        <w:t xml:space="preserve"> Git </w:t>
      </w:r>
      <w:r>
        <w:rPr>
          <w:rFonts w:ascii="Arial" w:eastAsia="黑体" w:hAnsi="Arial"/>
          <w:color w:val="000000"/>
          <w:sz w:val="32"/>
          <w:lang w:eastAsia="zh-CN"/>
        </w:rPr>
        <w:t>维护</w:t>
      </w:r>
      <w:bookmarkEnd w:id="26"/>
    </w:p>
    <w:p w14:paraId="6AC81D4E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27" w:name="_Toc240292535"/>
      <w:r>
        <w:rPr>
          <w:rFonts w:ascii="Arial" w:eastAsia="黑体" w:hAnsi="Arial"/>
          <w:color w:val="000000"/>
          <w:sz w:val="28"/>
          <w:lang w:eastAsia="zh-CN"/>
        </w:rPr>
        <w:t xml:space="preserve">7.1  </w:t>
      </w:r>
      <w:r>
        <w:rPr>
          <w:rFonts w:ascii="Arial" w:eastAsia="黑体" w:hAnsi="Arial"/>
          <w:color w:val="000000"/>
          <w:sz w:val="28"/>
          <w:lang w:eastAsia="zh-CN"/>
        </w:rPr>
        <w:t>统一仓库结构</w:t>
      </w:r>
      <w:bookmarkEnd w:id="27"/>
    </w:p>
    <w:p w14:paraId="1A193B0A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全部学习内容提交到同一个仓库</w:t>
      </w:r>
      <w:r>
        <w:rPr>
          <w:color w:val="000000"/>
          <w:lang w:eastAsia="zh-CN"/>
        </w:rPr>
        <w:t xml:space="preserve"> ai-agent-study</w:t>
      </w:r>
      <w:r>
        <w:rPr>
          <w:color w:val="000000"/>
          <w:lang w:eastAsia="zh-CN"/>
        </w:rPr>
        <w:t>，目录结构如下，保证提交时间线连续、项目演进清晰。</w:t>
      </w:r>
    </w:p>
    <w:p w14:paraId="54FAB24B" w14:textId="77777777" w:rsidR="002F1D53" w:rsidRDefault="00000000">
      <w:pPr>
        <w:spacing w:after="0"/>
      </w:pPr>
      <w:r>
        <w:rPr>
          <w:rFonts w:ascii="Consolas" w:hAnsi="Consolas"/>
          <w:sz w:val="21"/>
        </w:rPr>
        <w:t>ai-agent-study/</w:t>
      </w:r>
    </w:p>
    <w:p w14:paraId="3096C1E9" w14:textId="77777777" w:rsidR="002F1D53" w:rsidRDefault="00000000">
      <w:pPr>
        <w:spacing w:after="0"/>
      </w:pPr>
      <w:r>
        <w:rPr>
          <w:rFonts w:ascii="Consolas" w:hAnsi="Consolas"/>
          <w:sz w:val="21"/>
        </w:rPr>
        <w:t xml:space="preserve">├─ 01_python_basic/          # </w:t>
      </w:r>
      <w:r>
        <w:rPr>
          <w:rFonts w:ascii="Consolas" w:hAnsi="Consolas"/>
          <w:sz w:val="21"/>
        </w:rPr>
        <w:t>阶段一</w:t>
      </w:r>
      <w:r>
        <w:rPr>
          <w:rFonts w:ascii="Consolas" w:hAnsi="Consolas"/>
          <w:sz w:val="21"/>
        </w:rPr>
        <w:t xml:space="preserve"> Python </w:t>
      </w:r>
      <w:r>
        <w:rPr>
          <w:rFonts w:ascii="Consolas" w:hAnsi="Consolas"/>
          <w:sz w:val="21"/>
        </w:rPr>
        <w:t>基础练习</w:t>
      </w:r>
    </w:p>
    <w:p w14:paraId="2299D93E" w14:textId="77777777" w:rsidR="002F1D53" w:rsidRDefault="00000000">
      <w:pPr>
        <w:spacing w:after="0"/>
      </w:pPr>
      <w:r>
        <w:rPr>
          <w:rFonts w:ascii="Consolas" w:hAnsi="Consolas"/>
          <w:sz w:val="21"/>
        </w:rPr>
        <w:t xml:space="preserve">├─ 02_mini-native-rag-jp/    # </w:t>
      </w:r>
      <w:r>
        <w:rPr>
          <w:rFonts w:ascii="Consolas" w:hAnsi="Consolas"/>
          <w:sz w:val="21"/>
        </w:rPr>
        <w:t>阶段二</w:t>
      </w:r>
      <w:r>
        <w:rPr>
          <w:rFonts w:ascii="Consolas" w:hAnsi="Consolas"/>
          <w:sz w:val="21"/>
        </w:rPr>
        <w:t xml:space="preserve"> N2 </w:t>
      </w:r>
      <w:r>
        <w:rPr>
          <w:rFonts w:ascii="Consolas" w:hAnsi="Consolas"/>
          <w:sz w:val="21"/>
        </w:rPr>
        <w:t>日语</w:t>
      </w:r>
      <w:r>
        <w:rPr>
          <w:rFonts w:ascii="Consolas" w:hAnsi="Consolas"/>
          <w:sz w:val="21"/>
        </w:rPr>
        <w:t xml:space="preserve"> RAG</w:t>
      </w:r>
      <w:r>
        <w:rPr>
          <w:rFonts w:ascii="Consolas" w:hAnsi="Consolas"/>
          <w:sz w:val="21"/>
        </w:rPr>
        <w:t>（</w:t>
      </w:r>
      <w:r>
        <w:rPr>
          <w:rFonts w:ascii="Consolas" w:hAnsi="Consolas"/>
          <w:sz w:val="21"/>
        </w:rPr>
        <w:t xml:space="preserve">V0 </w:t>
      </w:r>
      <w:r>
        <w:rPr>
          <w:rFonts w:ascii="Consolas" w:hAnsi="Consolas"/>
          <w:sz w:val="21"/>
        </w:rPr>
        <w:t>原生</w:t>
      </w:r>
      <w:r>
        <w:rPr>
          <w:rFonts w:ascii="Consolas" w:hAnsi="Consolas"/>
          <w:sz w:val="21"/>
        </w:rPr>
        <w:t xml:space="preserve"> + V1 LangChain</w:t>
      </w:r>
      <w:r>
        <w:rPr>
          <w:rFonts w:ascii="Consolas" w:hAnsi="Consolas"/>
          <w:sz w:val="21"/>
        </w:rPr>
        <w:t>）</w:t>
      </w:r>
    </w:p>
    <w:p w14:paraId="032FF1F3" w14:textId="77777777" w:rsidR="002F1D53" w:rsidRDefault="00000000">
      <w:pPr>
        <w:spacing w:after="0"/>
      </w:pPr>
      <w:r>
        <w:rPr>
          <w:rFonts w:ascii="Consolas" w:hAnsi="Consolas"/>
          <w:sz w:val="21"/>
        </w:rPr>
        <w:t xml:space="preserve">├─ 03_handwritten_react/     # </w:t>
      </w:r>
      <w:r>
        <w:rPr>
          <w:rFonts w:ascii="Consolas" w:hAnsi="Consolas"/>
          <w:sz w:val="21"/>
        </w:rPr>
        <w:t>阶段三</w:t>
      </w:r>
      <w:r>
        <w:rPr>
          <w:rFonts w:ascii="Consolas" w:hAnsi="Consolas"/>
          <w:sz w:val="21"/>
        </w:rPr>
        <w:t xml:space="preserve"> </w:t>
      </w:r>
      <w:r>
        <w:rPr>
          <w:rFonts w:ascii="Consolas" w:hAnsi="Consolas"/>
          <w:sz w:val="21"/>
        </w:rPr>
        <w:t>手写原生</w:t>
      </w:r>
      <w:r>
        <w:rPr>
          <w:rFonts w:ascii="Consolas" w:hAnsi="Consolas"/>
          <w:sz w:val="21"/>
        </w:rPr>
        <w:t xml:space="preserve"> ReAct</w:t>
      </w:r>
    </w:p>
    <w:p w14:paraId="6161A342" w14:textId="77777777" w:rsidR="002F1D53" w:rsidRDefault="00000000">
      <w:pPr>
        <w:spacing w:after="0"/>
      </w:pPr>
      <w:r>
        <w:rPr>
          <w:rFonts w:ascii="Consolas" w:hAnsi="Consolas"/>
          <w:sz w:val="21"/>
        </w:rPr>
        <w:t xml:space="preserve">└─ 04_langgraph_jp_agent/    # </w:t>
      </w:r>
      <w:r>
        <w:rPr>
          <w:rFonts w:ascii="Consolas" w:hAnsi="Consolas"/>
          <w:sz w:val="21"/>
        </w:rPr>
        <w:t>阶段四</w:t>
      </w:r>
      <w:r>
        <w:rPr>
          <w:rFonts w:ascii="Consolas" w:hAnsi="Consolas"/>
          <w:sz w:val="21"/>
        </w:rPr>
        <w:t xml:space="preserve"> LangGraph </w:t>
      </w:r>
      <w:r>
        <w:rPr>
          <w:rFonts w:ascii="Consolas" w:hAnsi="Consolas"/>
          <w:sz w:val="21"/>
        </w:rPr>
        <w:t>日语</w:t>
      </w:r>
      <w:r>
        <w:rPr>
          <w:rFonts w:ascii="Consolas" w:hAnsi="Consolas"/>
          <w:sz w:val="21"/>
        </w:rPr>
        <w:t xml:space="preserve"> Agent</w:t>
      </w:r>
      <w:r>
        <w:rPr>
          <w:rFonts w:ascii="Consolas" w:hAnsi="Consolas"/>
          <w:sz w:val="21"/>
        </w:rPr>
        <w:t>（简历核心）</w:t>
      </w:r>
    </w:p>
    <w:p w14:paraId="79C10CB8" w14:textId="77777777" w:rsidR="002F1D53" w:rsidRDefault="00000000">
      <w:pPr>
        <w:pStyle w:val="21"/>
        <w:spacing w:before="220" w:after="100" w:line="360" w:lineRule="auto"/>
      </w:pPr>
      <w:bookmarkStart w:id="28" w:name="_Toc240292536"/>
      <w:r>
        <w:rPr>
          <w:rFonts w:ascii="Arial" w:eastAsia="黑体" w:hAnsi="Arial"/>
          <w:color w:val="000000"/>
          <w:sz w:val="28"/>
        </w:rPr>
        <w:t xml:space="preserve">7.2  </w:t>
      </w:r>
      <w:r>
        <w:rPr>
          <w:rFonts w:ascii="Arial" w:eastAsia="黑体" w:hAnsi="Arial"/>
          <w:color w:val="000000"/>
          <w:sz w:val="28"/>
        </w:rPr>
        <w:t>提交与密钥安全</w:t>
      </w:r>
      <w:bookmarkEnd w:id="28"/>
    </w:p>
    <w:p w14:paraId="7E11D558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小步提交：每完成一个模块或小功能即</w:t>
      </w:r>
      <w:r>
        <w:rPr>
          <w:color w:val="000000"/>
        </w:rPr>
        <w:t xml:space="preserve"> commit push</w:t>
      </w:r>
      <w:r>
        <w:rPr>
          <w:color w:val="000000"/>
        </w:rPr>
        <w:t>，每日至少一次，维持</w:t>
      </w:r>
      <w:r>
        <w:rPr>
          <w:color w:val="000000"/>
        </w:rPr>
        <w:t xml:space="preserve"> GitHub </w:t>
      </w:r>
      <w:r>
        <w:rPr>
          <w:color w:val="000000"/>
        </w:rPr>
        <w:t>活跃度。</w:t>
      </w:r>
    </w:p>
    <w:p w14:paraId="0D327D65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清晰</w:t>
      </w:r>
      <w:r>
        <w:rPr>
          <w:color w:val="000000"/>
        </w:rPr>
        <w:t xml:space="preserve"> commit </w:t>
      </w:r>
      <w:r>
        <w:rPr>
          <w:color w:val="000000"/>
        </w:rPr>
        <w:t>信息：以</w:t>
      </w:r>
      <w:r>
        <w:rPr>
          <w:color w:val="000000"/>
        </w:rPr>
        <w:t xml:space="preserve"> feat:/fix:/docs: </w:t>
      </w:r>
      <w:r>
        <w:rPr>
          <w:color w:val="000000"/>
        </w:rPr>
        <w:t>开头，写明内容。</w:t>
      </w:r>
    </w:p>
    <w:p w14:paraId="650138DF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>密钥安全：</w:t>
      </w:r>
      <w:r>
        <w:rPr>
          <w:color w:val="000000"/>
        </w:rPr>
        <w:t xml:space="preserve">API_KEY </w:t>
      </w:r>
      <w:r>
        <w:rPr>
          <w:color w:val="000000"/>
        </w:rPr>
        <w:t>存入</w:t>
      </w:r>
      <w:r>
        <w:rPr>
          <w:color w:val="000000"/>
        </w:rPr>
        <w:t xml:space="preserve"> .env</w:t>
      </w:r>
      <w:r>
        <w:rPr>
          <w:color w:val="000000"/>
        </w:rPr>
        <w:t>，绝不硬编码提交；</w:t>
      </w:r>
      <w:r>
        <w:rPr>
          <w:color w:val="000000"/>
        </w:rPr>
        <w:t>.env</w:t>
      </w:r>
      <w:r>
        <w:rPr>
          <w:color w:val="000000"/>
        </w:rPr>
        <w:t>、</w:t>
      </w:r>
      <w:r>
        <w:rPr>
          <w:color w:val="000000"/>
        </w:rPr>
        <w:t>venv</w:t>
      </w:r>
      <w:r>
        <w:rPr>
          <w:color w:val="000000"/>
        </w:rPr>
        <w:t>、</w:t>
      </w:r>
      <w:r>
        <w:rPr>
          <w:color w:val="000000"/>
        </w:rPr>
        <w:t xml:space="preserve">__pycache__ </w:t>
      </w:r>
      <w:r>
        <w:rPr>
          <w:color w:val="000000"/>
        </w:rPr>
        <w:t>加入</w:t>
      </w:r>
      <w:r>
        <w:rPr>
          <w:color w:val="000000"/>
        </w:rPr>
        <w:t xml:space="preserve"> .gitignore</w:t>
      </w:r>
      <w:r>
        <w:rPr>
          <w:color w:val="000000"/>
        </w:rPr>
        <w:t>，仓库只放</w:t>
      </w:r>
      <w:r>
        <w:rPr>
          <w:color w:val="000000"/>
        </w:rPr>
        <w:t xml:space="preserve"> .env.example</w:t>
      </w:r>
      <w:r>
        <w:rPr>
          <w:color w:val="000000"/>
        </w:rPr>
        <w:t>。</w:t>
      </w:r>
    </w:p>
    <w:p w14:paraId="7AEFB127" w14:textId="77777777" w:rsidR="002F1D53" w:rsidRDefault="00000000">
      <w:pPr>
        <w:pStyle w:val="1"/>
        <w:spacing w:before="280" w:after="120" w:line="360" w:lineRule="auto"/>
        <w:rPr>
          <w:lang w:eastAsia="zh-CN"/>
        </w:rPr>
      </w:pPr>
      <w:bookmarkStart w:id="29" w:name="_Toc240292537"/>
      <w:r>
        <w:rPr>
          <w:rFonts w:ascii="Arial" w:eastAsia="黑体" w:hAnsi="Arial"/>
          <w:color w:val="000000"/>
          <w:sz w:val="32"/>
          <w:lang w:eastAsia="zh-CN"/>
        </w:rPr>
        <w:t xml:space="preserve">8  </w:t>
      </w:r>
      <w:r>
        <w:rPr>
          <w:rFonts w:ascii="Arial" w:eastAsia="黑体" w:hAnsi="Arial"/>
          <w:color w:val="000000"/>
          <w:sz w:val="32"/>
          <w:lang w:eastAsia="zh-CN"/>
        </w:rPr>
        <w:t>时间规划与日语</w:t>
      </w:r>
      <w:r>
        <w:rPr>
          <w:rFonts w:ascii="Arial" w:eastAsia="黑体" w:hAnsi="Arial"/>
          <w:color w:val="000000"/>
          <w:sz w:val="32"/>
          <w:lang w:eastAsia="zh-CN"/>
        </w:rPr>
        <w:t xml:space="preserve"> N2 </w:t>
      </w:r>
      <w:r>
        <w:rPr>
          <w:rFonts w:ascii="Arial" w:eastAsia="黑体" w:hAnsi="Arial"/>
          <w:color w:val="000000"/>
          <w:sz w:val="32"/>
          <w:lang w:eastAsia="zh-CN"/>
        </w:rPr>
        <w:t>并行安排</w:t>
      </w:r>
      <w:bookmarkEnd w:id="29"/>
    </w:p>
    <w:p w14:paraId="586C25D2" w14:textId="77777777" w:rsidR="002F1D53" w:rsidRDefault="00000000">
      <w:pPr>
        <w:pStyle w:val="21"/>
        <w:spacing w:before="220" w:after="100" w:line="360" w:lineRule="auto"/>
      </w:pPr>
      <w:bookmarkStart w:id="30" w:name="_Toc240292538"/>
      <w:r>
        <w:rPr>
          <w:rFonts w:ascii="Arial" w:eastAsia="黑体" w:hAnsi="Arial"/>
          <w:color w:val="000000"/>
          <w:sz w:val="28"/>
        </w:rPr>
        <w:t xml:space="preserve">8.1  </w:t>
      </w:r>
      <w:r>
        <w:rPr>
          <w:rFonts w:ascii="Arial" w:eastAsia="黑体" w:hAnsi="Arial"/>
          <w:color w:val="000000"/>
          <w:sz w:val="28"/>
        </w:rPr>
        <w:t>阶段时间表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268"/>
        <w:gridCol w:w="3402"/>
      </w:tblGrid>
      <w:tr w:rsidR="002F1D53" w14:paraId="421966C0" w14:textId="77777777">
        <w:trPr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7F3BE7B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CDF62AD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预计周期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0D97990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节奏建议</w:t>
            </w:r>
          </w:p>
        </w:tc>
      </w:tr>
      <w:tr w:rsidR="002F1D53" w14:paraId="2C7B5440" w14:textId="77777777">
        <w:trPr>
          <w:jc w:val="center"/>
        </w:trPr>
        <w:tc>
          <w:tcPr>
            <w:tcW w:w="2494" w:type="dxa"/>
            <w:vAlign w:val="center"/>
          </w:tcPr>
          <w:p w14:paraId="63879AA1" w14:textId="77777777" w:rsidR="002F1D53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阶段二</w:t>
            </w:r>
            <w:r>
              <w:rPr>
                <w:color w:val="000000"/>
                <w:sz w:val="21"/>
                <w:lang w:eastAsia="zh-CN"/>
              </w:rPr>
              <w:t xml:space="preserve"> RAG</w:t>
            </w:r>
            <w:r>
              <w:rPr>
                <w:color w:val="000000"/>
                <w:sz w:val="21"/>
                <w:lang w:eastAsia="zh-CN"/>
              </w:rPr>
              <w:t>（当前）</w:t>
            </w:r>
          </w:p>
        </w:tc>
        <w:tc>
          <w:tcPr>
            <w:tcW w:w="2268" w:type="dxa"/>
            <w:vAlign w:val="center"/>
          </w:tcPr>
          <w:p w14:paraId="64440C3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约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3402" w:type="dxa"/>
            <w:vAlign w:val="center"/>
          </w:tcPr>
          <w:p w14:paraId="2196AD19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每天</w:t>
            </w:r>
            <w:r>
              <w:rPr>
                <w:color w:val="000000"/>
                <w:sz w:val="21"/>
                <w:lang w:eastAsia="zh-CN"/>
              </w:rPr>
              <w:t xml:space="preserve"> 1 </w:t>
            </w:r>
            <w:r>
              <w:rPr>
                <w:color w:val="000000"/>
                <w:sz w:val="21"/>
                <w:lang w:eastAsia="zh-CN"/>
              </w:rPr>
              <w:t>模块，测试通过即提交</w:t>
            </w:r>
          </w:p>
        </w:tc>
      </w:tr>
      <w:tr w:rsidR="002F1D53" w14:paraId="2EA51E40" w14:textId="77777777">
        <w:trPr>
          <w:jc w:val="center"/>
        </w:trPr>
        <w:tc>
          <w:tcPr>
            <w:tcW w:w="2494" w:type="dxa"/>
            <w:vAlign w:val="center"/>
          </w:tcPr>
          <w:p w14:paraId="125BEF9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阶段三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手写</w:t>
            </w:r>
            <w:r>
              <w:rPr>
                <w:color w:val="000000"/>
                <w:sz w:val="21"/>
              </w:rPr>
              <w:t xml:space="preserve"> ReAct</w:t>
            </w:r>
          </w:p>
        </w:tc>
        <w:tc>
          <w:tcPr>
            <w:tcW w:w="2268" w:type="dxa"/>
            <w:vAlign w:val="center"/>
          </w:tcPr>
          <w:p w14:paraId="6C046E77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约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3402" w:type="dxa"/>
            <w:vAlign w:val="center"/>
          </w:tcPr>
          <w:p w14:paraId="010EC4EB" w14:textId="77777777" w:rsidR="002F1D53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几十行循环代码，跑通为主</w:t>
            </w:r>
          </w:p>
        </w:tc>
      </w:tr>
      <w:tr w:rsidR="002F1D53" w14:paraId="2E5D9020" w14:textId="77777777">
        <w:trPr>
          <w:jc w:val="center"/>
        </w:trPr>
        <w:tc>
          <w:tcPr>
            <w:tcW w:w="2494" w:type="dxa"/>
            <w:vAlign w:val="center"/>
          </w:tcPr>
          <w:p w14:paraId="0F863D8B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阶段四</w:t>
            </w:r>
            <w:r>
              <w:rPr>
                <w:color w:val="000000"/>
                <w:sz w:val="21"/>
              </w:rPr>
              <w:t xml:space="preserve"> LangGraph Agent</w:t>
            </w:r>
          </w:p>
        </w:tc>
        <w:tc>
          <w:tcPr>
            <w:tcW w:w="2268" w:type="dxa"/>
            <w:vAlign w:val="center"/>
          </w:tcPr>
          <w:p w14:paraId="2BF3B6A1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约</w:t>
            </w:r>
            <w:r>
              <w:rPr>
                <w:color w:val="000000"/>
                <w:sz w:val="21"/>
              </w:rPr>
              <w:t xml:space="preserve"> 2—3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3402" w:type="dxa"/>
            <w:vAlign w:val="center"/>
          </w:tcPr>
          <w:p w14:paraId="3FB2185D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逐能力叠加，不一次复制大段代码</w:t>
            </w:r>
          </w:p>
        </w:tc>
      </w:tr>
      <w:tr w:rsidR="002F1D53" w14:paraId="620B7453" w14:textId="77777777">
        <w:trPr>
          <w:jc w:val="center"/>
        </w:trPr>
        <w:tc>
          <w:tcPr>
            <w:tcW w:w="2494" w:type="dxa"/>
            <w:vAlign w:val="center"/>
          </w:tcPr>
          <w:p w14:paraId="566EDFCF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面试打磨</w:t>
            </w:r>
          </w:p>
        </w:tc>
        <w:tc>
          <w:tcPr>
            <w:tcW w:w="2268" w:type="dxa"/>
            <w:vAlign w:val="center"/>
          </w:tcPr>
          <w:p w14:paraId="768CED46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持续进行</w:t>
            </w:r>
          </w:p>
        </w:tc>
        <w:tc>
          <w:tcPr>
            <w:tcW w:w="3402" w:type="dxa"/>
            <w:vAlign w:val="center"/>
          </w:tcPr>
          <w:p w14:paraId="177797E9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复盘踩坑、准备口述</w:t>
            </w:r>
          </w:p>
        </w:tc>
      </w:tr>
    </w:tbl>
    <w:p w14:paraId="6C7A7435" w14:textId="77777777" w:rsidR="002F1D53" w:rsidRDefault="002F1D53">
      <w:pPr>
        <w:spacing w:after="0"/>
      </w:pPr>
    </w:p>
    <w:p w14:paraId="30C91036" w14:textId="77777777" w:rsidR="002F1D53" w:rsidRDefault="00000000">
      <w:pPr>
        <w:pStyle w:val="21"/>
        <w:spacing w:before="220" w:after="100" w:line="360" w:lineRule="auto"/>
      </w:pPr>
      <w:bookmarkStart w:id="31" w:name="_Toc240292539"/>
      <w:r>
        <w:rPr>
          <w:rFonts w:ascii="Arial" w:eastAsia="黑体" w:hAnsi="Arial"/>
          <w:color w:val="000000"/>
          <w:sz w:val="28"/>
        </w:rPr>
        <w:lastRenderedPageBreak/>
        <w:t xml:space="preserve">8.2  </w:t>
      </w:r>
      <w:r>
        <w:rPr>
          <w:rFonts w:ascii="Arial" w:eastAsia="黑体" w:hAnsi="Arial"/>
          <w:color w:val="000000"/>
          <w:sz w:val="28"/>
        </w:rPr>
        <w:t>每周节奏与实习节点</w:t>
      </w:r>
      <w:bookmarkEnd w:id="31"/>
    </w:p>
    <w:p w14:paraId="2C7FC44E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每周安排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次代码学习，每次</w:t>
      </w:r>
      <w:r>
        <w:rPr>
          <w:color w:val="000000"/>
          <w:lang w:eastAsia="zh-CN"/>
        </w:rPr>
        <w:t xml:space="preserve"> 2—3 </w:t>
      </w:r>
      <w:r>
        <w:rPr>
          <w:color w:val="000000"/>
          <w:lang w:eastAsia="zh-CN"/>
        </w:rPr>
        <w:t>小时；其余碎片时间用于日语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备考。</w:t>
      </w:r>
    </w:p>
    <w:p w14:paraId="3C9AB243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 xml:space="preserve">11—12 </w:t>
      </w:r>
      <w:r>
        <w:rPr>
          <w:color w:val="000000"/>
          <w:lang w:eastAsia="zh-CN"/>
        </w:rPr>
        <w:t>月为可正式实习时间，规划以在此前完成两个核心项目并开始投递为目标倒排。</w:t>
      </w:r>
    </w:p>
    <w:p w14:paraId="15B58A96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时间不足时优先保重主线项目，进阶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高阶内容可降级为</w:t>
      </w:r>
      <w:r>
        <w:rPr>
          <w:color w:val="000000"/>
          <w:lang w:eastAsia="zh-CN"/>
        </w:rPr>
        <w:t xml:space="preserve"> README </w:t>
      </w:r>
      <w:r>
        <w:rPr>
          <w:color w:val="000000"/>
          <w:lang w:eastAsia="zh-CN"/>
        </w:rPr>
        <w:t>迭代计划。</w:t>
      </w:r>
    </w:p>
    <w:p w14:paraId="70925296" w14:textId="77777777" w:rsidR="002F1D53" w:rsidRDefault="00000000">
      <w:pPr>
        <w:pStyle w:val="1"/>
        <w:spacing w:before="280" w:after="120" w:line="360" w:lineRule="auto"/>
        <w:rPr>
          <w:lang w:eastAsia="zh-CN"/>
        </w:rPr>
      </w:pPr>
      <w:bookmarkStart w:id="32" w:name="_Toc240292540"/>
      <w:r>
        <w:rPr>
          <w:rFonts w:ascii="Arial" w:eastAsia="黑体" w:hAnsi="Arial"/>
          <w:color w:val="000000"/>
          <w:sz w:val="32"/>
          <w:lang w:eastAsia="zh-CN"/>
        </w:rPr>
        <w:t xml:space="preserve">9  </w:t>
      </w:r>
      <w:r>
        <w:rPr>
          <w:rFonts w:ascii="Arial" w:eastAsia="黑体" w:hAnsi="Arial"/>
          <w:color w:val="000000"/>
          <w:sz w:val="32"/>
          <w:lang w:eastAsia="zh-CN"/>
        </w:rPr>
        <w:t>面试准备要点</w:t>
      </w:r>
      <w:bookmarkEnd w:id="32"/>
    </w:p>
    <w:p w14:paraId="38774A3D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33" w:name="_Toc240292541"/>
      <w:r>
        <w:rPr>
          <w:rFonts w:ascii="Arial" w:eastAsia="黑体" w:hAnsi="Arial"/>
          <w:color w:val="000000"/>
          <w:sz w:val="28"/>
          <w:lang w:eastAsia="zh-CN"/>
        </w:rPr>
        <w:t xml:space="preserve">9.1  </w:t>
      </w:r>
      <w:r>
        <w:rPr>
          <w:rFonts w:ascii="Arial" w:eastAsia="黑体" w:hAnsi="Arial"/>
          <w:color w:val="000000"/>
          <w:sz w:val="28"/>
          <w:lang w:eastAsia="zh-CN"/>
        </w:rPr>
        <w:t>项目讲述话术（贯穿主线）</w:t>
      </w:r>
      <w:bookmarkEnd w:id="33"/>
    </w:p>
    <w:p w14:paraId="5367E8D7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我先做了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日语语法</w:t>
      </w:r>
      <w:r>
        <w:rPr>
          <w:color w:val="000000"/>
          <w:lang w:eastAsia="zh-CN"/>
        </w:rPr>
        <w:t xml:space="preserve"> RAG </w:t>
      </w:r>
      <w:r>
        <w:rPr>
          <w:color w:val="000000"/>
          <w:lang w:eastAsia="zh-CN"/>
        </w:rPr>
        <w:t>助手，</w:t>
      </w:r>
      <w:r>
        <w:rPr>
          <w:color w:val="000000"/>
          <w:lang w:eastAsia="zh-CN"/>
        </w:rPr>
        <w:t xml:space="preserve">V0 </w:t>
      </w:r>
      <w:r>
        <w:rPr>
          <w:color w:val="000000"/>
          <w:lang w:eastAsia="zh-CN"/>
        </w:rPr>
        <w:t>纯手写</w:t>
      </w:r>
      <w:r>
        <w:rPr>
          <w:color w:val="000000"/>
          <w:lang w:eastAsia="zh-CN"/>
        </w:rPr>
        <w:t xml:space="preserve"> FAISS </w:t>
      </w:r>
      <w:r>
        <w:rPr>
          <w:color w:val="000000"/>
          <w:lang w:eastAsia="zh-CN"/>
        </w:rPr>
        <w:t>向量库与</w:t>
      </w:r>
      <w:r>
        <w:rPr>
          <w:color w:val="000000"/>
          <w:lang w:eastAsia="zh-CN"/>
        </w:rPr>
        <w:t xml:space="preserve"> Cross-Encoder </w:t>
      </w:r>
      <w:r>
        <w:rPr>
          <w:color w:val="000000"/>
          <w:lang w:eastAsia="zh-CN"/>
        </w:rPr>
        <w:t>重排序，解决中文查询日文知识库的跨语言召回问题，并用</w:t>
      </w:r>
      <w:r>
        <w:rPr>
          <w:color w:val="000000"/>
          <w:lang w:eastAsia="zh-CN"/>
        </w:rPr>
        <w:t xml:space="preserve"> Recall@3 </w:t>
      </w:r>
      <w:r>
        <w:rPr>
          <w:color w:val="000000"/>
          <w:lang w:eastAsia="zh-CN"/>
        </w:rPr>
        <w:t>量化评估；随后</w:t>
      </w:r>
      <w:r>
        <w:rPr>
          <w:color w:val="000000"/>
          <w:lang w:eastAsia="zh-CN"/>
        </w:rPr>
        <w:t xml:space="preserve"> V1 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 xml:space="preserve"> LangChain </w:t>
      </w:r>
      <w:r>
        <w:rPr>
          <w:color w:val="000000"/>
          <w:lang w:eastAsia="zh-CN"/>
        </w:rPr>
        <w:t>重构实现混合检索；再手写原生</w:t>
      </w:r>
      <w:r>
        <w:rPr>
          <w:color w:val="000000"/>
          <w:lang w:eastAsia="zh-CN"/>
        </w:rPr>
        <w:t xml:space="preserve"> ReAct </w:t>
      </w:r>
      <w:r>
        <w:rPr>
          <w:color w:val="000000"/>
          <w:lang w:eastAsia="zh-CN"/>
        </w:rPr>
        <w:t>理解智能体循环；最后在</w:t>
      </w:r>
      <w:r>
        <w:rPr>
          <w:color w:val="000000"/>
          <w:lang w:eastAsia="zh-CN"/>
        </w:rPr>
        <w:t xml:space="preserve"> LangGraph </w:t>
      </w:r>
      <w:r>
        <w:rPr>
          <w:color w:val="000000"/>
          <w:lang w:eastAsia="zh-CN"/>
        </w:rPr>
        <w:t>中将</w:t>
      </w:r>
      <w:r>
        <w:rPr>
          <w:color w:val="000000"/>
          <w:lang w:eastAsia="zh-CN"/>
        </w:rPr>
        <w:t xml:space="preserve"> RAG </w:t>
      </w:r>
      <w:r>
        <w:rPr>
          <w:color w:val="000000"/>
          <w:lang w:eastAsia="zh-CN"/>
        </w:rPr>
        <w:t>封装为</w:t>
      </w:r>
      <w:r>
        <w:rPr>
          <w:color w:val="000000"/>
          <w:lang w:eastAsia="zh-CN"/>
        </w:rPr>
        <w:t xml:space="preserve"> Tool</w:t>
      </w:r>
      <w:r>
        <w:rPr>
          <w:color w:val="000000"/>
          <w:lang w:eastAsia="zh-CN"/>
        </w:rPr>
        <w:t>，扩展多个专用工具，实现能自主检索知识库、辨析语法、生成练习题的日语备考</w:t>
      </w:r>
      <w:r>
        <w:rPr>
          <w:color w:val="000000"/>
          <w:lang w:eastAsia="zh-CN"/>
        </w:rPr>
        <w:t xml:space="preserve"> Agent</w:t>
      </w:r>
      <w:r>
        <w:rPr>
          <w:color w:val="000000"/>
          <w:lang w:eastAsia="zh-CN"/>
        </w:rPr>
        <w:t>。全程复用同一套</w:t>
      </w:r>
      <w:r>
        <w:rPr>
          <w:color w:val="000000"/>
          <w:lang w:eastAsia="zh-CN"/>
        </w:rPr>
        <w:t xml:space="preserve"> N2 </w:t>
      </w:r>
      <w:r>
        <w:rPr>
          <w:color w:val="000000"/>
          <w:lang w:eastAsia="zh-CN"/>
        </w:rPr>
        <w:t>语法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数据集。</w:t>
      </w:r>
      <w:r>
        <w:rPr>
          <w:color w:val="000000"/>
          <w:lang w:eastAsia="zh-CN"/>
        </w:rPr>
        <w:t>”</w:t>
      </w:r>
    </w:p>
    <w:p w14:paraId="545C6269" w14:textId="77777777" w:rsidR="002F1D53" w:rsidRDefault="00000000">
      <w:pPr>
        <w:pStyle w:val="21"/>
        <w:spacing w:before="220" w:after="100" w:line="360" w:lineRule="auto"/>
        <w:rPr>
          <w:lang w:eastAsia="zh-CN"/>
        </w:rPr>
      </w:pPr>
      <w:bookmarkStart w:id="34" w:name="_Toc240292542"/>
      <w:r>
        <w:rPr>
          <w:rFonts w:ascii="Arial" w:eastAsia="黑体" w:hAnsi="Arial"/>
          <w:color w:val="000000"/>
          <w:sz w:val="28"/>
          <w:lang w:eastAsia="zh-CN"/>
        </w:rPr>
        <w:t xml:space="preserve">9.2  </w:t>
      </w:r>
      <w:r>
        <w:rPr>
          <w:rFonts w:ascii="Arial" w:eastAsia="黑体" w:hAnsi="Arial"/>
          <w:color w:val="000000"/>
          <w:sz w:val="28"/>
          <w:lang w:eastAsia="zh-CN"/>
        </w:rPr>
        <w:t>高频问题清单</w:t>
      </w:r>
      <w:bookmarkEnd w:id="34"/>
    </w:p>
    <w:p w14:paraId="77383BF8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 xml:space="preserve">RAG </w:t>
      </w:r>
      <w:r>
        <w:rPr>
          <w:color w:val="000000"/>
          <w:lang w:eastAsia="zh-CN"/>
        </w:rPr>
        <w:t>完整链路、</w:t>
      </w:r>
      <w:r>
        <w:rPr>
          <w:color w:val="000000"/>
          <w:lang w:eastAsia="zh-CN"/>
        </w:rPr>
        <w:t xml:space="preserve">chunk </w:t>
      </w:r>
      <w:r>
        <w:rPr>
          <w:color w:val="000000"/>
          <w:lang w:eastAsia="zh-CN"/>
        </w:rPr>
        <w:t>调参、幻觉如何缓解。</w:t>
      </w:r>
    </w:p>
    <w:p w14:paraId="43619387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 xml:space="preserve">LangChain </w:t>
      </w:r>
      <w:r>
        <w:rPr>
          <w:color w:val="000000"/>
        </w:rPr>
        <w:t>与</w:t>
      </w:r>
      <w:r>
        <w:rPr>
          <w:color w:val="000000"/>
        </w:rPr>
        <w:t xml:space="preserve"> LangGraph </w:t>
      </w:r>
      <w:r>
        <w:rPr>
          <w:color w:val="000000"/>
        </w:rPr>
        <w:t>的区别（组件库</w:t>
      </w:r>
      <w:r>
        <w:rPr>
          <w:color w:val="000000"/>
        </w:rPr>
        <w:t xml:space="preserve"> vs </w:t>
      </w:r>
      <w:r>
        <w:rPr>
          <w:color w:val="000000"/>
        </w:rPr>
        <w:t>有状态图编排）。</w:t>
      </w:r>
    </w:p>
    <w:p w14:paraId="11657464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 xml:space="preserve">Agent </w:t>
      </w:r>
      <w:r>
        <w:rPr>
          <w:color w:val="000000"/>
          <w:lang w:eastAsia="zh-CN"/>
        </w:rPr>
        <w:t>如何实现流式输出、对话历史如何持久化。</w:t>
      </w:r>
    </w:p>
    <w:p w14:paraId="7C2EEBB4" w14:textId="77777777" w:rsidR="002F1D53" w:rsidRDefault="00000000">
      <w:pPr>
        <w:pStyle w:val="a0"/>
        <w:spacing w:after="40" w:line="360" w:lineRule="auto"/>
        <w:ind w:firstLine="0"/>
      </w:pPr>
      <w:r>
        <w:rPr>
          <w:color w:val="000000"/>
        </w:rPr>
        <w:t xml:space="preserve">Function Calling </w:t>
      </w:r>
      <w:r>
        <w:rPr>
          <w:color w:val="000000"/>
        </w:rPr>
        <w:t>解析失败如何排查。</w:t>
      </w:r>
    </w:p>
    <w:p w14:paraId="2F154E41" w14:textId="77777777" w:rsidR="002F1D53" w:rsidRDefault="00000000">
      <w:pPr>
        <w:pStyle w:val="a0"/>
        <w:spacing w:after="40" w:line="360" w:lineRule="auto"/>
        <w:ind w:firstLine="0"/>
        <w:rPr>
          <w:lang w:eastAsia="zh-CN"/>
        </w:rPr>
      </w:pPr>
      <w:r>
        <w:rPr>
          <w:color w:val="000000"/>
          <w:lang w:eastAsia="zh-CN"/>
        </w:rPr>
        <w:t>不依赖框架如何实现一个简单</w:t>
      </w:r>
      <w:r>
        <w:rPr>
          <w:color w:val="000000"/>
          <w:lang w:eastAsia="zh-CN"/>
        </w:rPr>
        <w:t xml:space="preserve"> Agent</w:t>
      </w:r>
      <w:r>
        <w:rPr>
          <w:color w:val="000000"/>
          <w:lang w:eastAsia="zh-CN"/>
        </w:rPr>
        <w:t>（对应手写</w:t>
      </w:r>
      <w:r>
        <w:rPr>
          <w:color w:val="000000"/>
          <w:lang w:eastAsia="zh-CN"/>
        </w:rPr>
        <w:t xml:space="preserve"> ReAct</w:t>
      </w:r>
      <w:r>
        <w:rPr>
          <w:color w:val="000000"/>
          <w:lang w:eastAsia="zh-CN"/>
        </w:rPr>
        <w:t>）。</w:t>
      </w:r>
    </w:p>
    <w:p w14:paraId="6FFF6000" w14:textId="77777777" w:rsidR="002F1D53" w:rsidRDefault="00000000">
      <w:pPr>
        <w:pStyle w:val="1"/>
        <w:spacing w:before="280" w:after="120" w:line="360" w:lineRule="auto"/>
      </w:pPr>
      <w:bookmarkStart w:id="35" w:name="_Toc240292544"/>
      <w:r>
        <w:rPr>
          <w:rFonts w:ascii="Arial" w:eastAsia="黑体" w:hAnsi="Arial"/>
          <w:color w:val="000000"/>
          <w:sz w:val="32"/>
        </w:rPr>
        <w:t xml:space="preserve">10  </w:t>
      </w:r>
      <w:r>
        <w:rPr>
          <w:rFonts w:ascii="Arial" w:eastAsia="黑体" w:hAnsi="Arial"/>
          <w:color w:val="000000"/>
          <w:sz w:val="32"/>
        </w:rPr>
        <w:t>附录</w:t>
      </w:r>
      <w:bookmarkEnd w:id="35"/>
    </w:p>
    <w:p w14:paraId="3312DCAF" w14:textId="77777777" w:rsidR="002F1D53" w:rsidRDefault="00000000">
      <w:pPr>
        <w:pStyle w:val="21"/>
        <w:spacing w:before="220" w:after="100" w:line="360" w:lineRule="auto"/>
      </w:pPr>
      <w:bookmarkStart w:id="36" w:name="_Toc240292545"/>
      <w:r>
        <w:rPr>
          <w:rFonts w:ascii="Arial" w:eastAsia="黑体" w:hAnsi="Arial"/>
          <w:color w:val="000000"/>
          <w:sz w:val="28"/>
        </w:rPr>
        <w:t xml:space="preserve">10.1  </w:t>
      </w:r>
      <w:r>
        <w:rPr>
          <w:rFonts w:ascii="Arial" w:eastAsia="黑体" w:hAnsi="Arial"/>
          <w:color w:val="000000"/>
          <w:sz w:val="28"/>
        </w:rPr>
        <w:t>技术栈清单</w:t>
      </w:r>
      <w:bookmarkEnd w:id="3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4309"/>
        <w:gridCol w:w="2381"/>
      </w:tblGrid>
      <w:tr w:rsidR="002F1D53" w14:paraId="33F07AA0" w14:textId="77777777"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75A8E2A3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级别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B0B88D7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技术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348D833D" w14:textId="77777777" w:rsidR="002F1D53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 w:rsidR="002F1D53" w14:paraId="5688D1CF" w14:textId="77777777">
        <w:trPr>
          <w:jc w:val="center"/>
        </w:trPr>
        <w:tc>
          <w:tcPr>
            <w:tcW w:w="1474" w:type="dxa"/>
            <w:vAlign w:val="center"/>
          </w:tcPr>
          <w:p w14:paraId="2B9D2032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P0 </w:t>
            </w:r>
            <w:r>
              <w:rPr>
                <w:color w:val="000000"/>
                <w:sz w:val="21"/>
              </w:rPr>
              <w:t>必学</w:t>
            </w:r>
          </w:p>
        </w:tc>
        <w:tc>
          <w:tcPr>
            <w:tcW w:w="4309" w:type="dxa"/>
            <w:vAlign w:val="center"/>
          </w:tcPr>
          <w:p w14:paraId="45E8F05C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Python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requests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pydantic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python-dotenv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tiktoken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Gradio</w:t>
            </w:r>
          </w:p>
        </w:tc>
        <w:tc>
          <w:tcPr>
            <w:tcW w:w="2381" w:type="dxa"/>
            <w:vAlign w:val="center"/>
          </w:tcPr>
          <w:p w14:paraId="1459DD3B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全流程基础与演示</w:t>
            </w:r>
          </w:p>
        </w:tc>
      </w:tr>
      <w:tr w:rsidR="002F1D53" w14:paraId="63548096" w14:textId="77777777">
        <w:trPr>
          <w:jc w:val="center"/>
        </w:trPr>
        <w:tc>
          <w:tcPr>
            <w:tcW w:w="1474" w:type="dxa"/>
            <w:vAlign w:val="center"/>
          </w:tcPr>
          <w:p w14:paraId="59E5E6F0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P0 </w:t>
            </w:r>
            <w:r>
              <w:rPr>
                <w:color w:val="000000"/>
                <w:sz w:val="21"/>
              </w:rPr>
              <w:t>必学</w:t>
            </w:r>
          </w:p>
        </w:tc>
        <w:tc>
          <w:tcPr>
            <w:tcW w:w="4309" w:type="dxa"/>
            <w:vAlign w:val="center"/>
          </w:tcPr>
          <w:p w14:paraId="63D95EE0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Embedding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Chroma</w:t>
            </w:r>
            <w:r>
              <w:rPr>
                <w:color w:val="000000"/>
                <w:sz w:val="21"/>
              </w:rPr>
              <w:t>（可选）、余弦检索</w:t>
            </w:r>
          </w:p>
        </w:tc>
        <w:tc>
          <w:tcPr>
            <w:tcW w:w="2381" w:type="dxa"/>
            <w:vAlign w:val="center"/>
          </w:tcPr>
          <w:p w14:paraId="2519A17A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RAG </w:t>
            </w:r>
            <w:r>
              <w:rPr>
                <w:color w:val="000000"/>
                <w:sz w:val="21"/>
              </w:rPr>
              <w:t>向量检索</w:t>
            </w:r>
          </w:p>
        </w:tc>
      </w:tr>
      <w:tr w:rsidR="002F1D53" w14:paraId="05BC7FA0" w14:textId="77777777">
        <w:trPr>
          <w:jc w:val="center"/>
        </w:trPr>
        <w:tc>
          <w:tcPr>
            <w:tcW w:w="1474" w:type="dxa"/>
            <w:vAlign w:val="center"/>
          </w:tcPr>
          <w:p w14:paraId="3BD5EE55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P0 </w:t>
            </w:r>
            <w:r>
              <w:rPr>
                <w:color w:val="000000"/>
                <w:sz w:val="21"/>
              </w:rPr>
              <w:t>必学</w:t>
            </w:r>
          </w:p>
        </w:tc>
        <w:tc>
          <w:tcPr>
            <w:tcW w:w="4309" w:type="dxa"/>
            <w:vAlign w:val="center"/>
          </w:tcPr>
          <w:p w14:paraId="192505AD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LangChain</w:t>
            </w:r>
            <w:r>
              <w:rPr>
                <w:color w:val="000000"/>
                <w:sz w:val="21"/>
              </w:rPr>
              <w:t>（组件）、</w:t>
            </w:r>
            <w:r>
              <w:rPr>
                <w:color w:val="000000"/>
                <w:sz w:val="21"/>
              </w:rPr>
              <w:t>LangGraph</w:t>
            </w:r>
            <w:r>
              <w:rPr>
                <w:color w:val="000000"/>
                <w:sz w:val="21"/>
              </w:rPr>
              <w:t>（编排）</w:t>
            </w:r>
          </w:p>
        </w:tc>
        <w:tc>
          <w:tcPr>
            <w:tcW w:w="2381" w:type="dxa"/>
            <w:vAlign w:val="center"/>
          </w:tcPr>
          <w:p w14:paraId="3C578CAC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框架层提速</w:t>
            </w:r>
          </w:p>
        </w:tc>
      </w:tr>
      <w:tr w:rsidR="002F1D53" w14:paraId="44C037B2" w14:textId="77777777">
        <w:trPr>
          <w:jc w:val="center"/>
        </w:trPr>
        <w:tc>
          <w:tcPr>
            <w:tcW w:w="1474" w:type="dxa"/>
            <w:vAlign w:val="center"/>
          </w:tcPr>
          <w:p w14:paraId="2B78C823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 xml:space="preserve">P1 </w:t>
            </w:r>
            <w:r>
              <w:rPr>
                <w:color w:val="000000"/>
                <w:sz w:val="21"/>
              </w:rPr>
              <w:t>选学</w:t>
            </w:r>
          </w:p>
        </w:tc>
        <w:tc>
          <w:tcPr>
            <w:tcW w:w="4309" w:type="dxa"/>
            <w:vAlign w:val="center"/>
          </w:tcPr>
          <w:p w14:paraId="53A2A43B" w14:textId="77777777" w:rsidR="002F1D53" w:rsidRDefault="00000000">
            <w:pPr>
              <w:spacing w:before="40" w:after="40"/>
            </w:pPr>
            <w:r>
              <w:rPr>
                <w:color w:val="000000"/>
                <w:sz w:val="21"/>
              </w:rPr>
              <w:t>FastAPI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Docker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LangSmith</w:t>
            </w:r>
          </w:p>
        </w:tc>
        <w:tc>
          <w:tcPr>
            <w:tcW w:w="2381" w:type="dxa"/>
            <w:vAlign w:val="center"/>
          </w:tcPr>
          <w:p w14:paraId="21834A25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工程化加分</w:t>
            </w:r>
          </w:p>
        </w:tc>
      </w:tr>
      <w:tr w:rsidR="002F1D53" w14:paraId="084D7BBB" w14:textId="77777777">
        <w:trPr>
          <w:jc w:val="center"/>
        </w:trPr>
        <w:tc>
          <w:tcPr>
            <w:tcW w:w="1474" w:type="dxa"/>
            <w:vAlign w:val="center"/>
          </w:tcPr>
          <w:p w14:paraId="1D2581BB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lastRenderedPageBreak/>
              <w:t xml:space="preserve">P2 </w:t>
            </w:r>
            <w:r>
              <w:rPr>
                <w:color w:val="000000"/>
                <w:sz w:val="21"/>
              </w:rPr>
              <w:t>暂不学</w:t>
            </w:r>
          </w:p>
        </w:tc>
        <w:tc>
          <w:tcPr>
            <w:tcW w:w="4309" w:type="dxa"/>
            <w:vAlign w:val="center"/>
          </w:tcPr>
          <w:p w14:paraId="42EEA326" w14:textId="77777777" w:rsidR="002F1D53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微调、</w:t>
            </w:r>
            <w:r>
              <w:rPr>
                <w:color w:val="000000"/>
                <w:sz w:val="21"/>
                <w:lang w:eastAsia="zh-CN"/>
              </w:rPr>
              <w:t>LoRA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K8s</w:t>
            </w:r>
            <w:r>
              <w:rPr>
                <w:color w:val="000000"/>
                <w:sz w:val="21"/>
                <w:lang w:eastAsia="zh-CN"/>
              </w:rPr>
              <w:t>、复杂前端</w:t>
            </w:r>
          </w:p>
        </w:tc>
        <w:tc>
          <w:tcPr>
            <w:tcW w:w="2381" w:type="dxa"/>
            <w:vAlign w:val="center"/>
          </w:tcPr>
          <w:p w14:paraId="57F5B5D4" w14:textId="77777777" w:rsidR="002F1D53" w:rsidRDefault="00000000">
            <w:pPr>
              <w:spacing w:before="40" w:after="40"/>
              <w:jc w:val="center"/>
            </w:pPr>
            <w:r>
              <w:rPr>
                <w:color w:val="000000"/>
                <w:sz w:val="21"/>
              </w:rPr>
              <w:t>避免跑偏</w:t>
            </w:r>
          </w:p>
        </w:tc>
      </w:tr>
    </w:tbl>
    <w:p w14:paraId="1F907620" w14:textId="77777777" w:rsidR="002F1D53" w:rsidRDefault="002F1D53">
      <w:pPr>
        <w:spacing w:after="0"/>
      </w:pPr>
    </w:p>
    <w:p w14:paraId="04105E27" w14:textId="77777777" w:rsidR="002F1D53" w:rsidRDefault="00000000">
      <w:pPr>
        <w:pStyle w:val="21"/>
        <w:spacing w:before="220" w:after="100" w:line="360" w:lineRule="auto"/>
      </w:pPr>
      <w:bookmarkStart w:id="37" w:name="_Toc240292546"/>
      <w:r>
        <w:rPr>
          <w:rFonts w:ascii="Arial" w:eastAsia="黑体" w:hAnsi="Arial"/>
          <w:color w:val="000000"/>
          <w:sz w:val="28"/>
        </w:rPr>
        <w:t xml:space="preserve">10.2  </w:t>
      </w:r>
      <w:r>
        <w:rPr>
          <w:rFonts w:ascii="Arial" w:eastAsia="黑体" w:hAnsi="Arial"/>
          <w:color w:val="000000"/>
          <w:sz w:val="28"/>
        </w:rPr>
        <w:t>兜底方案</w:t>
      </w:r>
      <w:bookmarkEnd w:id="37"/>
    </w:p>
    <w:p w14:paraId="02F8BE50" w14:textId="77777777" w:rsidR="002F1D53" w:rsidRDefault="00000000">
      <w:pPr>
        <w:spacing w:after="0" w:line="360" w:lineRule="auto"/>
        <w:ind w:firstLine="480"/>
        <w:rPr>
          <w:lang w:eastAsia="zh-CN"/>
        </w:rPr>
      </w:pPr>
      <w:r>
        <w:rPr>
          <w:color w:val="000000"/>
        </w:rPr>
        <w:t>若</w:t>
      </w:r>
      <w:r>
        <w:rPr>
          <w:color w:val="000000"/>
        </w:rPr>
        <w:t xml:space="preserve"> Python </w:t>
      </w:r>
      <w:r>
        <w:rPr>
          <w:color w:val="000000"/>
        </w:rPr>
        <w:t>方向持续困难，可切换至</w:t>
      </w:r>
      <w:r>
        <w:rPr>
          <w:color w:val="000000"/>
        </w:rPr>
        <w:t xml:space="preserve"> Java </w:t>
      </w:r>
      <w:r>
        <w:rPr>
          <w:color w:val="000000"/>
        </w:rPr>
        <w:t>技术栈的</w:t>
      </w:r>
      <w:r>
        <w:rPr>
          <w:color w:val="000000"/>
        </w:rPr>
        <w:t xml:space="preserve"> AI Agent </w:t>
      </w:r>
      <w:r>
        <w:rPr>
          <w:color w:val="000000"/>
        </w:rPr>
        <w:t>开发（</w:t>
      </w:r>
      <w:r>
        <w:rPr>
          <w:color w:val="000000"/>
        </w:rPr>
        <w:t>Spring-AI / LangChain4j</w:t>
      </w:r>
      <w:r>
        <w:rPr>
          <w:color w:val="000000"/>
        </w:rPr>
        <w:t>），利用已有</w:t>
      </w:r>
      <w:r>
        <w:rPr>
          <w:color w:val="000000"/>
        </w:rPr>
        <w:t xml:space="preserve"> Java </w:t>
      </w:r>
      <w:r>
        <w:rPr>
          <w:color w:val="000000"/>
        </w:rPr>
        <w:t>基础实现</w:t>
      </w:r>
      <w:r>
        <w:rPr>
          <w:color w:val="000000"/>
        </w:rPr>
        <w:t xml:space="preserve"> RAG </w:t>
      </w:r>
      <w:r>
        <w:rPr>
          <w:color w:val="000000"/>
        </w:rPr>
        <w:t>与</w:t>
      </w:r>
      <w:r>
        <w:rPr>
          <w:color w:val="000000"/>
        </w:rPr>
        <w:t xml:space="preserve"> Agent</w:t>
      </w:r>
      <w:r>
        <w:rPr>
          <w:color w:val="000000"/>
        </w:rPr>
        <w:t>。</w:t>
      </w:r>
      <w:r>
        <w:rPr>
          <w:color w:val="000000"/>
          <w:lang w:eastAsia="zh-CN"/>
        </w:rPr>
        <w:t>缺点是相关岗位数量少于</w:t>
      </w:r>
      <w:r>
        <w:rPr>
          <w:color w:val="000000"/>
          <w:lang w:eastAsia="zh-CN"/>
        </w:rPr>
        <w:t xml:space="preserve"> Python </w:t>
      </w:r>
      <w:r>
        <w:rPr>
          <w:color w:val="000000"/>
          <w:lang w:eastAsia="zh-CN"/>
        </w:rPr>
        <w:t>方向，故优先</w:t>
      </w:r>
      <w:r>
        <w:rPr>
          <w:color w:val="000000"/>
          <w:lang w:eastAsia="zh-CN"/>
        </w:rPr>
        <w:t xml:space="preserve"> Python </w:t>
      </w:r>
      <w:r>
        <w:rPr>
          <w:color w:val="000000"/>
          <w:lang w:eastAsia="zh-CN"/>
        </w:rPr>
        <w:t>路线，卡住再切换。</w:t>
      </w:r>
    </w:p>
    <w:sectPr w:rsidR="002F1D53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34191" w14:textId="77777777" w:rsidR="00C6697A" w:rsidRDefault="00C6697A">
      <w:pPr>
        <w:spacing w:after="0" w:line="240" w:lineRule="auto"/>
      </w:pPr>
      <w:r>
        <w:separator/>
      </w:r>
    </w:p>
  </w:endnote>
  <w:endnote w:type="continuationSeparator" w:id="0">
    <w:p w14:paraId="3EB1E0EF" w14:textId="77777777" w:rsidR="00C6697A" w:rsidRDefault="00C6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E5F2F" w14:textId="77777777" w:rsidR="002F1D53" w:rsidRDefault="00000000">
    <w:pPr>
      <w:pStyle w:val="a7"/>
      <w:jc w:val="center"/>
    </w:pPr>
    <w:r>
      <w:fldChar w:fldCharType="begin"/>
    </w:r>
    <w:r>
      <w:instrText>PAGE</w:instrText>
    </w:r>
    <w:r w:rsidR="004B1539">
      <w:fldChar w:fldCharType="separate"/>
    </w:r>
    <w:r w:rsidR="004B15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B64E" w14:textId="77777777" w:rsidR="00C6697A" w:rsidRDefault="00C6697A">
      <w:pPr>
        <w:spacing w:after="0" w:line="240" w:lineRule="auto"/>
      </w:pPr>
      <w:r>
        <w:separator/>
      </w:r>
    </w:p>
  </w:footnote>
  <w:footnote w:type="continuationSeparator" w:id="0">
    <w:p w14:paraId="12038A93" w14:textId="77777777" w:rsidR="00C6697A" w:rsidRDefault="00C66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566905">
    <w:abstractNumId w:val="8"/>
  </w:num>
  <w:num w:numId="2" w16cid:durableId="1790006089">
    <w:abstractNumId w:val="6"/>
  </w:num>
  <w:num w:numId="3" w16cid:durableId="1810585026">
    <w:abstractNumId w:val="5"/>
  </w:num>
  <w:num w:numId="4" w16cid:durableId="1235816779">
    <w:abstractNumId w:val="4"/>
  </w:num>
  <w:num w:numId="5" w16cid:durableId="142700486">
    <w:abstractNumId w:val="7"/>
  </w:num>
  <w:num w:numId="6" w16cid:durableId="454452136">
    <w:abstractNumId w:val="3"/>
  </w:num>
  <w:num w:numId="7" w16cid:durableId="1043095070">
    <w:abstractNumId w:val="2"/>
  </w:num>
  <w:num w:numId="8" w16cid:durableId="2090617103">
    <w:abstractNumId w:val="1"/>
  </w:num>
  <w:num w:numId="9" w16cid:durableId="140417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D53"/>
    <w:rsid w:val="00326F90"/>
    <w:rsid w:val="004B1539"/>
    <w:rsid w:val="00AA1D8D"/>
    <w:rsid w:val="00B47730"/>
    <w:rsid w:val="00C6697A"/>
    <w:rsid w:val="00CB0664"/>
    <w:rsid w:val="00F62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80BD7C"/>
  <w14:defaultImageDpi w14:val="300"/>
  <w15:docId w15:val="{015E7058-B4F9-4BCC-A2E7-B2E71D9F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B1539"/>
  </w:style>
  <w:style w:type="paragraph" w:styleId="TOC2">
    <w:name w:val="toc 2"/>
    <w:basedOn w:val="a1"/>
    <w:next w:val="a1"/>
    <w:autoRedefine/>
    <w:uiPriority w:val="39"/>
    <w:unhideWhenUsed/>
    <w:rsid w:val="004B1539"/>
    <w:pPr>
      <w:ind w:leftChars="200" w:left="420"/>
    </w:pPr>
  </w:style>
  <w:style w:type="character" w:styleId="aff9">
    <w:name w:val="Hyperlink"/>
    <w:basedOn w:val="a2"/>
    <w:uiPriority w:val="99"/>
    <w:unhideWhenUsed/>
    <w:rsid w:val="004B15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 狄</cp:lastModifiedBy>
  <cp:revision>2</cp:revision>
  <dcterms:created xsi:type="dcterms:W3CDTF">2013-12-23T23:15:00Z</dcterms:created>
  <dcterms:modified xsi:type="dcterms:W3CDTF">2026-09-14T07:35:00Z</dcterms:modified>
  <cp:category/>
</cp:coreProperties>
</file>