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6E54D" w14:textId="68BE3FB1" w:rsidR="003060C3" w:rsidRPr="00977F9D" w:rsidRDefault="003060C3" w:rsidP="00FC21DE">
      <w:pPr>
        <w:rPr>
          <w:rStyle w:val="Hervorhebung"/>
          <w:i w:val="0"/>
          <w:iCs w:val="0"/>
        </w:rPr>
      </w:pPr>
    </w:p>
    <w:p w14:paraId="05C7B8EE" w14:textId="77777777" w:rsidR="003060C3" w:rsidRDefault="003060C3" w:rsidP="00FC21DE">
      <w:pPr>
        <w:pStyle w:val="berschrift1"/>
      </w:pPr>
      <w:r w:rsidRPr="003060C3">
        <w:t>Aufgabenstellung</w:t>
      </w:r>
    </w:p>
    <w:p w14:paraId="64F718CE" w14:textId="57D1B5E8" w:rsidR="00C84160" w:rsidRDefault="00C84160" w:rsidP="00C84160"/>
    <w:p w14:paraId="03DD9BB2" w14:textId="77777777" w:rsidR="00C84160" w:rsidRPr="00C84160" w:rsidRDefault="00C84160" w:rsidP="00C84160">
      <w:pPr>
        <w:numPr>
          <w:ilvl w:val="0"/>
          <w:numId w:val="7"/>
        </w:numPr>
      </w:pPr>
      <w:r w:rsidRPr="00C84160">
        <w:t>Kommunikationsablauf – Webserver und Client/Browser</w:t>
      </w:r>
    </w:p>
    <w:p w14:paraId="67AAB475" w14:textId="1B5EDFF5" w:rsidR="00C84160" w:rsidRPr="00C84160" w:rsidRDefault="00C84160" w:rsidP="00C84160">
      <w:pPr>
        <w:numPr>
          <w:ilvl w:val="0"/>
          <w:numId w:val="7"/>
        </w:numPr>
      </w:pPr>
      <w:r w:rsidRPr="00C84160">
        <w:t>Installation Entwicklungsumgebung (</w:t>
      </w:r>
      <w:proofErr w:type="spellStart"/>
      <w:r w:rsidRPr="00C84160">
        <w:t>Webserver+PHP+MySQL</w:t>
      </w:r>
      <w:proofErr w:type="spellEnd"/>
      <w:r w:rsidRPr="00C84160">
        <w:t>/</w:t>
      </w:r>
      <w:proofErr w:type="spellStart"/>
      <w:r w:rsidRPr="00C84160">
        <w:t>MariaDB</w:t>
      </w:r>
      <w:proofErr w:type="spellEnd"/>
      <w:r w:rsidRPr="00C84160">
        <w:t xml:space="preserve"> - oder Alternative und ein Editor mit </w:t>
      </w:r>
      <w:proofErr w:type="gramStart"/>
      <w:r w:rsidRPr="00C84160">
        <w:t>PHP Support</w:t>
      </w:r>
      <w:proofErr w:type="gramEnd"/>
      <w:r w:rsidRPr="00C84160">
        <w:t>)</w:t>
      </w:r>
    </w:p>
    <w:p w14:paraId="1AD9E092" w14:textId="25244F58" w:rsidR="00C84160" w:rsidRPr="00C84160" w:rsidRDefault="00C84160" w:rsidP="00C84160">
      <w:pPr>
        <w:numPr>
          <w:ilvl w:val="0"/>
          <w:numId w:val="7"/>
        </w:numPr>
      </w:pPr>
      <w:r w:rsidRPr="00C84160">
        <w:t xml:space="preserve">Sicherheitsrisiken von Webanwendungen (Phishing, Datendiebstahl, SQL </w:t>
      </w:r>
      <w:proofErr w:type="spellStart"/>
      <w:r w:rsidRPr="00C84160">
        <w:t>Injections</w:t>
      </w:r>
      <w:proofErr w:type="spellEnd"/>
      <w:r w:rsidRPr="00C84160">
        <w:t xml:space="preserve">, Cross-Site-Scripting, Session-Hijacking, </w:t>
      </w:r>
      <w:proofErr w:type="spellStart"/>
      <w:r w:rsidRPr="00C84160">
        <w:t>DoS</w:t>
      </w:r>
      <w:proofErr w:type="spellEnd"/>
      <w:r w:rsidRPr="00C84160">
        <w:t>, ...)</w:t>
      </w:r>
    </w:p>
    <w:p w14:paraId="13F278ED" w14:textId="31C66E60" w:rsidR="00C84160" w:rsidRPr="00C84160" w:rsidRDefault="00C84160" w:rsidP="00C84160">
      <w:pPr>
        <w:numPr>
          <w:ilvl w:val="0"/>
          <w:numId w:val="7"/>
        </w:numPr>
      </w:pPr>
      <w:r w:rsidRPr="00C84160">
        <w:t xml:space="preserve">Maßnahmen zum Schutz von Webanwendungen (Verschlüsselung, Multifaktor Authentifizierung, </w:t>
      </w:r>
      <w:proofErr w:type="spellStart"/>
      <w:r w:rsidRPr="00C84160">
        <w:t>Sanitizing</w:t>
      </w:r>
      <w:proofErr w:type="spellEnd"/>
      <w:r w:rsidRPr="00C84160">
        <w:t>/</w:t>
      </w:r>
      <w:proofErr w:type="spellStart"/>
      <w:r w:rsidRPr="00C84160">
        <w:t>Prepared</w:t>
      </w:r>
      <w:proofErr w:type="spellEnd"/>
      <w:r w:rsidRPr="00C84160">
        <w:t xml:space="preserve"> </w:t>
      </w:r>
      <w:proofErr w:type="gramStart"/>
      <w:r w:rsidRPr="00C84160">
        <w:t>Statements,...</w:t>
      </w:r>
      <w:proofErr w:type="gramEnd"/>
      <w:r w:rsidRPr="00C84160">
        <w:t>)</w:t>
      </w:r>
    </w:p>
    <w:p w14:paraId="5A0E42E6" w14:textId="77777777" w:rsidR="00CE5416" w:rsidRDefault="00CE5416" w:rsidP="00CE5416"/>
    <w:p w14:paraId="7029537C" w14:textId="5654F7FA" w:rsidR="00CE5416" w:rsidRDefault="00CE5416" w:rsidP="00CE5416">
      <w:pPr>
        <w:pStyle w:val="berschrift1"/>
      </w:pPr>
      <w:r>
        <w:t>Lösung</w:t>
      </w:r>
    </w:p>
    <w:p w14:paraId="2448F232" w14:textId="288F33BD" w:rsidR="004332FE" w:rsidRDefault="003A1DA7" w:rsidP="003A1DA7">
      <w:pPr>
        <w:pStyle w:val="berschrift2"/>
      </w:pPr>
      <w:r>
        <w:t>Kommunikation</w:t>
      </w:r>
    </w:p>
    <w:p w14:paraId="5B403FBE" w14:textId="49557E9C" w:rsidR="004332FE" w:rsidRDefault="004332FE" w:rsidP="004332FE">
      <w:r w:rsidRPr="004332FE">
        <w:drawing>
          <wp:inline distT="0" distB="0" distL="0" distR="0" wp14:anchorId="6FE6F7D1" wp14:editId="75929AAB">
            <wp:extent cx="3855720" cy="1737214"/>
            <wp:effectExtent l="0" t="0" r="0" b="0"/>
            <wp:docPr id="71725281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52814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855" cy="1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4D27" w14:textId="1EBB17A4" w:rsidR="004332FE" w:rsidRPr="004332FE" w:rsidRDefault="004332FE" w:rsidP="004332FE">
      <w:r>
        <w:t xml:space="preserve">Der Code arbeitet nur, wenn es vom Client eine Anfrage gibt. Die Antwort ist dann das Ergebnis, das durch die Verarbeitung der Daten des Clients </w:t>
      </w:r>
      <w:r w:rsidR="00F179CA">
        <w:t>herauskommt</w:t>
      </w:r>
      <w:r>
        <w:t>.</w:t>
      </w:r>
    </w:p>
    <w:p w14:paraId="1503CE89" w14:textId="293CD8D2" w:rsidR="004332FE" w:rsidRDefault="004332FE" w:rsidP="004332FE">
      <w:pPr>
        <w:widowControl/>
        <w:suppressAutoHyphens w:val="0"/>
        <w:spacing w:after="160" w:line="259" w:lineRule="auto"/>
      </w:pPr>
    </w:p>
    <w:p w14:paraId="0EEB0EA9" w14:textId="324DF4A3" w:rsidR="003060C3" w:rsidRDefault="00F52155" w:rsidP="00F52155">
      <w:pPr>
        <w:pStyle w:val="berschrift2"/>
      </w:pPr>
      <w:r w:rsidRPr="004332FE">
        <w:drawing>
          <wp:anchor distT="0" distB="0" distL="114300" distR="114300" simplePos="0" relativeHeight="251660288" behindDoc="1" locked="0" layoutInCell="1" allowOverlap="1" wp14:anchorId="42F52325" wp14:editId="04D674DD">
            <wp:simplePos x="0" y="0"/>
            <wp:positionH relativeFrom="margin">
              <wp:align>left</wp:align>
            </wp:positionH>
            <wp:positionV relativeFrom="paragraph">
              <wp:posOffset>1591310</wp:posOffset>
            </wp:positionV>
            <wp:extent cx="5924365" cy="434340"/>
            <wp:effectExtent l="0" t="0" r="635" b="3810"/>
            <wp:wrapTight wrapText="bothSides">
              <wp:wrapPolygon edited="0">
                <wp:start x="0" y="0"/>
                <wp:lineTo x="0" y="20842"/>
                <wp:lineTo x="21533" y="20842"/>
                <wp:lineTo x="21533" y="0"/>
                <wp:lineTo x="0" y="0"/>
              </wp:wrapPolygon>
            </wp:wrapTight>
            <wp:docPr id="122950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46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20"/>
                    <a:stretch/>
                  </pic:blipFill>
                  <pic:spPr bwMode="auto">
                    <a:xfrm>
                      <a:off x="0" y="0"/>
                      <a:ext cx="5924365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F4E8E">
        <w:drawing>
          <wp:anchor distT="0" distB="0" distL="114300" distR="114300" simplePos="0" relativeHeight="251658240" behindDoc="1" locked="0" layoutInCell="1" allowOverlap="1" wp14:anchorId="69F37897" wp14:editId="6326A40E">
            <wp:simplePos x="0" y="0"/>
            <wp:positionH relativeFrom="margin">
              <wp:posOffset>4279265</wp:posOffset>
            </wp:positionH>
            <wp:positionV relativeFrom="paragraph">
              <wp:posOffset>870585</wp:posOffset>
            </wp:positionV>
            <wp:extent cx="1577340" cy="452369"/>
            <wp:effectExtent l="0" t="0" r="3810" b="5080"/>
            <wp:wrapTight wrapText="bothSides">
              <wp:wrapPolygon edited="0">
                <wp:start x="0" y="0"/>
                <wp:lineTo x="0" y="20933"/>
                <wp:lineTo x="21391" y="20933"/>
                <wp:lineTo x="21391" y="0"/>
                <wp:lineTo x="0" y="0"/>
              </wp:wrapPolygon>
            </wp:wrapTight>
            <wp:docPr id="1946353520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53520" name="Grafik 1" descr="Ein Bild, das Text, Schrift, Screenshot, Reihe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E8E">
        <w:drawing>
          <wp:anchor distT="0" distB="0" distL="114300" distR="114300" simplePos="0" relativeHeight="251659264" behindDoc="1" locked="0" layoutInCell="1" allowOverlap="1" wp14:anchorId="713AFF1C" wp14:editId="4F336164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3977640" cy="1330960"/>
            <wp:effectExtent l="0" t="0" r="3810" b="2540"/>
            <wp:wrapTight wrapText="bothSides">
              <wp:wrapPolygon edited="0">
                <wp:start x="0" y="0"/>
                <wp:lineTo x="0" y="21332"/>
                <wp:lineTo x="21517" y="21332"/>
                <wp:lineTo x="21517" y="0"/>
                <wp:lineTo x="0" y="0"/>
              </wp:wrapPolygon>
            </wp:wrapTight>
            <wp:docPr id="1010744538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4538" name="Grafik 1" descr="Ein Bild, das Text, Screenshot, Software, Zahl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155">
        <w:drawing>
          <wp:anchor distT="0" distB="0" distL="114300" distR="114300" simplePos="0" relativeHeight="251661312" behindDoc="1" locked="0" layoutInCell="1" allowOverlap="1" wp14:anchorId="50DF3D8E" wp14:editId="73AEED73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2087880" cy="434340"/>
            <wp:effectExtent l="0" t="0" r="7620" b="3810"/>
            <wp:wrapTight wrapText="bothSides">
              <wp:wrapPolygon edited="0">
                <wp:start x="0" y="0"/>
                <wp:lineTo x="0" y="20842"/>
                <wp:lineTo x="21482" y="20842"/>
                <wp:lineTo x="21482" y="0"/>
                <wp:lineTo x="0" y="0"/>
              </wp:wrapPolygon>
            </wp:wrapTight>
            <wp:docPr id="16961886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8864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DA7">
        <w:t>Installation</w:t>
      </w:r>
    </w:p>
    <w:p w14:paraId="28432181" w14:textId="18B17934" w:rsidR="00D52BC9" w:rsidRDefault="00D52BC9" w:rsidP="00FC21DE"/>
    <w:p w14:paraId="51E584BB" w14:textId="7800787A" w:rsidR="003060C3" w:rsidRDefault="003A1DA7" w:rsidP="00FC21DE">
      <w:proofErr w:type="spellStart"/>
      <w:r>
        <w:t>Xampp</w:t>
      </w:r>
      <w:proofErr w:type="spellEnd"/>
      <w:r>
        <w:t xml:space="preserve"> Server starten und erste PHP-Datei erstellt.</w:t>
      </w:r>
      <w:r w:rsidR="00D52BC9">
        <w:t xml:space="preserve"> Zum Bearbeiten der PHP-Datei verwende ich hier </w:t>
      </w:r>
      <w:proofErr w:type="gramStart"/>
      <w:r w:rsidR="00D52BC9">
        <w:t>VS Code</w:t>
      </w:r>
      <w:proofErr w:type="gramEnd"/>
      <w:r w:rsidR="00D52BC9">
        <w:t xml:space="preserve"> mit einer PHP-Extension.</w:t>
      </w:r>
    </w:p>
    <w:p w14:paraId="2861DCED" w14:textId="18EB76AC" w:rsidR="00F179CA" w:rsidRDefault="00F179CA" w:rsidP="000F2E7E">
      <w:pPr>
        <w:widowControl/>
        <w:suppressAutoHyphens w:val="0"/>
        <w:spacing w:after="160" w:line="259" w:lineRule="auto"/>
      </w:pPr>
      <w:r>
        <w:br w:type="page"/>
      </w:r>
    </w:p>
    <w:p w14:paraId="772A329D" w14:textId="46C9F95F" w:rsidR="00F179CA" w:rsidRDefault="00F179CA" w:rsidP="00F179CA">
      <w:pPr>
        <w:pStyle w:val="berschrift2"/>
      </w:pPr>
      <w:r>
        <w:lastRenderedPageBreak/>
        <w:t>Sicherheitsrisiken</w:t>
      </w:r>
    </w:p>
    <w:p w14:paraId="291215FF" w14:textId="67355CAC" w:rsidR="00D52BC9" w:rsidRPr="00D52BC9" w:rsidRDefault="00D52BC9" w:rsidP="00D52BC9">
      <w:pPr>
        <w:rPr>
          <w:lang w:val="de-AT"/>
        </w:rPr>
      </w:pPr>
      <w:r w:rsidRPr="00D52BC9">
        <w:rPr>
          <w:lang w:val="de-AT"/>
        </w:rPr>
        <w:t>Webanwendungen sind verschiedenen Sicherheitsrisiken ausgesetzt, darunter Phishing-Angriffe, bei denen Nutzer zur Preisgabe sensibler Daten verleitet werden, und Datendiebstahl, der auf die unbefugte Entnahme von Informationen abzielt. Weitere Risiken umfassen SQL-</w:t>
      </w:r>
      <w:proofErr w:type="spellStart"/>
      <w:r w:rsidRPr="00D52BC9">
        <w:rPr>
          <w:lang w:val="de-AT"/>
        </w:rPr>
        <w:t>Injection</w:t>
      </w:r>
      <w:proofErr w:type="spellEnd"/>
      <w:r w:rsidRPr="00D52BC9">
        <w:rPr>
          <w:lang w:val="de-AT"/>
        </w:rPr>
        <w:t xml:space="preserve">- und Cross-Site-Scripting-Angriffe (XSS), die Schwachstellen in der Datenbank und im Browser ausnutzen, sowie Session-Hijacking und </w:t>
      </w:r>
      <w:proofErr w:type="spellStart"/>
      <w:r w:rsidRPr="00D52BC9">
        <w:rPr>
          <w:lang w:val="de-AT"/>
        </w:rPr>
        <w:t>Denial</w:t>
      </w:r>
      <w:proofErr w:type="spellEnd"/>
      <w:r w:rsidRPr="00D52BC9">
        <w:rPr>
          <w:lang w:val="de-AT"/>
        </w:rPr>
        <w:t>-</w:t>
      </w:r>
      <w:proofErr w:type="spellStart"/>
      <w:r w:rsidRPr="00D52BC9">
        <w:rPr>
          <w:lang w:val="de-AT"/>
        </w:rPr>
        <w:t>of</w:t>
      </w:r>
      <w:proofErr w:type="spellEnd"/>
      <w:r w:rsidRPr="00D52BC9">
        <w:rPr>
          <w:lang w:val="de-AT"/>
        </w:rPr>
        <w:t>-Service-Angriffe (</w:t>
      </w:r>
      <w:proofErr w:type="spellStart"/>
      <w:r w:rsidRPr="00D52BC9">
        <w:rPr>
          <w:lang w:val="de-AT"/>
        </w:rPr>
        <w:t>DoS</w:t>
      </w:r>
      <w:proofErr w:type="spellEnd"/>
      <w:r w:rsidRPr="00D52BC9">
        <w:rPr>
          <w:lang w:val="de-AT"/>
        </w:rPr>
        <w:t xml:space="preserve">), die dazu führen können, dass Sitzungen übernommen oder der Dienst blockiert </w:t>
      </w:r>
      <w:proofErr w:type="gramStart"/>
      <w:r w:rsidRPr="00D52BC9">
        <w:rPr>
          <w:lang w:val="de-AT"/>
        </w:rPr>
        <w:t>wird</w:t>
      </w:r>
      <w:proofErr w:type="gramEnd"/>
      <w:r w:rsidRPr="00D52BC9">
        <w:rPr>
          <w:lang w:val="de-AT"/>
        </w:rPr>
        <w:t>.</w:t>
      </w:r>
    </w:p>
    <w:p w14:paraId="2F1F1B8D" w14:textId="77777777" w:rsidR="00F179CA" w:rsidRDefault="00F179CA" w:rsidP="00FC21DE"/>
    <w:p w14:paraId="1B9D49A7" w14:textId="554ADE26" w:rsidR="00F179CA" w:rsidRDefault="00F179CA" w:rsidP="00F179CA">
      <w:pPr>
        <w:pStyle w:val="berschrift2"/>
      </w:pPr>
      <w:r>
        <w:t>Mögliche Maßnahmen</w:t>
      </w:r>
    </w:p>
    <w:p w14:paraId="4E9888BA" w14:textId="5770C0B2" w:rsidR="004332FE" w:rsidRPr="003060C3" w:rsidRDefault="002F7C96" w:rsidP="00FC21DE">
      <w:r w:rsidRPr="002F7C96">
        <w:t>Zum Schutz von Webanwendungen können verschiedene Maßnahmen implementiert werden, wie etwa die Verschlüsselung von Daten zur Sicherstellung der Vertraulichkeit und die Nutzung von Multifaktor-Authentifizierung zur Verbesserung der Zugangssicherheit. Zudem hilft das "</w:t>
      </w:r>
      <w:proofErr w:type="spellStart"/>
      <w:r w:rsidRPr="002F7C96">
        <w:t>Sanitizing</w:t>
      </w:r>
      <w:proofErr w:type="spellEnd"/>
      <w:r w:rsidRPr="002F7C96">
        <w:t xml:space="preserve">" von Eingaben sowie die Verwendung von </w:t>
      </w:r>
      <w:proofErr w:type="spellStart"/>
      <w:r w:rsidRPr="002F7C96">
        <w:t>Prepared</w:t>
      </w:r>
      <w:proofErr w:type="spellEnd"/>
      <w:r w:rsidRPr="002F7C96">
        <w:t xml:space="preserve"> Statements, SQL-</w:t>
      </w:r>
      <w:proofErr w:type="spellStart"/>
      <w:r w:rsidRPr="002F7C96">
        <w:t>Injection</w:t>
      </w:r>
      <w:proofErr w:type="spellEnd"/>
      <w:r w:rsidRPr="002F7C96">
        <w:t>-Angriffe abzuwehren und die Integrität der Daten zu gewährleisten.</w:t>
      </w:r>
    </w:p>
    <w:sectPr w:rsidR="004332FE" w:rsidRPr="003060C3" w:rsidSect="00381260">
      <w:headerReference w:type="first" r:id="rId13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EF2AE" w14:textId="77777777" w:rsidR="00945AE9" w:rsidRDefault="00945AE9" w:rsidP="00381260">
      <w:r>
        <w:separator/>
      </w:r>
    </w:p>
  </w:endnote>
  <w:endnote w:type="continuationSeparator" w:id="0">
    <w:p w14:paraId="4EAF132E" w14:textId="77777777" w:rsidR="00945AE9" w:rsidRDefault="00945AE9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3122E" w14:textId="77777777" w:rsidR="00945AE9" w:rsidRDefault="00945AE9" w:rsidP="00381260">
      <w:r>
        <w:separator/>
      </w:r>
    </w:p>
  </w:footnote>
  <w:footnote w:type="continuationSeparator" w:id="0">
    <w:p w14:paraId="41C7214A" w14:textId="77777777" w:rsidR="00945AE9" w:rsidRDefault="00945AE9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17C5BF63" w14:textId="77777777" w:rsidTr="009735E2">
      <w:tc>
        <w:tcPr>
          <w:tcW w:w="10282" w:type="dxa"/>
          <w:gridSpan w:val="3"/>
          <w:vAlign w:val="center"/>
        </w:tcPr>
        <w:p w14:paraId="16F03248" w14:textId="77777777" w:rsidR="00381260" w:rsidRPr="00F765F4" w:rsidRDefault="00381260" w:rsidP="00381260">
          <w:pPr>
            <w:pStyle w:val="berschrift5"/>
            <w:spacing w:before="120" w:after="120"/>
            <w:rPr>
              <w:rFonts w:cs="Arial"/>
            </w:rPr>
          </w:pPr>
          <w:proofErr w:type="spellStart"/>
          <w:r w:rsidRPr="00F765F4">
            <w:rPr>
              <w:rFonts w:cs="Arial"/>
            </w:rPr>
            <w:t>Laboratoriumsübungen</w:t>
          </w:r>
          <w:proofErr w:type="spellEnd"/>
        </w:p>
      </w:tc>
    </w:tr>
    <w:tr w:rsidR="003060C3" w:rsidRPr="00F765F4" w14:paraId="398F07EE" w14:textId="77777777" w:rsidTr="009735E2">
      <w:trPr>
        <w:trHeight w:val="454"/>
      </w:trPr>
      <w:tc>
        <w:tcPr>
          <w:tcW w:w="3402" w:type="dxa"/>
          <w:vAlign w:val="center"/>
        </w:tcPr>
        <w:p w14:paraId="184BFA88" w14:textId="701D5EFF" w:rsidR="00381260" w:rsidRPr="00F765F4" w:rsidRDefault="00381260" w:rsidP="001C7B1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BF4E8E">
            <w:rPr>
              <w:rFonts w:cs="Arial"/>
              <w:sz w:val="22"/>
              <w:szCs w:val="22"/>
            </w:rPr>
            <w:t>2024/25</w:t>
          </w:r>
        </w:p>
      </w:tc>
      <w:tc>
        <w:tcPr>
          <w:tcW w:w="3214" w:type="dxa"/>
          <w:vMerge w:val="restart"/>
          <w:vAlign w:val="center"/>
        </w:tcPr>
        <w:p w14:paraId="35D6E469" w14:textId="77777777" w:rsidR="00381260" w:rsidRPr="00F765F4" w:rsidRDefault="000F2E7E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62142B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1pt;margin-top:-2.6pt;width:87.65pt;height:58.45pt;z-index:251661312;mso-position-horizontal-relative:text;mso-position-vertical-relative:text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E5C364" wp14:editId="1B85B82F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F7A947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E5C3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" filled="f" stroked="f">
                    <v:textbox style="mso-fit-shape-to-text:t">
                      <w:txbxContent>
                        <w:p w14:paraId="73F7A947" w14:textId="77777777"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1005620B" w14:textId="31D25CFD" w:rsidR="00381260" w:rsidRPr="00F765F4" w:rsidRDefault="00381260" w:rsidP="001C7B1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BF4E8E">
            <w:rPr>
              <w:rFonts w:cs="Arial"/>
              <w:sz w:val="22"/>
              <w:szCs w:val="22"/>
            </w:rPr>
            <w:t xml:space="preserve">Noah </w:t>
          </w:r>
          <w:r w:rsidR="00BF4E8E" w:rsidRPr="00BF4E8E">
            <w:rPr>
              <w:rFonts w:cs="Arial"/>
              <w:sz w:val="22"/>
              <w:szCs w:val="22"/>
            </w:rPr>
            <w:t>Aichhor</w:t>
          </w:r>
          <w:r w:rsidR="00BF4E8E">
            <w:rPr>
              <w:rFonts w:cs="Arial"/>
              <w:sz w:val="22"/>
              <w:szCs w:val="22"/>
            </w:rPr>
            <w:t>n</w:t>
          </w:r>
        </w:p>
      </w:tc>
    </w:tr>
    <w:tr w:rsidR="003060C3" w:rsidRPr="00F765F4" w14:paraId="37246F38" w14:textId="77777777" w:rsidTr="009735E2">
      <w:trPr>
        <w:trHeight w:val="454"/>
      </w:trPr>
      <w:tc>
        <w:tcPr>
          <w:tcW w:w="3402" w:type="dxa"/>
          <w:vAlign w:val="center"/>
        </w:tcPr>
        <w:p w14:paraId="3F2FF753" w14:textId="1CBFA6B8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BF4E8E">
            <w:rPr>
              <w:rFonts w:cs="Arial"/>
              <w:sz w:val="22"/>
              <w:szCs w:val="22"/>
            </w:rPr>
            <w:t>2</w:t>
          </w:r>
        </w:p>
      </w:tc>
      <w:tc>
        <w:tcPr>
          <w:tcW w:w="3214" w:type="dxa"/>
          <w:vMerge/>
        </w:tcPr>
        <w:p w14:paraId="2E2FF808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014B0C53" w14:textId="7D552EEC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BF4E8E">
            <w:rPr>
              <w:rFonts w:cs="Arial"/>
              <w:sz w:val="22"/>
              <w:szCs w:val="22"/>
            </w:rPr>
            <w:t>3a APC</w:t>
          </w:r>
        </w:p>
      </w:tc>
    </w:tr>
    <w:tr w:rsidR="003060C3" w:rsidRPr="00F765F4" w14:paraId="6D975399" w14:textId="77777777" w:rsidTr="009735E2">
      <w:trPr>
        <w:trHeight w:val="454"/>
      </w:trPr>
      <w:tc>
        <w:tcPr>
          <w:tcW w:w="3402" w:type="dxa"/>
          <w:vAlign w:val="center"/>
        </w:tcPr>
        <w:p w14:paraId="0BCB917D" w14:textId="3B7DEAE5" w:rsidR="00381260" w:rsidRPr="00F765F4" w:rsidRDefault="00381260" w:rsidP="0002689D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BF4E8E">
            <w:rPr>
              <w:rFonts w:cs="Arial"/>
              <w:sz w:val="22"/>
              <w:szCs w:val="22"/>
            </w:rPr>
            <w:t>14.11</w:t>
          </w:r>
        </w:p>
      </w:tc>
      <w:tc>
        <w:tcPr>
          <w:tcW w:w="3214" w:type="dxa"/>
          <w:vMerge/>
        </w:tcPr>
        <w:p w14:paraId="1B9914B2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5ABBB18D" w14:textId="47F602DA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BF4E8E">
            <w:rPr>
              <w:rFonts w:cs="Arial"/>
              <w:sz w:val="22"/>
              <w:szCs w:val="22"/>
            </w:rPr>
            <w:t>A</w:t>
          </w:r>
        </w:p>
      </w:tc>
    </w:tr>
    <w:tr w:rsidR="00381260" w:rsidRPr="00F765F4" w14:paraId="4B866323" w14:textId="77777777" w:rsidTr="009735E2">
      <w:tc>
        <w:tcPr>
          <w:tcW w:w="10282" w:type="dxa"/>
          <w:gridSpan w:val="3"/>
        </w:tcPr>
        <w:p w14:paraId="616F0B91" w14:textId="77777777" w:rsidR="00381260" w:rsidRPr="00F765F4" w:rsidRDefault="00381260">
          <w:pPr>
            <w:pStyle w:val="Kopfzeile"/>
            <w:rPr>
              <w:rFonts w:cs="Arial"/>
              <w:sz w:val="18"/>
              <w:szCs w:val="18"/>
            </w:rPr>
          </w:pPr>
          <w:r w:rsidRPr="00F765F4">
            <w:rPr>
              <w:rFonts w:cs="Arial"/>
              <w:sz w:val="18"/>
              <w:szCs w:val="18"/>
            </w:rPr>
            <w:t>1. Aufgabe</w:t>
          </w:r>
        </w:p>
        <w:p w14:paraId="7C1BA498" w14:textId="77777777" w:rsidR="00381260" w:rsidRPr="00F765F4" w:rsidRDefault="00CE5416" w:rsidP="00381260">
          <w:pPr>
            <w:pStyle w:val="Rahmeninhalt"/>
            <w:jc w:val="center"/>
            <w:rPr>
              <w:rFonts w:ascii="Arial" w:hAnsi="Arial" w:cs="Arial"/>
              <w:b/>
              <w:bCs/>
              <w:color w:val="0000FF"/>
              <w:sz w:val="40"/>
              <w:lang w:val="de-AT"/>
            </w:rPr>
          </w:pPr>
          <w:r>
            <w:rPr>
              <w:rFonts w:ascii="Arial" w:hAnsi="Arial" w:cs="Arial"/>
              <w:b/>
              <w:bCs/>
              <w:color w:val="0000FF"/>
              <w:sz w:val="40"/>
              <w:lang w:val="de-AT"/>
            </w:rPr>
            <w:t>Vorlage</w:t>
          </w:r>
        </w:p>
      </w:tc>
    </w:tr>
  </w:tbl>
  <w:p w14:paraId="7D9622BB" w14:textId="77777777" w:rsidR="00381260" w:rsidRPr="00F765F4" w:rsidRDefault="00381260">
    <w:pPr>
      <w:pStyle w:val="Kopfzeile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45D9"/>
    <w:multiLevelType w:val="multilevel"/>
    <w:tmpl w:val="B1C6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6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10076">
    <w:abstractNumId w:val="2"/>
  </w:num>
  <w:num w:numId="2" w16cid:durableId="229466640">
    <w:abstractNumId w:val="5"/>
  </w:num>
  <w:num w:numId="3" w16cid:durableId="1764110520">
    <w:abstractNumId w:val="4"/>
  </w:num>
  <w:num w:numId="4" w16cid:durableId="1836678409">
    <w:abstractNumId w:val="0"/>
  </w:num>
  <w:num w:numId="5" w16cid:durableId="420764513">
    <w:abstractNumId w:val="6"/>
  </w:num>
  <w:num w:numId="6" w16cid:durableId="2082634735">
    <w:abstractNumId w:val="3"/>
  </w:num>
  <w:num w:numId="7" w16cid:durableId="118982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B50"/>
    <w:rsid w:val="0002689D"/>
    <w:rsid w:val="000F2E7E"/>
    <w:rsid w:val="001C7B10"/>
    <w:rsid w:val="001E09AA"/>
    <w:rsid w:val="001E2A97"/>
    <w:rsid w:val="00217C28"/>
    <w:rsid w:val="002B6B94"/>
    <w:rsid w:val="002F7C96"/>
    <w:rsid w:val="00301E72"/>
    <w:rsid w:val="00302B96"/>
    <w:rsid w:val="003060C3"/>
    <w:rsid w:val="00381260"/>
    <w:rsid w:val="003A1DA7"/>
    <w:rsid w:val="004332FE"/>
    <w:rsid w:val="00452E20"/>
    <w:rsid w:val="00503F42"/>
    <w:rsid w:val="0089604C"/>
    <w:rsid w:val="00945AE9"/>
    <w:rsid w:val="009735E2"/>
    <w:rsid w:val="009D7F36"/>
    <w:rsid w:val="00A54FDC"/>
    <w:rsid w:val="00BF4E8E"/>
    <w:rsid w:val="00C84160"/>
    <w:rsid w:val="00CE5416"/>
    <w:rsid w:val="00D34B50"/>
    <w:rsid w:val="00D52BC9"/>
    <w:rsid w:val="00F179CA"/>
    <w:rsid w:val="00F52155"/>
    <w:rsid w:val="00F765F4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E2502"/>
  <w15:chartTrackingRefBased/>
  <w15:docId w15:val="{A8251E69-F002-43FC-AAEA-5A9591AE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79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5">
    <w:name w:val="heading 5"/>
    <w:basedOn w:val="Standard"/>
    <w:next w:val="Standard"/>
    <w:link w:val="berschrift5Zchn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1260"/>
  </w:style>
  <w:style w:type="paragraph" w:styleId="Fuzeile">
    <w:name w:val="footer"/>
    <w:basedOn w:val="Standard"/>
    <w:link w:val="Fu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1260"/>
  </w:style>
  <w:style w:type="table" w:styleId="Tabellenraster">
    <w:name w:val="Table Grid"/>
    <w:basedOn w:val="NormaleTabelle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Textkrper"/>
    <w:rsid w:val="00381260"/>
    <w:rPr>
      <w:rFonts w:ascii="Times New Roman" w:hAnsi="Times New Roma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8126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81260"/>
  </w:style>
  <w:style w:type="character" w:customStyle="1" w:styleId="berschrift1Zchn">
    <w:name w:val="Überschrift 1 Zchn"/>
    <w:basedOn w:val="Absatz-Standardschriftart"/>
    <w:link w:val="berschrift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Hervorhebung">
    <w:name w:val="Emphasis"/>
    <w:qFormat/>
    <w:rsid w:val="003060C3"/>
    <w:rPr>
      <w:i/>
      <w:iCs/>
    </w:rPr>
  </w:style>
  <w:style w:type="paragraph" w:styleId="Listenabsatz">
    <w:name w:val="List Paragraph"/>
    <w:basedOn w:val="Standard"/>
    <w:uiPriority w:val="34"/>
    <w:qFormat/>
    <w:rsid w:val="003060C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179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5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AFDB0-1BD2-47A6-8BFD-F84F93857CD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Eibiswald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GJ. Jarz</dc:creator>
  <cp:keywords/>
  <dc:description/>
  <cp:lastModifiedBy>Aichhorn, Noah (RC-AT DI PA DH-GRAZ SCS)</cp:lastModifiedBy>
  <cp:revision>2</cp:revision>
  <dcterms:created xsi:type="dcterms:W3CDTF">2024-11-14T11:10:00Z</dcterms:created>
  <dcterms:modified xsi:type="dcterms:W3CDTF">2024-11-14T11:10:00Z</dcterms:modified>
</cp:coreProperties>
</file>