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93EA" w14:textId="0D055BC5" w:rsidR="001D2FD8" w:rsidRPr="001D2FD8" w:rsidRDefault="001D2FD8" w:rsidP="001D2FD8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Space Balloon 2</w:t>
      </w:r>
    </w:p>
    <w:p w14:paraId="4E2DB777" w14:textId="77777777" w:rsidR="001D2FD8" w:rsidRDefault="001D2FD8" w:rsidP="001D2FD8">
      <w:pPr>
        <w:pStyle w:val="Title"/>
        <w:jc w:val="center"/>
      </w:pPr>
      <w:r>
        <w:t>Project Report</w:t>
      </w:r>
    </w:p>
    <w:p w14:paraId="2CC49682" w14:textId="03548418" w:rsidR="001D2FD8" w:rsidRDefault="001D2FD8" w:rsidP="001D2FD8">
      <w:pPr>
        <w:pStyle w:val="Subtitle"/>
        <w:jc w:val="center"/>
        <w:rPr>
          <w:sz w:val="32"/>
          <w:szCs w:val="32"/>
        </w:rPr>
      </w:pPr>
    </w:p>
    <w:p w14:paraId="5C5C47B0" w14:textId="5B3702E8" w:rsidR="001D2FD8" w:rsidRDefault="001D2FD8" w:rsidP="001D2FD8"/>
    <w:p w14:paraId="68775233" w14:textId="44995926" w:rsidR="001D2FD8" w:rsidRDefault="001D2FD8" w:rsidP="001D2FD8"/>
    <w:p w14:paraId="49FDF2DA" w14:textId="77777777" w:rsidR="001D2FD8" w:rsidRPr="001D2FD8" w:rsidRDefault="001D2FD8" w:rsidP="001D2FD8"/>
    <w:p w14:paraId="198878DD" w14:textId="77777777" w:rsidR="001D2FD8" w:rsidRDefault="001D2FD8" w:rsidP="001D2FD8">
      <w:pPr>
        <w:pStyle w:val="Subtitle"/>
        <w:jc w:val="center"/>
        <w:rPr>
          <w:sz w:val="32"/>
          <w:szCs w:val="32"/>
        </w:rPr>
      </w:pPr>
      <w:r w:rsidRPr="001D2FD8">
        <w:rPr>
          <w:sz w:val="32"/>
          <w:szCs w:val="32"/>
        </w:rPr>
        <w:t>Noah ALLAN</w:t>
      </w:r>
    </w:p>
    <w:p w14:paraId="4CDDED8A" w14:textId="5D4D935C" w:rsidR="001D2FD8" w:rsidRDefault="001D2FD8" w:rsidP="001D2FD8">
      <w:pPr>
        <w:pStyle w:val="Subtitle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&lt;</w:t>
      </w:r>
      <w:hyperlink r:id="rId8" w:history="1">
        <w:r w:rsidRPr="0099270C">
          <w:rPr>
            <w:rStyle w:val="Hyperlink"/>
            <w:iCs/>
            <w:sz w:val="32"/>
            <w:szCs w:val="32"/>
          </w:rPr>
          <w:t>nallan@stromeros.co.uk</w:t>
        </w:r>
      </w:hyperlink>
      <w:r>
        <w:rPr>
          <w:i/>
          <w:iCs/>
          <w:sz w:val="32"/>
          <w:szCs w:val="32"/>
        </w:rPr>
        <w:t>&gt;</w:t>
      </w:r>
    </w:p>
    <w:p w14:paraId="5B8D2375" w14:textId="041B1E7F" w:rsidR="001D2FD8" w:rsidRDefault="001D2FD8" w:rsidP="001D2FD8">
      <w:pPr>
        <w:jc w:val="center"/>
        <w:rPr>
          <w:sz w:val="32"/>
          <w:szCs w:val="28"/>
        </w:rPr>
      </w:pPr>
    </w:p>
    <w:p w14:paraId="1F6D9B19" w14:textId="4AE3C0F5" w:rsidR="001D2FD8" w:rsidRDefault="001D2FD8" w:rsidP="001D2FD8">
      <w:pPr>
        <w:jc w:val="center"/>
        <w:rPr>
          <w:sz w:val="32"/>
          <w:szCs w:val="28"/>
        </w:rPr>
      </w:pPr>
    </w:p>
    <w:p w14:paraId="1E6E5DA8" w14:textId="0B0BCA08" w:rsidR="001D2FD8" w:rsidRDefault="001D2FD8" w:rsidP="001D2FD8">
      <w:pPr>
        <w:jc w:val="center"/>
        <w:rPr>
          <w:sz w:val="32"/>
          <w:szCs w:val="28"/>
        </w:rPr>
      </w:pPr>
    </w:p>
    <w:p w14:paraId="5E5239C5" w14:textId="137F227F" w:rsidR="001D2FD8" w:rsidRDefault="001D2FD8" w:rsidP="001D2FD8">
      <w:pPr>
        <w:jc w:val="center"/>
        <w:rPr>
          <w:sz w:val="32"/>
          <w:szCs w:val="28"/>
        </w:rPr>
      </w:pPr>
    </w:p>
    <w:p w14:paraId="0F5B1325" w14:textId="33FA1DFA" w:rsidR="001D2FD8" w:rsidRDefault="001D2FD8" w:rsidP="001D2FD8">
      <w:pPr>
        <w:jc w:val="center"/>
        <w:rPr>
          <w:sz w:val="32"/>
          <w:szCs w:val="28"/>
        </w:rPr>
      </w:pPr>
    </w:p>
    <w:p w14:paraId="1D5CC7C1" w14:textId="420CE25B" w:rsidR="001D2FD8" w:rsidRPr="001D2FD8" w:rsidRDefault="001D2FD8" w:rsidP="001D2FD8">
      <w:pPr>
        <w:jc w:val="center"/>
        <w:rPr>
          <w:sz w:val="32"/>
          <w:szCs w:val="28"/>
        </w:rPr>
      </w:pPr>
      <w:r>
        <w:rPr>
          <w:sz w:val="32"/>
          <w:szCs w:val="28"/>
        </w:rPr>
        <w:t>June 2021</w:t>
      </w:r>
    </w:p>
    <w:p w14:paraId="2DF4422B" w14:textId="7A4BE6B0" w:rsidR="001D2FD8" w:rsidRDefault="001D2FD8" w:rsidP="001D2FD8">
      <w:pPr>
        <w:pStyle w:val="Subtitle"/>
        <w:jc w:val="center"/>
        <w:rPr>
          <w:rFonts w:eastAsiaTheme="majorEastAsia"/>
        </w:rPr>
      </w:pPr>
      <w:r>
        <w:br w:type="page"/>
      </w:r>
    </w:p>
    <w:p w14:paraId="2D20671A" w14:textId="6D6DF245" w:rsidR="00A7317E" w:rsidRDefault="002975ED" w:rsidP="002975ED">
      <w:pPr>
        <w:pStyle w:val="Title"/>
        <w:pBdr>
          <w:bottom w:val="single" w:sz="4" w:space="1" w:color="auto"/>
        </w:pBdr>
      </w:pPr>
      <w:r w:rsidRPr="002975ED">
        <w:lastRenderedPageBreak/>
        <w:t>Balloon 2</w:t>
      </w:r>
      <w:r>
        <w:t xml:space="preserve"> Project </w:t>
      </w:r>
      <w:r w:rsidR="001D2FD8">
        <w:t>Report</w:t>
      </w:r>
    </w:p>
    <w:p w14:paraId="394B1EC0" w14:textId="77777777" w:rsidR="002975ED" w:rsidRPr="002975ED" w:rsidRDefault="002975ED" w:rsidP="002975ED">
      <w:pPr>
        <w:pBdr>
          <w:bottom w:val="single" w:sz="4" w:space="1" w:color="auto"/>
        </w:pBdr>
      </w:pPr>
    </w:p>
    <w:sdt>
      <w:sdtPr>
        <w:rPr>
          <w:rFonts w:ascii="Verdana" w:eastAsiaTheme="minorHAnsi" w:hAnsi="Verdana" w:cstheme="minorBidi"/>
          <w:color w:val="auto"/>
          <w:sz w:val="24"/>
          <w:szCs w:val="22"/>
          <w:lang w:val="en-GB"/>
        </w:rPr>
        <w:id w:val="884138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C0790" w14:textId="12427398" w:rsidR="004472C5" w:rsidRDefault="004472C5">
          <w:pPr>
            <w:pStyle w:val="TOCHeading"/>
          </w:pPr>
          <w:r>
            <w:t>Table of Contents</w:t>
          </w:r>
        </w:p>
        <w:p w14:paraId="2EE14B8A" w14:textId="06C9141F" w:rsidR="002041F0" w:rsidRDefault="004472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31800" w:history="1">
            <w:r w:rsidR="002041F0" w:rsidRPr="00E92AFB">
              <w:rPr>
                <w:rStyle w:val="Hyperlink"/>
                <w:noProof/>
              </w:rPr>
              <w:t>1 Introduction</w:t>
            </w:r>
            <w:r w:rsidR="002041F0">
              <w:rPr>
                <w:noProof/>
                <w:webHidden/>
              </w:rPr>
              <w:tab/>
            </w:r>
            <w:r w:rsidR="002041F0">
              <w:rPr>
                <w:noProof/>
                <w:webHidden/>
              </w:rPr>
              <w:fldChar w:fldCharType="begin"/>
            </w:r>
            <w:r w:rsidR="002041F0">
              <w:rPr>
                <w:noProof/>
                <w:webHidden/>
              </w:rPr>
              <w:instrText xml:space="preserve"> PAGEREF _Toc75031800 \h </w:instrText>
            </w:r>
            <w:r w:rsidR="002041F0">
              <w:rPr>
                <w:noProof/>
                <w:webHidden/>
              </w:rPr>
            </w:r>
            <w:r w:rsidR="002041F0">
              <w:rPr>
                <w:noProof/>
                <w:webHidden/>
              </w:rPr>
              <w:fldChar w:fldCharType="separate"/>
            </w:r>
            <w:r w:rsidR="002041F0">
              <w:rPr>
                <w:noProof/>
                <w:webHidden/>
              </w:rPr>
              <w:t>2</w:t>
            </w:r>
            <w:r w:rsidR="002041F0">
              <w:rPr>
                <w:noProof/>
                <w:webHidden/>
              </w:rPr>
              <w:fldChar w:fldCharType="end"/>
            </w:r>
          </w:hyperlink>
        </w:p>
        <w:p w14:paraId="141BBE22" w14:textId="56921021" w:rsidR="002041F0" w:rsidRDefault="002041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01" w:history="1">
            <w:r w:rsidRPr="00E92AFB">
              <w:rPr>
                <w:rStyle w:val="Hyperlink"/>
                <w:noProof/>
              </w:rPr>
              <w:t>1.1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DF65" w14:textId="44E289FC" w:rsidR="002041F0" w:rsidRDefault="002041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02" w:history="1">
            <w:r w:rsidRPr="00E92AFB">
              <w:rPr>
                <w:rStyle w:val="Hyperlink"/>
                <w:noProof/>
              </w:rPr>
              <w:t>1.2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CC48" w14:textId="0E4F2DFB" w:rsidR="002041F0" w:rsidRDefault="002041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03" w:history="1">
            <w:r w:rsidRPr="00E92AFB">
              <w:rPr>
                <w:rStyle w:val="Hyperlink"/>
                <w:noProof/>
              </w:rPr>
              <w:t>2 Identify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AE8A" w14:textId="6B1B5BC0" w:rsidR="002041F0" w:rsidRDefault="002041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04" w:history="1">
            <w:r w:rsidRPr="00E92AFB">
              <w:rPr>
                <w:rStyle w:val="Hyperlink"/>
                <w:noProof/>
              </w:rPr>
              <w:t>2.1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A971" w14:textId="4000A4CC" w:rsidR="002041F0" w:rsidRDefault="002041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05" w:history="1">
            <w:r w:rsidRPr="00E92AFB">
              <w:rPr>
                <w:rStyle w:val="Hyperlink"/>
                <w:noProof/>
              </w:rPr>
              <w:t>2.2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2E90" w14:textId="7B092D31" w:rsidR="002041F0" w:rsidRDefault="002041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06" w:history="1">
            <w:r w:rsidRPr="00E92AFB">
              <w:rPr>
                <w:rStyle w:val="Hyperlink"/>
                <w:noProof/>
              </w:rPr>
              <w:t>2.3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3456" w14:textId="4747B1A4" w:rsidR="002041F0" w:rsidRDefault="002041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07" w:history="1">
            <w:r w:rsidRPr="00E92AFB">
              <w:rPr>
                <w:rStyle w:val="Hyperlink"/>
                <w:noProof/>
              </w:rPr>
              <w:t>3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A1FB" w14:textId="7CE140CB" w:rsidR="002041F0" w:rsidRDefault="002041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08" w:history="1">
            <w:r w:rsidRPr="00E92AFB">
              <w:rPr>
                <w:rStyle w:val="Hyperlink"/>
                <w:noProof/>
              </w:rPr>
              <w:t>3.1 Abstraction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F2C0" w14:textId="125B90B1" w:rsidR="002041F0" w:rsidRDefault="002041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09" w:history="1">
            <w:r w:rsidRPr="00E92AFB">
              <w:rPr>
                <w:rStyle w:val="Hyperlink"/>
                <w:noProof/>
              </w:rPr>
              <w:t>3.2 Project Break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7E0D" w14:textId="2F67CBB3" w:rsidR="002041F0" w:rsidRDefault="002041F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10" w:history="1">
            <w:r w:rsidRPr="00E92AFB">
              <w:rPr>
                <w:rStyle w:val="Hyperlink"/>
                <w:noProof/>
              </w:rPr>
              <w:t>3.2.1 Phase One –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8B72" w14:textId="170E1AE1" w:rsidR="002041F0" w:rsidRDefault="002041F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11" w:history="1">
            <w:r w:rsidRPr="00E92AFB">
              <w:rPr>
                <w:rStyle w:val="Hyperlink"/>
                <w:noProof/>
              </w:rPr>
              <w:t>3.2.2 Phase Two – Pre-Launch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5C46" w14:textId="3A1C1EC8" w:rsidR="002041F0" w:rsidRDefault="002041F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12" w:history="1">
            <w:r w:rsidRPr="00E92AFB">
              <w:rPr>
                <w:rStyle w:val="Hyperlink"/>
                <w:noProof/>
              </w:rPr>
              <w:t>3.2.3 Phase Three – 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A452" w14:textId="5F68B91F" w:rsidR="002041F0" w:rsidRDefault="002041F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13" w:history="1">
            <w:r w:rsidRPr="00E92AFB">
              <w:rPr>
                <w:rStyle w:val="Hyperlink"/>
                <w:noProof/>
              </w:rPr>
              <w:t>3.2.4 Phase Four –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D528" w14:textId="38C3F6CE" w:rsidR="002041F0" w:rsidRDefault="002041F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14" w:history="1">
            <w:r w:rsidRPr="00E92AFB">
              <w:rPr>
                <w:rStyle w:val="Hyperlink"/>
                <w:noProof/>
              </w:rPr>
              <w:t>3.2.5 Phase Five – Post-Launch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1135" w14:textId="742A125D" w:rsidR="002041F0" w:rsidRDefault="002041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15" w:history="1">
            <w:r w:rsidRPr="00E92AFB">
              <w:rPr>
                <w:rStyle w:val="Hyperlink"/>
                <w:noProof/>
              </w:rPr>
              <w:t>3.3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0881" w14:textId="7BB4D3D7" w:rsidR="002041F0" w:rsidRDefault="002041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5031816" w:history="1">
            <w:r w:rsidRPr="00E92AF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EA65" w14:textId="30CB0638" w:rsidR="004472C5" w:rsidRDefault="004472C5">
          <w:r>
            <w:rPr>
              <w:b/>
              <w:bCs/>
              <w:noProof/>
            </w:rPr>
            <w:fldChar w:fldCharType="end"/>
          </w:r>
        </w:p>
      </w:sdtContent>
    </w:sdt>
    <w:p w14:paraId="39E012D2" w14:textId="60CB6511" w:rsidR="001257C6" w:rsidRDefault="001257C6">
      <w:r>
        <w:br w:type="page"/>
      </w:r>
    </w:p>
    <w:p w14:paraId="75F114C4" w14:textId="4A983090" w:rsidR="001257C6" w:rsidRDefault="00E748FF" w:rsidP="001257C6">
      <w:pPr>
        <w:pStyle w:val="Heading1"/>
      </w:pPr>
      <w:bookmarkStart w:id="0" w:name="_Toc75031800"/>
      <w:r>
        <w:lastRenderedPageBreak/>
        <w:t>1 Introduction</w:t>
      </w:r>
      <w:bookmarkEnd w:id="0"/>
    </w:p>
    <w:p w14:paraId="32D71164" w14:textId="466AE7CF" w:rsidR="001257C6" w:rsidRDefault="001257C6" w:rsidP="001257C6"/>
    <w:p w14:paraId="0E4BD116" w14:textId="6BF05CFD" w:rsidR="001257C6" w:rsidRDefault="00E748FF" w:rsidP="001257C6">
      <w:pPr>
        <w:pStyle w:val="Heading2"/>
      </w:pPr>
      <w:bookmarkStart w:id="1" w:name="_Toc75031801"/>
      <w:r>
        <w:t xml:space="preserve">1.1 </w:t>
      </w:r>
      <w:r w:rsidR="007E51D0">
        <w:t>Overview</w:t>
      </w:r>
      <w:bookmarkEnd w:id="1"/>
    </w:p>
    <w:p w14:paraId="3CA08A45" w14:textId="6E62F803" w:rsidR="001257C6" w:rsidRDefault="001257C6" w:rsidP="001257C6"/>
    <w:p w14:paraId="65D172B7" w14:textId="56D51ADE" w:rsidR="001257C6" w:rsidRPr="001257C6" w:rsidRDefault="001257C6" w:rsidP="007E51D0">
      <w:pPr>
        <w:pStyle w:val="ListParagraph"/>
        <w:numPr>
          <w:ilvl w:val="0"/>
          <w:numId w:val="10"/>
        </w:numPr>
      </w:pPr>
      <w:r>
        <w:t xml:space="preserve">The </w:t>
      </w:r>
      <w:r w:rsidR="00E748FF">
        <w:t>aim for this balloon is to send a box filled with environmental sensors and cameras to 100,000 ft (approximately 30 km) and descend back down to earth with the use of a parachute. Using a radio transmitter live data will be sent back down to earth for display on a live stream via the YouTube platform.</w:t>
      </w:r>
    </w:p>
    <w:p w14:paraId="1A88C19A" w14:textId="77777777" w:rsidR="000F09D6" w:rsidRDefault="000F09D6" w:rsidP="000F09D6"/>
    <w:p w14:paraId="0B7801CC" w14:textId="011D8498" w:rsidR="000F09D6" w:rsidRDefault="00E748FF" w:rsidP="0075139F">
      <w:pPr>
        <w:pStyle w:val="Heading2"/>
        <w:rPr>
          <w:rStyle w:val="Heading2Char"/>
        </w:rPr>
      </w:pPr>
      <w:bookmarkStart w:id="2" w:name="_Toc75031802"/>
      <w:r>
        <w:rPr>
          <w:rStyle w:val="Heading2Char"/>
        </w:rPr>
        <w:t xml:space="preserve">1.2 </w:t>
      </w:r>
      <w:r w:rsidR="001257C6">
        <w:rPr>
          <w:rStyle w:val="Heading2Char"/>
        </w:rPr>
        <w:t>The Team</w:t>
      </w:r>
      <w:bookmarkEnd w:id="2"/>
    </w:p>
    <w:p w14:paraId="64746C38" w14:textId="77777777" w:rsidR="0075139F" w:rsidRPr="0075139F" w:rsidRDefault="0075139F" w:rsidP="0075139F"/>
    <w:p w14:paraId="1F9BF115" w14:textId="0A5596FE" w:rsidR="0075139F" w:rsidRDefault="0075139F" w:rsidP="001D2FD8">
      <w:pPr>
        <w:pStyle w:val="ListParagraph"/>
        <w:numPr>
          <w:ilvl w:val="0"/>
          <w:numId w:val="6"/>
        </w:numPr>
      </w:pPr>
      <w:r>
        <w:t>Supervisors</w:t>
      </w:r>
    </w:p>
    <w:p w14:paraId="7E18A075" w14:textId="1726825F" w:rsidR="0075139F" w:rsidRDefault="0075139F" w:rsidP="0075139F">
      <w:pPr>
        <w:pStyle w:val="ListParagraph"/>
        <w:numPr>
          <w:ilvl w:val="1"/>
          <w:numId w:val="6"/>
        </w:numPr>
      </w:pPr>
      <w:r>
        <w:t>Mr. Challinor</w:t>
      </w:r>
    </w:p>
    <w:p w14:paraId="6529EB23" w14:textId="3E71C00E" w:rsidR="0075139F" w:rsidRDefault="0075139F" w:rsidP="0075139F">
      <w:pPr>
        <w:pStyle w:val="ListParagraph"/>
        <w:numPr>
          <w:ilvl w:val="1"/>
          <w:numId w:val="6"/>
        </w:numPr>
      </w:pPr>
      <w:r>
        <w:t>Al Stepney</w:t>
      </w:r>
    </w:p>
    <w:p w14:paraId="40B85533" w14:textId="2B3B5E43" w:rsidR="000F09D6" w:rsidRDefault="000F09D6" w:rsidP="001D2FD8">
      <w:pPr>
        <w:pStyle w:val="ListParagraph"/>
        <w:numPr>
          <w:ilvl w:val="0"/>
          <w:numId w:val="6"/>
        </w:numPr>
      </w:pPr>
      <w:r>
        <w:t>Back-end:</w:t>
      </w:r>
    </w:p>
    <w:p w14:paraId="3F00C6D0" w14:textId="430359F7" w:rsidR="000F09D6" w:rsidRDefault="000F09D6" w:rsidP="001D2FD8">
      <w:pPr>
        <w:pStyle w:val="ListParagraph"/>
        <w:numPr>
          <w:ilvl w:val="1"/>
          <w:numId w:val="7"/>
        </w:numPr>
      </w:pPr>
      <w:r>
        <w:t xml:space="preserve">Balloon Software </w:t>
      </w:r>
      <w:r w:rsidR="0075139F">
        <w:t>–</w:t>
      </w:r>
      <w:r>
        <w:t xml:space="preserve"> Corin</w:t>
      </w:r>
      <w:r w:rsidR="0075139F">
        <w:t xml:space="preserve"> Malandain</w:t>
      </w:r>
      <w:r>
        <w:t xml:space="preserve"> and Lluc</w:t>
      </w:r>
      <w:r w:rsidR="0075139F">
        <w:t xml:space="preserve"> </w:t>
      </w:r>
      <w:r w:rsidR="0075139F" w:rsidRPr="0075139F">
        <w:t>A</w:t>
      </w:r>
      <w:r w:rsidR="0075139F">
        <w:t>mbros</w:t>
      </w:r>
    </w:p>
    <w:p w14:paraId="1BD7E132" w14:textId="4A54027F" w:rsidR="000F09D6" w:rsidRDefault="000F09D6" w:rsidP="001D2FD8">
      <w:pPr>
        <w:pStyle w:val="ListParagraph"/>
        <w:numPr>
          <w:ilvl w:val="1"/>
          <w:numId w:val="7"/>
        </w:numPr>
      </w:pPr>
      <w:r>
        <w:t xml:space="preserve">Balloon GPS and Data Sending </w:t>
      </w:r>
      <w:r w:rsidR="0075139F">
        <w:t>–</w:t>
      </w:r>
      <w:r>
        <w:t xml:space="preserve"> Evelyn</w:t>
      </w:r>
      <w:r w:rsidR="0075139F">
        <w:t xml:space="preserve"> Starbuck</w:t>
      </w:r>
      <w:r>
        <w:t xml:space="preserve"> and Dean</w:t>
      </w:r>
      <w:r w:rsidR="0075139F">
        <w:t xml:space="preserve"> Cooke</w:t>
      </w:r>
    </w:p>
    <w:p w14:paraId="4613A678" w14:textId="10B4D400" w:rsidR="000F09D6" w:rsidRDefault="000F09D6" w:rsidP="001D2FD8">
      <w:pPr>
        <w:pStyle w:val="ListParagraph"/>
        <w:numPr>
          <w:ilvl w:val="1"/>
          <w:numId w:val="7"/>
        </w:numPr>
      </w:pPr>
      <w:r>
        <w:t>Ground Station and Data Receiving – Will</w:t>
      </w:r>
      <w:r w:rsidR="0075139F">
        <w:t xml:space="preserve"> Armitage and Kaie Pepel</w:t>
      </w:r>
    </w:p>
    <w:p w14:paraId="11183051" w14:textId="32F884E5" w:rsidR="000F09D6" w:rsidRDefault="000F09D6" w:rsidP="001D2FD8">
      <w:pPr>
        <w:pStyle w:val="ListParagraph"/>
        <w:numPr>
          <w:ilvl w:val="0"/>
          <w:numId w:val="6"/>
        </w:numPr>
      </w:pPr>
      <w:r>
        <w:t>Front-end:</w:t>
      </w:r>
    </w:p>
    <w:p w14:paraId="4DF58FA7" w14:textId="57C664B1" w:rsidR="002975ED" w:rsidRDefault="000F09D6" w:rsidP="001D2FD8">
      <w:pPr>
        <w:pStyle w:val="ListParagraph"/>
        <w:numPr>
          <w:ilvl w:val="1"/>
          <w:numId w:val="6"/>
        </w:numPr>
      </w:pPr>
      <w:r>
        <w:t xml:space="preserve">Data Representation - Noah </w:t>
      </w:r>
      <w:r w:rsidR="0075139F">
        <w:t xml:space="preserve">Allan </w:t>
      </w:r>
      <w:r>
        <w:t>and Finlay</w:t>
      </w:r>
      <w:r w:rsidR="0075139F">
        <w:t xml:space="preserve"> P</w:t>
      </w:r>
      <w:r w:rsidR="00C123F6">
        <w:t>u</w:t>
      </w:r>
      <w:r w:rsidR="0075139F">
        <w:t>rd</w:t>
      </w:r>
      <w:r w:rsidR="00C123F6">
        <w:t>i</w:t>
      </w:r>
      <w:r w:rsidR="0075139F">
        <w:t>e</w:t>
      </w:r>
    </w:p>
    <w:p w14:paraId="3C5D8869" w14:textId="6FAE3315" w:rsidR="000F09D6" w:rsidRDefault="000F09D6" w:rsidP="000F09D6"/>
    <w:p w14:paraId="554A5394" w14:textId="77777777" w:rsidR="00AE4A26" w:rsidRDefault="00AE4A2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CAEB64" w14:textId="25DAC87E" w:rsidR="00AE4A26" w:rsidRDefault="00AE4A26" w:rsidP="00AE4A26">
      <w:pPr>
        <w:pStyle w:val="Heading1"/>
      </w:pPr>
      <w:bookmarkStart w:id="3" w:name="_Toc75031803"/>
      <w:r>
        <w:lastRenderedPageBreak/>
        <w:t>2 Identify</w:t>
      </w:r>
      <w:bookmarkEnd w:id="3"/>
    </w:p>
    <w:p w14:paraId="17AEBECF" w14:textId="77777777" w:rsidR="00AE4A26" w:rsidRDefault="00AE4A26" w:rsidP="00AE4A26">
      <w:pPr>
        <w:pStyle w:val="Heading2"/>
      </w:pPr>
    </w:p>
    <w:p w14:paraId="68B9A896" w14:textId="0A0D3C11" w:rsidR="00AE4A26" w:rsidRDefault="00AE4A26" w:rsidP="00AE4A26">
      <w:pPr>
        <w:pStyle w:val="Heading2"/>
      </w:pPr>
      <w:bookmarkStart w:id="4" w:name="_Toc75031804"/>
      <w:r>
        <w:t>2.1 Specification</w:t>
      </w:r>
      <w:bookmarkEnd w:id="4"/>
    </w:p>
    <w:p w14:paraId="5CBD464D" w14:textId="65720806" w:rsidR="00AE4A26" w:rsidRDefault="00AE4A26" w:rsidP="00AE4A26"/>
    <w:p w14:paraId="62AAB594" w14:textId="66E5BFB9" w:rsidR="003B15CB" w:rsidRDefault="003B15CB" w:rsidP="003B15CB">
      <w:pPr>
        <w:pStyle w:val="ListParagraph"/>
        <w:numPr>
          <w:ilvl w:val="0"/>
          <w:numId w:val="6"/>
        </w:numPr>
      </w:pPr>
      <w:r>
        <w:t xml:space="preserve"> For the Balloon Two we must send a helium balloon to a minimum of 100,000 ft (30 km)</w:t>
      </w:r>
      <w:r w:rsidR="00D32D55">
        <w:t xml:space="preserve"> with a payload filled with various sensors and other devices including cameras and tracking gear for retrieval. There must be a display for all the information to be broadcast down back to earth with a maximum latency of 30 seconds from real time action. </w:t>
      </w:r>
    </w:p>
    <w:p w14:paraId="224D605D" w14:textId="77777777" w:rsidR="003B15CB" w:rsidRDefault="003B15CB" w:rsidP="003B15CB"/>
    <w:p w14:paraId="204361AC" w14:textId="66414118" w:rsidR="00AE4A26" w:rsidRDefault="00AE4A26" w:rsidP="00AE4A26">
      <w:pPr>
        <w:pStyle w:val="Heading2"/>
      </w:pPr>
      <w:bookmarkStart w:id="5" w:name="_Toc75031805"/>
      <w:r>
        <w:t xml:space="preserve">2.2 </w:t>
      </w:r>
      <w:r>
        <w:t>Inputs</w:t>
      </w:r>
      <w:bookmarkEnd w:id="5"/>
    </w:p>
    <w:p w14:paraId="706B1639" w14:textId="77777777" w:rsidR="00AE4A26" w:rsidRPr="00AE4A26" w:rsidRDefault="00AE4A26" w:rsidP="00AE4A26"/>
    <w:p w14:paraId="246301FA" w14:textId="79E40F4E" w:rsidR="00AE4A26" w:rsidRDefault="003B15CB" w:rsidP="00AE4A26">
      <w:pPr>
        <w:pStyle w:val="ListParagraph"/>
        <w:numPr>
          <w:ilvl w:val="0"/>
          <w:numId w:val="6"/>
        </w:numPr>
      </w:pPr>
      <w:r>
        <w:t>Temperature</w:t>
      </w:r>
    </w:p>
    <w:p w14:paraId="1ADD83DD" w14:textId="5656DD9B" w:rsidR="003B15CB" w:rsidRDefault="003B15CB" w:rsidP="00AE4A26">
      <w:pPr>
        <w:pStyle w:val="ListParagraph"/>
        <w:numPr>
          <w:ilvl w:val="0"/>
          <w:numId w:val="6"/>
        </w:numPr>
      </w:pPr>
      <w:r>
        <w:t>Humidity</w:t>
      </w:r>
    </w:p>
    <w:p w14:paraId="5C2F9A23" w14:textId="23792A56" w:rsidR="003B15CB" w:rsidRDefault="003B15CB" w:rsidP="00AE4A26">
      <w:pPr>
        <w:pStyle w:val="ListParagraph"/>
        <w:numPr>
          <w:ilvl w:val="0"/>
          <w:numId w:val="6"/>
        </w:numPr>
      </w:pPr>
      <w:r>
        <w:t>Pressure</w:t>
      </w:r>
    </w:p>
    <w:p w14:paraId="728D50E5" w14:textId="5809CA48" w:rsidR="003B15CB" w:rsidRDefault="003B15CB" w:rsidP="00AE4A26">
      <w:pPr>
        <w:pStyle w:val="ListParagraph"/>
        <w:numPr>
          <w:ilvl w:val="0"/>
          <w:numId w:val="6"/>
        </w:numPr>
      </w:pPr>
      <w:r>
        <w:t>UV light</w:t>
      </w:r>
      <w:r>
        <w:t xml:space="preserve"> </w:t>
      </w:r>
      <w:r>
        <w:t>levels</w:t>
      </w:r>
    </w:p>
    <w:p w14:paraId="0A99B0E2" w14:textId="51F6F6F6" w:rsidR="003B15CB" w:rsidRDefault="003B15CB" w:rsidP="00AE4A26">
      <w:pPr>
        <w:pStyle w:val="ListParagraph"/>
        <w:numPr>
          <w:ilvl w:val="0"/>
          <w:numId w:val="6"/>
        </w:numPr>
      </w:pPr>
      <w:r>
        <w:t>Dust</w:t>
      </w:r>
      <w:r>
        <w:t xml:space="preserve"> levels</w:t>
      </w:r>
    </w:p>
    <w:p w14:paraId="24020324" w14:textId="38986467" w:rsidR="003B15CB" w:rsidRDefault="003B15CB" w:rsidP="00AE4A26">
      <w:pPr>
        <w:pStyle w:val="ListParagraph"/>
        <w:numPr>
          <w:ilvl w:val="0"/>
          <w:numId w:val="6"/>
        </w:numPr>
      </w:pPr>
      <w:r>
        <w:t>CO</w:t>
      </w:r>
      <w:r>
        <w:rPr>
          <w:vertAlign w:val="subscript"/>
        </w:rPr>
        <w:t>2</w:t>
      </w:r>
      <w:r>
        <w:t xml:space="preserve"> levels</w:t>
      </w:r>
    </w:p>
    <w:p w14:paraId="568FDAC9" w14:textId="4A4D03EB" w:rsidR="003B15CB" w:rsidRDefault="003B15CB" w:rsidP="00AE4A26">
      <w:pPr>
        <w:pStyle w:val="ListParagraph"/>
        <w:numPr>
          <w:ilvl w:val="0"/>
          <w:numId w:val="6"/>
        </w:numPr>
      </w:pPr>
      <w:r>
        <w:t>VOC</w:t>
      </w:r>
      <w:r>
        <w:t xml:space="preserve"> levels</w:t>
      </w:r>
    </w:p>
    <w:p w14:paraId="47D4C230" w14:textId="3F679EBD" w:rsidR="003B15CB" w:rsidRDefault="003B15CB" w:rsidP="00AE4A26">
      <w:pPr>
        <w:pStyle w:val="ListParagraph"/>
        <w:numPr>
          <w:ilvl w:val="0"/>
          <w:numId w:val="6"/>
        </w:numPr>
      </w:pPr>
      <w:r>
        <w:t>O Zone</w:t>
      </w:r>
      <w:r>
        <w:t xml:space="preserve"> levels</w:t>
      </w:r>
    </w:p>
    <w:p w14:paraId="0E429C0F" w14:textId="74CE2AF8" w:rsidR="003B15CB" w:rsidRDefault="003B15CB" w:rsidP="00AE4A26">
      <w:pPr>
        <w:pStyle w:val="ListParagraph"/>
        <w:numPr>
          <w:ilvl w:val="0"/>
          <w:numId w:val="6"/>
        </w:numPr>
      </w:pPr>
      <w:r>
        <w:t>Location</w:t>
      </w:r>
    </w:p>
    <w:p w14:paraId="24535405" w14:textId="7599718C" w:rsidR="003B15CB" w:rsidRDefault="003B15CB" w:rsidP="00AE4A26">
      <w:pPr>
        <w:pStyle w:val="ListParagraph"/>
        <w:numPr>
          <w:ilvl w:val="0"/>
          <w:numId w:val="6"/>
        </w:numPr>
      </w:pPr>
      <w:r>
        <w:t>Altitude</w:t>
      </w:r>
    </w:p>
    <w:p w14:paraId="1AA60092" w14:textId="5AF314E7" w:rsidR="003B15CB" w:rsidRDefault="003B15CB" w:rsidP="00AE4A26">
      <w:pPr>
        <w:pStyle w:val="ListParagraph"/>
        <w:numPr>
          <w:ilvl w:val="0"/>
          <w:numId w:val="6"/>
        </w:numPr>
      </w:pPr>
      <w:r>
        <w:t>Photos</w:t>
      </w:r>
    </w:p>
    <w:p w14:paraId="054F8F9E" w14:textId="77777777" w:rsidR="00AE4A26" w:rsidRDefault="00AE4A26" w:rsidP="00AE4A26"/>
    <w:p w14:paraId="131799F3" w14:textId="77777777" w:rsidR="003B15CB" w:rsidRDefault="00AE4A26" w:rsidP="003B15CB">
      <w:pPr>
        <w:pStyle w:val="Heading2"/>
      </w:pPr>
      <w:bookmarkStart w:id="6" w:name="_Toc75031806"/>
      <w:r>
        <w:t xml:space="preserve">2.3 </w:t>
      </w:r>
      <w:r>
        <w:t>Outputs</w:t>
      </w:r>
      <w:bookmarkEnd w:id="6"/>
    </w:p>
    <w:p w14:paraId="449612F7" w14:textId="77777777" w:rsidR="003B15CB" w:rsidRDefault="003B15CB" w:rsidP="003B15CB"/>
    <w:p w14:paraId="6AE2EC06" w14:textId="3585B4B3" w:rsidR="00AE4A26" w:rsidRDefault="003B15CB" w:rsidP="003B15CB">
      <w:pPr>
        <w:pStyle w:val="ListParagraph"/>
        <w:numPr>
          <w:ilvl w:val="0"/>
          <w:numId w:val="6"/>
        </w:numPr>
      </w:pPr>
      <w:r>
        <w:t xml:space="preserve"> Graphs of the following:</w:t>
      </w:r>
    </w:p>
    <w:p w14:paraId="544B9945" w14:textId="77777777" w:rsidR="003B15CB" w:rsidRDefault="003B15CB" w:rsidP="003B15CB">
      <w:pPr>
        <w:pStyle w:val="ListParagraph"/>
        <w:numPr>
          <w:ilvl w:val="1"/>
          <w:numId w:val="6"/>
        </w:numPr>
      </w:pPr>
      <w:r>
        <w:t>Temperature</w:t>
      </w:r>
    </w:p>
    <w:p w14:paraId="7343C06F" w14:textId="77777777" w:rsidR="003B15CB" w:rsidRDefault="003B15CB" w:rsidP="003B15CB">
      <w:pPr>
        <w:pStyle w:val="ListParagraph"/>
        <w:numPr>
          <w:ilvl w:val="1"/>
          <w:numId w:val="6"/>
        </w:numPr>
      </w:pPr>
      <w:r>
        <w:t>Humidity</w:t>
      </w:r>
    </w:p>
    <w:p w14:paraId="093A5066" w14:textId="77777777" w:rsidR="003B15CB" w:rsidRDefault="003B15CB" w:rsidP="003B15CB">
      <w:pPr>
        <w:pStyle w:val="ListParagraph"/>
        <w:numPr>
          <w:ilvl w:val="1"/>
          <w:numId w:val="6"/>
        </w:numPr>
      </w:pPr>
      <w:r>
        <w:t>Pressure</w:t>
      </w:r>
    </w:p>
    <w:p w14:paraId="1D2B0617" w14:textId="77777777" w:rsidR="003B15CB" w:rsidRDefault="003B15CB" w:rsidP="003B15CB">
      <w:pPr>
        <w:pStyle w:val="ListParagraph"/>
        <w:numPr>
          <w:ilvl w:val="1"/>
          <w:numId w:val="6"/>
        </w:numPr>
      </w:pPr>
      <w:r>
        <w:t>UV light levels</w:t>
      </w:r>
    </w:p>
    <w:p w14:paraId="16955A34" w14:textId="77777777" w:rsidR="003B15CB" w:rsidRDefault="003B15CB" w:rsidP="003B15CB">
      <w:pPr>
        <w:pStyle w:val="ListParagraph"/>
        <w:numPr>
          <w:ilvl w:val="1"/>
          <w:numId w:val="6"/>
        </w:numPr>
      </w:pPr>
      <w:r>
        <w:t>Dust levels</w:t>
      </w:r>
    </w:p>
    <w:p w14:paraId="7AB2390E" w14:textId="77777777" w:rsidR="003B15CB" w:rsidRDefault="003B15CB" w:rsidP="003B15CB">
      <w:pPr>
        <w:pStyle w:val="ListParagraph"/>
        <w:numPr>
          <w:ilvl w:val="1"/>
          <w:numId w:val="6"/>
        </w:numPr>
      </w:pPr>
      <w:r>
        <w:t>CO2 levels</w:t>
      </w:r>
    </w:p>
    <w:p w14:paraId="2243C8D2" w14:textId="77777777" w:rsidR="003B15CB" w:rsidRDefault="003B15CB" w:rsidP="003B15CB">
      <w:pPr>
        <w:pStyle w:val="ListParagraph"/>
        <w:numPr>
          <w:ilvl w:val="1"/>
          <w:numId w:val="6"/>
        </w:numPr>
      </w:pPr>
      <w:r>
        <w:t>VOC levels</w:t>
      </w:r>
    </w:p>
    <w:p w14:paraId="1D7BE826" w14:textId="77777777" w:rsidR="003B15CB" w:rsidRDefault="003B15CB" w:rsidP="003B15CB">
      <w:pPr>
        <w:pStyle w:val="ListParagraph"/>
        <w:numPr>
          <w:ilvl w:val="1"/>
          <w:numId w:val="6"/>
        </w:numPr>
      </w:pPr>
      <w:r>
        <w:t>O Zone levels</w:t>
      </w:r>
    </w:p>
    <w:p w14:paraId="16525BB3" w14:textId="3D013733" w:rsidR="003B15CB" w:rsidRDefault="00843AB0" w:rsidP="003B15CB">
      <w:pPr>
        <w:pStyle w:val="ListParagraph"/>
        <w:numPr>
          <w:ilvl w:val="0"/>
          <w:numId w:val="6"/>
        </w:numPr>
      </w:pPr>
      <w:r>
        <w:t>Text output on the Stream:</w:t>
      </w:r>
    </w:p>
    <w:p w14:paraId="72AF7791" w14:textId="1D88E6EA" w:rsidR="00843AB0" w:rsidRDefault="00843AB0" w:rsidP="00843AB0">
      <w:pPr>
        <w:pStyle w:val="ListParagraph"/>
        <w:numPr>
          <w:ilvl w:val="1"/>
          <w:numId w:val="6"/>
        </w:numPr>
      </w:pPr>
      <w:r>
        <w:t>Altitude</w:t>
      </w:r>
    </w:p>
    <w:p w14:paraId="280F6032" w14:textId="7EBFA25E" w:rsidR="00843AB0" w:rsidRDefault="00843AB0" w:rsidP="00843AB0">
      <w:pPr>
        <w:pStyle w:val="ListParagraph"/>
        <w:numPr>
          <w:ilvl w:val="1"/>
          <w:numId w:val="6"/>
        </w:numPr>
      </w:pPr>
      <w:r>
        <w:t>Latitude</w:t>
      </w:r>
    </w:p>
    <w:p w14:paraId="18C4F20A" w14:textId="6162DDC4" w:rsidR="00843AB0" w:rsidRDefault="00843AB0" w:rsidP="00843AB0">
      <w:pPr>
        <w:pStyle w:val="ListParagraph"/>
        <w:numPr>
          <w:ilvl w:val="1"/>
          <w:numId w:val="6"/>
        </w:numPr>
      </w:pPr>
      <w:r>
        <w:lastRenderedPageBreak/>
        <w:t>Longitude</w:t>
      </w:r>
    </w:p>
    <w:p w14:paraId="28E29141" w14:textId="33FDAE96" w:rsidR="00843AB0" w:rsidRDefault="00843AB0" w:rsidP="00843AB0">
      <w:pPr>
        <w:pStyle w:val="ListParagraph"/>
        <w:numPr>
          <w:ilvl w:val="1"/>
          <w:numId w:val="6"/>
        </w:numPr>
      </w:pPr>
      <w:r>
        <w:t>Time</w:t>
      </w:r>
    </w:p>
    <w:p w14:paraId="371FFE13" w14:textId="6BE2A485" w:rsidR="00843AB0" w:rsidRDefault="00843AB0" w:rsidP="00843AB0">
      <w:pPr>
        <w:pStyle w:val="ListParagraph"/>
        <w:numPr>
          <w:ilvl w:val="0"/>
          <w:numId w:val="6"/>
        </w:numPr>
      </w:pPr>
      <w:r>
        <w:t>Information to be saved on the Black Box file:</w:t>
      </w:r>
    </w:p>
    <w:p w14:paraId="44EC3A3E" w14:textId="4CBFA849" w:rsidR="00843AB0" w:rsidRDefault="00843AB0" w:rsidP="00843AB0">
      <w:pPr>
        <w:pStyle w:val="ListParagraph"/>
        <w:numPr>
          <w:ilvl w:val="1"/>
          <w:numId w:val="6"/>
        </w:numPr>
      </w:pPr>
      <w:r>
        <w:t>Index</w:t>
      </w:r>
      <w:r>
        <w:t>,</w:t>
      </w:r>
    </w:p>
    <w:p w14:paraId="35832E92" w14:textId="196B8450" w:rsidR="00843AB0" w:rsidRDefault="00843AB0" w:rsidP="00843AB0">
      <w:pPr>
        <w:pStyle w:val="ListParagraph"/>
        <w:numPr>
          <w:ilvl w:val="1"/>
          <w:numId w:val="6"/>
        </w:numPr>
      </w:pPr>
      <w:r>
        <w:t>Latitude</w:t>
      </w:r>
      <w:r>
        <w:t>,</w:t>
      </w:r>
    </w:p>
    <w:p w14:paraId="049E6CE9" w14:textId="3C476146" w:rsidR="00843AB0" w:rsidRDefault="00843AB0" w:rsidP="00843AB0">
      <w:pPr>
        <w:pStyle w:val="ListParagraph"/>
        <w:numPr>
          <w:ilvl w:val="1"/>
          <w:numId w:val="6"/>
        </w:numPr>
      </w:pPr>
      <w:r>
        <w:t>Longitude</w:t>
      </w:r>
      <w:r>
        <w:t>,</w:t>
      </w:r>
    </w:p>
    <w:p w14:paraId="4CC4E044" w14:textId="10738F26" w:rsidR="00843AB0" w:rsidRDefault="00843AB0" w:rsidP="00843AB0">
      <w:pPr>
        <w:pStyle w:val="ListParagraph"/>
        <w:numPr>
          <w:ilvl w:val="1"/>
          <w:numId w:val="6"/>
        </w:numPr>
      </w:pPr>
      <w:r>
        <w:t>Altitude</w:t>
      </w:r>
      <w:r>
        <w:t>,</w:t>
      </w:r>
    </w:p>
    <w:p w14:paraId="37DC5E54" w14:textId="7AB86E7C" w:rsidR="00843AB0" w:rsidRDefault="00843AB0" w:rsidP="00843AB0">
      <w:pPr>
        <w:pStyle w:val="ListParagraph"/>
        <w:numPr>
          <w:ilvl w:val="1"/>
          <w:numId w:val="6"/>
        </w:numPr>
      </w:pPr>
      <w:r>
        <w:t>Time</w:t>
      </w:r>
      <w:r>
        <w:t>,</w:t>
      </w:r>
    </w:p>
    <w:p w14:paraId="1C1B9D40" w14:textId="43CF172A" w:rsidR="00843AB0" w:rsidRDefault="00843AB0" w:rsidP="00843AB0">
      <w:pPr>
        <w:pStyle w:val="ListParagraph"/>
        <w:numPr>
          <w:ilvl w:val="1"/>
          <w:numId w:val="6"/>
        </w:numPr>
      </w:pPr>
      <w:r>
        <w:t>Temperature</w:t>
      </w:r>
      <w:r>
        <w:t>,</w:t>
      </w:r>
    </w:p>
    <w:p w14:paraId="6A6C66D5" w14:textId="3123C1D0" w:rsidR="00843AB0" w:rsidRDefault="00843AB0" w:rsidP="00843AB0">
      <w:pPr>
        <w:pStyle w:val="ListParagraph"/>
        <w:numPr>
          <w:ilvl w:val="1"/>
          <w:numId w:val="6"/>
        </w:numPr>
      </w:pPr>
      <w:r>
        <w:t>Pressure</w:t>
      </w:r>
      <w:r>
        <w:t>,</w:t>
      </w:r>
    </w:p>
    <w:p w14:paraId="5BB1D743" w14:textId="654F6006" w:rsidR="00843AB0" w:rsidRDefault="00843AB0" w:rsidP="00843AB0">
      <w:pPr>
        <w:pStyle w:val="ListParagraph"/>
        <w:numPr>
          <w:ilvl w:val="1"/>
          <w:numId w:val="6"/>
        </w:numPr>
      </w:pPr>
      <w:r>
        <w:t>Humidity</w:t>
      </w:r>
      <w:r>
        <w:t>,</w:t>
      </w:r>
    </w:p>
    <w:p w14:paraId="509C1608" w14:textId="178F08C0" w:rsidR="00843AB0" w:rsidRDefault="00843AB0" w:rsidP="00843AB0">
      <w:pPr>
        <w:pStyle w:val="ListParagraph"/>
        <w:numPr>
          <w:ilvl w:val="1"/>
          <w:numId w:val="6"/>
        </w:numPr>
      </w:pPr>
      <w:r>
        <w:t>Carbon Dioxide Levels</w:t>
      </w:r>
      <w:r>
        <w:t>,</w:t>
      </w:r>
    </w:p>
    <w:p w14:paraId="0F0611F1" w14:textId="4339B2D9" w:rsidR="00843AB0" w:rsidRDefault="00843AB0" w:rsidP="00843AB0">
      <w:pPr>
        <w:pStyle w:val="ListParagraph"/>
        <w:numPr>
          <w:ilvl w:val="1"/>
          <w:numId w:val="6"/>
        </w:numPr>
      </w:pPr>
      <w:r>
        <w:t>Carbon Monoxide Levels</w:t>
      </w:r>
      <w:r>
        <w:t>,</w:t>
      </w:r>
    </w:p>
    <w:p w14:paraId="76EB06A4" w14:textId="389EE811" w:rsidR="00843AB0" w:rsidRDefault="00843AB0" w:rsidP="00843AB0">
      <w:pPr>
        <w:pStyle w:val="ListParagraph"/>
        <w:numPr>
          <w:ilvl w:val="1"/>
          <w:numId w:val="6"/>
        </w:numPr>
      </w:pPr>
      <w:r>
        <w:t>Ozone</w:t>
      </w:r>
      <w:r>
        <w:t>,</w:t>
      </w:r>
    </w:p>
    <w:p w14:paraId="316AB558" w14:textId="06F6797A" w:rsidR="00843AB0" w:rsidRDefault="00843AB0" w:rsidP="00843AB0">
      <w:pPr>
        <w:pStyle w:val="ListParagraph"/>
        <w:numPr>
          <w:ilvl w:val="1"/>
          <w:numId w:val="6"/>
        </w:numPr>
      </w:pPr>
      <w:r>
        <w:t>Nitrous Oxide Levels</w:t>
      </w:r>
      <w:r>
        <w:t>,</w:t>
      </w:r>
    </w:p>
    <w:p w14:paraId="65BBBCDE" w14:textId="2B6619BF" w:rsidR="00843AB0" w:rsidRDefault="00843AB0" w:rsidP="00843AB0">
      <w:pPr>
        <w:pStyle w:val="ListParagraph"/>
        <w:numPr>
          <w:ilvl w:val="1"/>
          <w:numId w:val="6"/>
        </w:numPr>
      </w:pPr>
      <w:r>
        <w:t>Oxygen Levels</w:t>
      </w:r>
      <w:r>
        <w:t>,</w:t>
      </w:r>
    </w:p>
    <w:p w14:paraId="6E4990EC" w14:textId="3439C8EB" w:rsidR="00843AB0" w:rsidRDefault="00843AB0" w:rsidP="00843AB0">
      <w:pPr>
        <w:pStyle w:val="ListParagraph"/>
        <w:numPr>
          <w:ilvl w:val="1"/>
          <w:numId w:val="6"/>
        </w:numPr>
      </w:pPr>
      <w:r>
        <w:t>Dust Levels</w:t>
      </w:r>
      <w:r>
        <w:t>,</w:t>
      </w:r>
    </w:p>
    <w:p w14:paraId="1749ACBE" w14:textId="2E9C10B5" w:rsidR="00843AB0" w:rsidRDefault="00843AB0" w:rsidP="00843AB0">
      <w:pPr>
        <w:pStyle w:val="ListParagraph"/>
        <w:numPr>
          <w:ilvl w:val="1"/>
          <w:numId w:val="6"/>
        </w:numPr>
      </w:pPr>
      <w:r>
        <w:t>Light Levels</w:t>
      </w:r>
      <w:r>
        <w:t>,</w:t>
      </w:r>
    </w:p>
    <w:p w14:paraId="70CE836A" w14:textId="49ED45D0" w:rsidR="00843AB0" w:rsidRDefault="00843AB0" w:rsidP="00843AB0">
      <w:pPr>
        <w:pStyle w:val="ListParagraph"/>
        <w:numPr>
          <w:ilvl w:val="1"/>
          <w:numId w:val="6"/>
        </w:numPr>
      </w:pPr>
      <w:r>
        <w:t>UV Light Level</w:t>
      </w:r>
      <w:r>
        <w:t>,</w:t>
      </w:r>
    </w:p>
    <w:p w14:paraId="4AF77469" w14:textId="77777777" w:rsidR="003B15CB" w:rsidRDefault="003B15CB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EA9109" w14:textId="14BA5264" w:rsidR="005B6735" w:rsidRDefault="00AE4A26" w:rsidP="005B6735">
      <w:pPr>
        <w:pStyle w:val="Heading1"/>
      </w:pPr>
      <w:bookmarkStart w:id="7" w:name="_Toc75031807"/>
      <w:r>
        <w:lastRenderedPageBreak/>
        <w:t>3</w:t>
      </w:r>
      <w:r w:rsidR="005B6735">
        <w:t xml:space="preserve"> Analysis</w:t>
      </w:r>
      <w:bookmarkEnd w:id="7"/>
    </w:p>
    <w:p w14:paraId="22DD05A7" w14:textId="77777777" w:rsidR="005B6735" w:rsidRPr="005B6735" w:rsidRDefault="005B6735" w:rsidP="005B6735"/>
    <w:p w14:paraId="1BFF58FC" w14:textId="2B2DE556" w:rsidR="000F09D6" w:rsidRDefault="00AE4A26" w:rsidP="00E748FF">
      <w:pPr>
        <w:pStyle w:val="Heading2"/>
      </w:pPr>
      <w:bookmarkStart w:id="8" w:name="_Toc75031808"/>
      <w:r>
        <w:t>3</w:t>
      </w:r>
      <w:r w:rsidR="00E748FF">
        <w:t>.</w:t>
      </w:r>
      <w:r w:rsidR="005B6735">
        <w:t>1</w:t>
      </w:r>
      <w:r w:rsidR="00E748FF">
        <w:t xml:space="preserve"> </w:t>
      </w:r>
      <w:r w:rsidR="007E51D0">
        <w:t>Abstraction</w:t>
      </w:r>
      <w:bookmarkEnd w:id="8"/>
    </w:p>
    <w:p w14:paraId="70486D79" w14:textId="4E74743F" w:rsidR="000F09D6" w:rsidRDefault="000F09D6" w:rsidP="000F09D6"/>
    <w:p w14:paraId="649C6642" w14:textId="0706E0EF" w:rsidR="007E51D0" w:rsidRDefault="007E51D0" w:rsidP="007E51D0">
      <w:pPr>
        <w:pStyle w:val="ListParagraph"/>
        <w:numPr>
          <w:ilvl w:val="0"/>
          <w:numId w:val="6"/>
        </w:numPr>
      </w:pPr>
      <w:r>
        <w:t xml:space="preserve">Data is gathered </w:t>
      </w:r>
      <w:r w:rsidR="009A2821">
        <w:t>from the eight sensors and the other data capture devices and is sent to the Raspberry Pi</w:t>
      </w:r>
      <w:r w:rsidR="00843AB0">
        <w:t xml:space="preserve"> [Rasp Pi]</w:t>
      </w:r>
      <w:r w:rsidR="009A2821">
        <w:t xml:space="preserve"> to be turned into a file which can be sent back to the command centre via the radio transmitter. When it arrives on the ground a computer will decode it and turn it into a </w:t>
      </w:r>
      <w:r w:rsidR="009A2821" w:rsidRPr="00AE4A26">
        <w:rPr>
          <w:i/>
          <w:iCs/>
        </w:rPr>
        <w:t>CSV</w:t>
      </w:r>
      <w:r w:rsidR="00AE4A26">
        <w:t xml:space="preserve"> (Comma Separated File) which can be sent straight to the stream computer to be turned into a graph or a text file to be displayed on the stream.</w:t>
      </w:r>
    </w:p>
    <w:p w14:paraId="4EAC6336" w14:textId="77777777" w:rsidR="007E51D0" w:rsidRDefault="007E51D0" w:rsidP="007E51D0">
      <w:pPr>
        <w:keepNext/>
      </w:pPr>
      <w:r>
        <w:rPr>
          <w:noProof/>
        </w:rPr>
        <w:drawing>
          <wp:inline distT="0" distB="0" distL="0" distR="0" wp14:anchorId="2CADBD1D" wp14:editId="428CC4A0">
            <wp:extent cx="5731510" cy="3330575"/>
            <wp:effectExtent l="0" t="0" r="2540" b="0"/>
            <wp:docPr id="3" name="Picture 3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scree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29DD" w14:textId="0332C9CD" w:rsidR="007E51D0" w:rsidRDefault="007E51D0" w:rsidP="007E51D0">
      <w:pPr>
        <w:pStyle w:val="Caption"/>
        <w:jc w:val="center"/>
      </w:pPr>
      <w:r>
        <w:t>Figure One – A visual representation of the balloon gathering data to it being displayed to the stream.</w:t>
      </w:r>
    </w:p>
    <w:p w14:paraId="04BBCB1E" w14:textId="68411C6E" w:rsidR="0075139F" w:rsidRDefault="00AE4A26" w:rsidP="0075139F">
      <w:pPr>
        <w:pStyle w:val="Heading2"/>
      </w:pPr>
      <w:bookmarkStart w:id="9" w:name="_Toc75031809"/>
      <w:r>
        <w:t>3</w:t>
      </w:r>
      <w:r w:rsidR="005B6735">
        <w:t>.2</w:t>
      </w:r>
      <w:r w:rsidR="0075139F">
        <w:t xml:space="preserve"> Project Break Down</w:t>
      </w:r>
      <w:bookmarkEnd w:id="9"/>
    </w:p>
    <w:p w14:paraId="18203665" w14:textId="77777777" w:rsidR="00AE4A26" w:rsidRDefault="00AE4A26" w:rsidP="005B6735">
      <w:pPr>
        <w:pStyle w:val="Heading3"/>
      </w:pPr>
    </w:p>
    <w:p w14:paraId="61A63AA2" w14:textId="0CB1B2AC" w:rsidR="005B6735" w:rsidRDefault="00AE4A26" w:rsidP="005B6735">
      <w:pPr>
        <w:pStyle w:val="Heading3"/>
      </w:pPr>
      <w:bookmarkStart w:id="10" w:name="_Toc75031810"/>
      <w:r>
        <w:t>3</w:t>
      </w:r>
      <w:r w:rsidR="005B6735">
        <w:t>.2.1 Phase One – F</w:t>
      </w:r>
      <w:r w:rsidR="005B6735" w:rsidRPr="005B6735">
        <w:t>easibility</w:t>
      </w:r>
      <w:bookmarkEnd w:id="10"/>
    </w:p>
    <w:p w14:paraId="4BBE1D21" w14:textId="7D2D5F4A" w:rsidR="005B6735" w:rsidRDefault="005B6735" w:rsidP="005B6735">
      <w:pPr>
        <w:pStyle w:val="ListParagraph"/>
        <w:numPr>
          <w:ilvl w:val="0"/>
          <w:numId w:val="8"/>
        </w:numPr>
      </w:pPr>
      <w:r>
        <w:t>The f</w:t>
      </w:r>
      <w:r w:rsidRPr="005B6735">
        <w:t>easibility</w:t>
      </w:r>
      <w:r>
        <w:t xml:space="preserve"> of this project has </w:t>
      </w:r>
      <w:r w:rsidR="00C123F6">
        <w:t>been pre-determined as the first launch in the summer of 2019 was a partial success. Due to a droppage at launch the tracking system malfunctioned causing the balloon, with the payload, to be lost shortly after launch when it left the sight of the school. Almost 6 months later it was found by a passer-by. The short comings of this launch have been considered and extra measures have been taken to avoid a similar error to occur, including 3 tracking systems rather than just one.</w:t>
      </w:r>
    </w:p>
    <w:p w14:paraId="50AD987E" w14:textId="77777777" w:rsidR="00F72E7A" w:rsidRPr="005B6735" w:rsidRDefault="00F72E7A" w:rsidP="00F72E7A"/>
    <w:p w14:paraId="67B18E2D" w14:textId="1BD12821" w:rsidR="0075139F" w:rsidRDefault="00AE4A26" w:rsidP="0075139F">
      <w:pPr>
        <w:pStyle w:val="Heading3"/>
      </w:pPr>
      <w:bookmarkStart w:id="11" w:name="_Toc75031811"/>
      <w:r>
        <w:t>3</w:t>
      </w:r>
      <w:r w:rsidR="005B6735">
        <w:t xml:space="preserve">.2.2 </w:t>
      </w:r>
      <w:r w:rsidR="0075139F">
        <w:t xml:space="preserve">Phase </w:t>
      </w:r>
      <w:r w:rsidR="005B6735">
        <w:t>Two</w:t>
      </w:r>
      <w:r w:rsidR="0075139F">
        <w:t xml:space="preserve"> – Pre-Launch</w:t>
      </w:r>
      <w:bookmarkEnd w:id="11"/>
    </w:p>
    <w:p w14:paraId="25CD55F5" w14:textId="21FAC7DC" w:rsidR="0075139F" w:rsidRDefault="0075139F" w:rsidP="0075139F">
      <w:pPr>
        <w:pStyle w:val="ListParagraph"/>
        <w:numPr>
          <w:ilvl w:val="0"/>
          <w:numId w:val="2"/>
        </w:numPr>
      </w:pPr>
      <w:r>
        <w:t xml:space="preserve">The creation of the balloon with all the </w:t>
      </w:r>
      <w:r w:rsidR="005B6735">
        <w:t>necessary</w:t>
      </w:r>
      <w:r>
        <w:t xml:space="preserve"> </w:t>
      </w:r>
      <w:r w:rsidR="005B6735">
        <w:t>equipment</w:t>
      </w:r>
    </w:p>
    <w:p w14:paraId="2CD1F4AD" w14:textId="21032A0A" w:rsidR="005B6735" w:rsidRDefault="005B6735" w:rsidP="0075139F">
      <w:pPr>
        <w:pStyle w:val="ListParagraph"/>
        <w:numPr>
          <w:ilvl w:val="0"/>
          <w:numId w:val="2"/>
        </w:numPr>
      </w:pPr>
      <w:r>
        <w:t>The creation of a live broadcast system</w:t>
      </w:r>
    </w:p>
    <w:p w14:paraId="69E606E6" w14:textId="42D13E4B" w:rsidR="005B6735" w:rsidRDefault="005B6735" w:rsidP="0075139F">
      <w:pPr>
        <w:pStyle w:val="ListParagraph"/>
        <w:numPr>
          <w:ilvl w:val="0"/>
          <w:numId w:val="2"/>
        </w:numPr>
      </w:pPr>
      <w:r>
        <w:t>Testing of all the sensors on earth</w:t>
      </w:r>
    </w:p>
    <w:p w14:paraId="704FAD1E" w14:textId="1286C3FD" w:rsidR="005B6735" w:rsidRDefault="005B6735" w:rsidP="005B6735">
      <w:pPr>
        <w:pStyle w:val="ListParagraph"/>
        <w:numPr>
          <w:ilvl w:val="1"/>
          <w:numId w:val="2"/>
        </w:numPr>
      </w:pPr>
      <w:r>
        <w:t>Sensors tested on the site,</w:t>
      </w:r>
    </w:p>
    <w:p w14:paraId="097C383F" w14:textId="05F1D2E2" w:rsidR="005B6735" w:rsidRDefault="005B6735" w:rsidP="005B6735">
      <w:pPr>
        <w:pStyle w:val="ListParagraph"/>
        <w:numPr>
          <w:ilvl w:val="1"/>
          <w:numId w:val="2"/>
        </w:numPr>
      </w:pPr>
      <w:r>
        <w:t>Tracking system tested partially off site,</w:t>
      </w:r>
    </w:p>
    <w:p w14:paraId="2933DBBB" w14:textId="4E21E170" w:rsidR="005B6735" w:rsidRDefault="005B6735" w:rsidP="005B6735">
      <w:pPr>
        <w:pStyle w:val="ListParagraph"/>
        <w:numPr>
          <w:ilvl w:val="1"/>
          <w:numId w:val="2"/>
        </w:numPr>
      </w:pPr>
      <w:r>
        <w:t>Altitude system tested off site,</w:t>
      </w:r>
    </w:p>
    <w:p w14:paraId="187E5981" w14:textId="600B29BC" w:rsidR="005B6735" w:rsidRDefault="005B6735" w:rsidP="005B6735">
      <w:pPr>
        <w:pStyle w:val="ListParagraph"/>
        <w:numPr>
          <w:ilvl w:val="1"/>
          <w:numId w:val="2"/>
        </w:numPr>
      </w:pPr>
      <w:r>
        <w:t>Communication system tested partially off site,</w:t>
      </w:r>
    </w:p>
    <w:p w14:paraId="274CE8F7" w14:textId="6A443599" w:rsidR="005B6735" w:rsidRDefault="005B6735" w:rsidP="005B6735">
      <w:pPr>
        <w:pStyle w:val="ListParagraph"/>
        <w:numPr>
          <w:ilvl w:val="1"/>
          <w:numId w:val="2"/>
        </w:numPr>
      </w:pPr>
      <w:r>
        <w:t>Graphical interface tested on site,</w:t>
      </w:r>
    </w:p>
    <w:p w14:paraId="6CC3C341" w14:textId="3BE8764E" w:rsidR="005B6735" w:rsidRDefault="00C41796" w:rsidP="005B6735">
      <w:pPr>
        <w:pStyle w:val="ListParagraph"/>
        <w:numPr>
          <w:ilvl w:val="0"/>
          <w:numId w:val="2"/>
        </w:numPr>
      </w:pPr>
      <w:r>
        <w:t>Preparing</w:t>
      </w:r>
      <w:r w:rsidR="005B6735">
        <w:t xml:space="preserve"> for </w:t>
      </w:r>
      <w:r>
        <w:t>errors which may occur and have measures in place to prevent those errors from ruining the mission.</w:t>
      </w:r>
    </w:p>
    <w:p w14:paraId="600F6F4B" w14:textId="657FAD94" w:rsidR="00C64586" w:rsidRDefault="00C64586" w:rsidP="005B6735">
      <w:pPr>
        <w:pStyle w:val="ListParagraph"/>
        <w:numPr>
          <w:ilvl w:val="0"/>
          <w:numId w:val="2"/>
        </w:numPr>
      </w:pPr>
      <w:r>
        <w:t>A document must be created with all the possible errors and accidents and how to fix or deal with them.</w:t>
      </w:r>
    </w:p>
    <w:p w14:paraId="58FEC136" w14:textId="77777777" w:rsidR="00F72E7A" w:rsidRPr="005B6735" w:rsidRDefault="00F72E7A" w:rsidP="00F72E7A"/>
    <w:p w14:paraId="2BEAD9D2" w14:textId="2958994F" w:rsidR="005B6735" w:rsidRDefault="00AE4A26" w:rsidP="005B6735">
      <w:pPr>
        <w:pStyle w:val="Heading3"/>
      </w:pPr>
      <w:bookmarkStart w:id="12" w:name="_Toc75031812"/>
      <w:r>
        <w:t>3</w:t>
      </w:r>
      <w:r w:rsidR="005B6735">
        <w:t>.2.3 Phase Three – Launch</w:t>
      </w:r>
      <w:bookmarkEnd w:id="12"/>
    </w:p>
    <w:p w14:paraId="4FC7D820" w14:textId="6B80B507" w:rsidR="004472C5" w:rsidRDefault="004472C5" w:rsidP="004472C5">
      <w:pPr>
        <w:pStyle w:val="ListParagraph"/>
        <w:numPr>
          <w:ilvl w:val="0"/>
          <w:numId w:val="9"/>
        </w:numPr>
      </w:pPr>
      <w:r>
        <w:t>Balloon Launch will need to be launched with ideal weather conditions to ensure the balloon stays away from areas we cannot retrieve (The English Channel</w:t>
      </w:r>
      <w:r w:rsidR="009545D2">
        <w:t xml:space="preserve"> to the south</w:t>
      </w:r>
      <w:r>
        <w:t>), or in an area which is dangerous for aviation (London Gatwick</w:t>
      </w:r>
      <w:r w:rsidR="009545D2">
        <w:t xml:space="preserve"> Airport)</w:t>
      </w:r>
      <w:r w:rsidR="00F72E7A">
        <w:t>. Figure One (Bellow) shows the area where the balloon must land for retrieval.</w:t>
      </w:r>
    </w:p>
    <w:p w14:paraId="31900FF4" w14:textId="6E32E7DF" w:rsidR="00C41796" w:rsidRDefault="004472C5" w:rsidP="00C41796">
      <w:pPr>
        <w:pStyle w:val="ListParagraph"/>
        <w:numPr>
          <w:ilvl w:val="0"/>
          <w:numId w:val="9"/>
        </w:numPr>
      </w:pPr>
      <w:r>
        <w:t>At the launch, the balloon must not be dropped (as happened in the 2019 launch)</w:t>
      </w:r>
    </w:p>
    <w:p w14:paraId="31F63F70" w14:textId="09556611" w:rsidR="00C64586" w:rsidRDefault="00C64586" w:rsidP="00C41796">
      <w:pPr>
        <w:pStyle w:val="ListParagraph"/>
        <w:numPr>
          <w:ilvl w:val="0"/>
          <w:numId w:val="9"/>
        </w:numPr>
      </w:pPr>
      <w:r>
        <w:t>There will need to be three groups of people working on different jobs on the day of the launch:</w:t>
      </w:r>
    </w:p>
    <w:p w14:paraId="2C393E38" w14:textId="7D5E2D49" w:rsidR="00C64586" w:rsidRDefault="00C64586" w:rsidP="00C64586">
      <w:pPr>
        <w:pStyle w:val="ListParagraph"/>
        <w:numPr>
          <w:ilvl w:val="1"/>
          <w:numId w:val="9"/>
        </w:numPr>
      </w:pPr>
      <w:r>
        <w:t>Group One</w:t>
      </w:r>
      <w:r w:rsidR="009F1283">
        <w:t xml:space="preserve"> </w:t>
      </w:r>
      <w:r>
        <w:t xml:space="preserve">will be focused </w:t>
      </w:r>
      <w:r w:rsidR="009F1283">
        <w:t>on</w:t>
      </w:r>
      <w:r>
        <w:t xml:space="preserve"> the command </w:t>
      </w:r>
      <w:r w:rsidR="009F1283">
        <w:t>centre</w:t>
      </w:r>
      <w:r>
        <w:t xml:space="preserve"> where the </w:t>
      </w:r>
      <w:r w:rsidR="009F1283">
        <w:t>data from the balloon will be sent, processed and displayed on the YouTube live stream.</w:t>
      </w:r>
    </w:p>
    <w:p w14:paraId="2A22A643" w14:textId="7EC45EBB" w:rsidR="009F1283" w:rsidRDefault="009F1283" w:rsidP="00C64586">
      <w:pPr>
        <w:pStyle w:val="ListParagraph"/>
        <w:numPr>
          <w:ilvl w:val="1"/>
          <w:numId w:val="9"/>
        </w:numPr>
      </w:pPr>
      <w:r>
        <w:t>Group Two will be focused on the initial launch at ground zero.</w:t>
      </w:r>
    </w:p>
    <w:p w14:paraId="4E73240B" w14:textId="5FBB31E1" w:rsidR="009F1283" w:rsidRDefault="009F1283" w:rsidP="00C64586">
      <w:pPr>
        <w:pStyle w:val="ListParagraph"/>
        <w:numPr>
          <w:ilvl w:val="1"/>
          <w:numId w:val="9"/>
        </w:numPr>
      </w:pPr>
      <w:r>
        <w:t>Group Three will be focused on the retrieval and live tracking of the balloon.</w:t>
      </w:r>
    </w:p>
    <w:p w14:paraId="3043E2A2" w14:textId="77777777" w:rsidR="007E51D0" w:rsidRDefault="007E51D0" w:rsidP="00C64586"/>
    <w:p w14:paraId="00EBC6F8" w14:textId="4E250540" w:rsidR="004472C5" w:rsidRDefault="00F72E7A" w:rsidP="00F72E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73798" wp14:editId="460F9099">
                <wp:simplePos x="0" y="0"/>
                <wp:positionH relativeFrom="column">
                  <wp:posOffset>556895</wp:posOffset>
                </wp:positionH>
                <wp:positionV relativeFrom="paragraph">
                  <wp:posOffset>2849245</wp:posOffset>
                </wp:positionV>
                <wp:extent cx="464058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3009BB" w14:textId="24F226F3" w:rsidR="00F72E7A" w:rsidRPr="00F72E7A" w:rsidRDefault="00F72E7A" w:rsidP="009F1283">
                            <w:pPr>
                              <w:pStyle w:val="Caption"/>
                              <w:jc w:val="center"/>
                            </w:pPr>
                            <w:r>
                              <w:t>Figure One – Showing the area in which the balloon can land.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73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85pt;margin-top:224.35pt;width:365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" stroked="f">
                <v:textbox style="mso-fit-shape-to-text:t" inset="0,0,0,0">
                  <w:txbxContent>
                    <w:p w14:paraId="433009BB" w14:textId="24F226F3" w:rsidR="00F72E7A" w:rsidRPr="00F72E7A" w:rsidRDefault="00F72E7A" w:rsidP="009F1283">
                      <w:pPr>
                        <w:pStyle w:val="Caption"/>
                        <w:jc w:val="center"/>
                      </w:pPr>
                      <w:r>
                        <w:t>Figure One – Showing the area in which the balloon can land.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2577BE" wp14:editId="2B7576B5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640580" cy="2544763"/>
            <wp:effectExtent l="0" t="0" r="7620" b="8255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54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FC55C" w14:textId="20ED1145" w:rsidR="00C41796" w:rsidRDefault="00AE4A26" w:rsidP="00C41796">
      <w:pPr>
        <w:pStyle w:val="Heading3"/>
      </w:pPr>
      <w:bookmarkStart w:id="13" w:name="_Toc75031813"/>
      <w:r>
        <w:t>3</w:t>
      </w:r>
      <w:r w:rsidR="00C41796">
        <w:t>.2.4 Phase Four – Recovery</w:t>
      </w:r>
      <w:bookmarkEnd w:id="13"/>
    </w:p>
    <w:p w14:paraId="7866DF5F" w14:textId="5CD71696" w:rsidR="00C41796" w:rsidRDefault="00C41796" w:rsidP="00C41796">
      <w:pPr>
        <w:pStyle w:val="ListParagraph"/>
        <w:numPr>
          <w:ilvl w:val="0"/>
          <w:numId w:val="9"/>
        </w:numPr>
      </w:pPr>
      <w:r>
        <w:t xml:space="preserve"> </w:t>
      </w:r>
    </w:p>
    <w:p w14:paraId="5AB49F87" w14:textId="6C63C466" w:rsidR="00C41796" w:rsidRDefault="00AE4A26" w:rsidP="00C41796">
      <w:pPr>
        <w:pStyle w:val="Heading3"/>
      </w:pPr>
      <w:bookmarkStart w:id="14" w:name="_Toc75031814"/>
      <w:r>
        <w:t>3</w:t>
      </w:r>
      <w:r w:rsidR="00C41796">
        <w:t>.2.5 Phase Five – Post-Launch</w:t>
      </w:r>
      <w:bookmarkEnd w:id="14"/>
    </w:p>
    <w:p w14:paraId="22238314" w14:textId="73B3566C" w:rsidR="00C41796" w:rsidRPr="00C41796" w:rsidRDefault="00C41796" w:rsidP="00C41796">
      <w:pPr>
        <w:pStyle w:val="ListParagraph"/>
        <w:numPr>
          <w:ilvl w:val="0"/>
          <w:numId w:val="9"/>
        </w:numPr>
      </w:pPr>
    </w:p>
    <w:p w14:paraId="7196036E" w14:textId="78306C4A" w:rsidR="005B6735" w:rsidRPr="005B6735" w:rsidRDefault="005B6735" w:rsidP="005B6735"/>
    <w:p w14:paraId="335C41D5" w14:textId="235C143F" w:rsidR="007E51D0" w:rsidRDefault="00AE4A26" w:rsidP="007E51D0">
      <w:pPr>
        <w:pStyle w:val="Heading2"/>
      </w:pPr>
      <w:bookmarkStart w:id="15" w:name="_Toc75031815"/>
      <w:r>
        <w:t>3</w:t>
      </w:r>
      <w:r w:rsidR="007E51D0">
        <w:t>.3 Equipment</w:t>
      </w:r>
      <w:bookmarkEnd w:id="15"/>
    </w:p>
    <w:p w14:paraId="0C5C4308" w14:textId="77777777" w:rsidR="007E51D0" w:rsidRDefault="007E51D0" w:rsidP="007E51D0">
      <w:pPr>
        <w:pStyle w:val="Heading2"/>
      </w:pPr>
    </w:p>
    <w:p w14:paraId="4A8434FD" w14:textId="77777777" w:rsidR="007E51D0" w:rsidRDefault="007E51D0" w:rsidP="007E51D0">
      <w:r>
        <w:t>A balloon will be sent up with the following sensors and other measuring equipment:</w:t>
      </w:r>
    </w:p>
    <w:p w14:paraId="2C1FB3B9" w14:textId="13385DA6" w:rsidR="00D4431E" w:rsidRDefault="00D4431E" w:rsidP="007E51D0">
      <w:pPr>
        <w:pStyle w:val="ListParagraph"/>
        <w:numPr>
          <w:ilvl w:val="0"/>
          <w:numId w:val="2"/>
        </w:numPr>
      </w:pPr>
      <w:r>
        <w:t>Raspberry Pi to be the main computer for the payload</w:t>
      </w:r>
      <w:r w:rsidR="002041F0">
        <w:t xml:space="preserve"> [Rasp Pi]</w:t>
      </w:r>
      <w:r>
        <w:t>,</w:t>
      </w:r>
      <w:r w:rsidR="007E51D0">
        <w:t xml:space="preserve"> </w:t>
      </w:r>
    </w:p>
    <w:p w14:paraId="4CF1B8C2" w14:textId="25078255" w:rsidR="007E51D0" w:rsidRDefault="007E51D0" w:rsidP="007E51D0">
      <w:pPr>
        <w:pStyle w:val="ListParagraph"/>
        <w:numPr>
          <w:ilvl w:val="0"/>
          <w:numId w:val="2"/>
        </w:numPr>
      </w:pPr>
      <w:r>
        <w:t>Sensors to detect the following substances:</w:t>
      </w:r>
    </w:p>
    <w:p w14:paraId="7049C510" w14:textId="77777777" w:rsidR="007E51D0" w:rsidRDefault="007E51D0" w:rsidP="007E51D0">
      <w:pPr>
        <w:pStyle w:val="ListParagraph"/>
        <w:numPr>
          <w:ilvl w:val="1"/>
          <w:numId w:val="2"/>
        </w:numPr>
      </w:pPr>
      <w:r>
        <w:t>Temperature [</w:t>
      </w:r>
      <w:r w:rsidRPr="005B4B2A">
        <w:t>Sense HAT</w:t>
      </w:r>
      <w:r>
        <w:t>]</w:t>
      </w:r>
    </w:p>
    <w:p w14:paraId="5919E7CE" w14:textId="77777777" w:rsidR="007E51D0" w:rsidRDefault="007E51D0" w:rsidP="007E51D0">
      <w:pPr>
        <w:pStyle w:val="ListParagraph"/>
        <w:numPr>
          <w:ilvl w:val="1"/>
          <w:numId w:val="2"/>
        </w:numPr>
      </w:pPr>
      <w:r>
        <w:t>Humidity [</w:t>
      </w:r>
      <w:r w:rsidRPr="005B4B2A">
        <w:t>Sense HAT</w:t>
      </w:r>
      <w:r>
        <w:t>]</w:t>
      </w:r>
    </w:p>
    <w:p w14:paraId="51DEA061" w14:textId="77777777" w:rsidR="007E51D0" w:rsidRDefault="007E51D0" w:rsidP="007E51D0">
      <w:pPr>
        <w:pStyle w:val="ListParagraph"/>
        <w:numPr>
          <w:ilvl w:val="1"/>
          <w:numId w:val="2"/>
        </w:numPr>
      </w:pPr>
      <w:r>
        <w:t>Pressure [</w:t>
      </w:r>
      <w:r w:rsidRPr="005B4B2A">
        <w:t>Sense HAT</w:t>
      </w:r>
      <w:r>
        <w:t>]</w:t>
      </w:r>
    </w:p>
    <w:p w14:paraId="64BB7B35" w14:textId="77777777" w:rsidR="007E51D0" w:rsidRDefault="007E51D0" w:rsidP="007E51D0">
      <w:pPr>
        <w:pStyle w:val="ListParagraph"/>
        <w:numPr>
          <w:ilvl w:val="1"/>
          <w:numId w:val="2"/>
        </w:numPr>
      </w:pPr>
      <w:r>
        <w:t>UV Light [</w:t>
      </w:r>
      <w:r w:rsidRPr="005B4B2A">
        <w:t>Parallax 28091</w:t>
      </w:r>
      <w:r>
        <w:t>]</w:t>
      </w:r>
    </w:p>
    <w:p w14:paraId="07729585" w14:textId="77777777" w:rsidR="007E51D0" w:rsidRDefault="007E51D0" w:rsidP="007E51D0">
      <w:pPr>
        <w:pStyle w:val="ListParagraph"/>
        <w:numPr>
          <w:ilvl w:val="1"/>
          <w:numId w:val="2"/>
        </w:numPr>
      </w:pPr>
      <w:r>
        <w:t>Dust and other small particle [Sharp GP2Y]</w:t>
      </w:r>
    </w:p>
    <w:p w14:paraId="51DECD0E" w14:textId="77777777" w:rsidR="007E51D0" w:rsidRDefault="007E51D0" w:rsidP="007E51D0">
      <w:pPr>
        <w:pStyle w:val="ListParagraph"/>
        <w:numPr>
          <w:ilvl w:val="1"/>
          <w:numId w:val="2"/>
        </w:numPr>
      </w:pPr>
      <w:r>
        <w:t>Concentration of CO</w:t>
      </w:r>
      <w:r w:rsidRPr="00BE0232">
        <w:rPr>
          <w:vertAlign w:val="subscript"/>
        </w:rPr>
        <w:t>2</w:t>
      </w:r>
      <w:r>
        <w:t xml:space="preserve"> [</w:t>
      </w:r>
      <w:r w:rsidRPr="005B4B2A">
        <w:rPr>
          <w:sz w:val="22"/>
          <w:szCs w:val="20"/>
        </w:rPr>
        <w:t>MG</w:t>
      </w:r>
      <w:r>
        <w:t>-811]</w:t>
      </w:r>
    </w:p>
    <w:p w14:paraId="6B6D85B3" w14:textId="77777777" w:rsidR="007E51D0" w:rsidRDefault="007E51D0" w:rsidP="007E51D0">
      <w:pPr>
        <w:pStyle w:val="ListParagraph"/>
        <w:numPr>
          <w:ilvl w:val="1"/>
          <w:numId w:val="2"/>
        </w:numPr>
      </w:pPr>
      <w:r>
        <w:t>VOCs [</w:t>
      </w:r>
      <w:r w:rsidRPr="008016BD">
        <w:t>Adafruit BME680</w:t>
      </w:r>
      <w:r>
        <w:t>]</w:t>
      </w:r>
    </w:p>
    <w:p w14:paraId="63AF0848" w14:textId="77777777" w:rsidR="007E51D0" w:rsidRDefault="007E51D0" w:rsidP="007E51D0">
      <w:pPr>
        <w:pStyle w:val="ListParagraph"/>
        <w:numPr>
          <w:ilvl w:val="1"/>
          <w:numId w:val="2"/>
        </w:numPr>
      </w:pPr>
      <w:r>
        <w:t>Ozone and NO</w:t>
      </w:r>
      <w:r>
        <w:rPr>
          <w:vertAlign w:val="subscript"/>
        </w:rPr>
        <w:t>2</w:t>
      </w:r>
      <w:r>
        <w:t xml:space="preserve"> [MQ-131]</w:t>
      </w:r>
    </w:p>
    <w:p w14:paraId="4CDD8D7E" w14:textId="6D6C2235" w:rsidR="007E51D0" w:rsidRDefault="007E51D0" w:rsidP="007E51D0">
      <w:pPr>
        <w:pStyle w:val="ListParagraph"/>
        <w:numPr>
          <w:ilvl w:val="0"/>
          <w:numId w:val="2"/>
        </w:numPr>
      </w:pPr>
      <w:r>
        <w:t xml:space="preserve"> </w:t>
      </w:r>
      <w:r w:rsidR="00D4431E">
        <w:t>Tracking equipment,</w:t>
      </w:r>
    </w:p>
    <w:p w14:paraId="7674B3CB" w14:textId="1DB85A2D" w:rsidR="00D4431E" w:rsidRDefault="00D4431E" w:rsidP="007E51D0">
      <w:pPr>
        <w:pStyle w:val="ListParagraph"/>
        <w:numPr>
          <w:ilvl w:val="0"/>
          <w:numId w:val="2"/>
        </w:numPr>
      </w:pPr>
      <w:r>
        <w:t>Cameras:</w:t>
      </w:r>
    </w:p>
    <w:p w14:paraId="44683954" w14:textId="25A9B0EB" w:rsidR="00D4431E" w:rsidRDefault="00D4431E" w:rsidP="00D4431E">
      <w:pPr>
        <w:pStyle w:val="ListParagraph"/>
        <w:numPr>
          <w:ilvl w:val="1"/>
          <w:numId w:val="2"/>
        </w:numPr>
      </w:pPr>
      <w:r>
        <w:t xml:space="preserve"> </w:t>
      </w:r>
    </w:p>
    <w:p w14:paraId="79F4E5DC" w14:textId="3C3B79FC" w:rsidR="00D4431E" w:rsidRDefault="00D4431E" w:rsidP="00D4431E">
      <w:pPr>
        <w:pStyle w:val="ListParagraph"/>
        <w:numPr>
          <w:ilvl w:val="0"/>
          <w:numId w:val="2"/>
        </w:numPr>
      </w:pPr>
      <w:r>
        <w:t>Helium balloon</w:t>
      </w:r>
      <w:r w:rsidR="00752647">
        <w:t xml:space="preserve"> to take the payload to a minimum of 100,000ft (30km)</w:t>
      </w:r>
      <w:r>
        <w:t>,</w:t>
      </w:r>
    </w:p>
    <w:p w14:paraId="2FC6DE9F" w14:textId="53F7760C" w:rsidR="00D4431E" w:rsidRDefault="00D4431E" w:rsidP="00D4431E">
      <w:pPr>
        <w:pStyle w:val="ListParagraph"/>
        <w:numPr>
          <w:ilvl w:val="0"/>
          <w:numId w:val="2"/>
        </w:numPr>
      </w:pPr>
      <w:r>
        <w:t>Insulated box to house all the payload,</w:t>
      </w:r>
    </w:p>
    <w:p w14:paraId="57788AB7" w14:textId="52799635" w:rsidR="00D4431E" w:rsidRDefault="00752647" w:rsidP="00D4431E">
      <w:pPr>
        <w:pStyle w:val="ListParagraph"/>
        <w:numPr>
          <w:ilvl w:val="0"/>
          <w:numId w:val="2"/>
        </w:numPr>
      </w:pPr>
      <w:r>
        <w:lastRenderedPageBreak/>
        <w:t>Parachute to bring the payload back to earth safely and in one piece,</w:t>
      </w:r>
    </w:p>
    <w:p w14:paraId="5D4D4705" w14:textId="75565733" w:rsidR="0037156E" w:rsidRDefault="0037156E" w:rsidP="007E51D0">
      <w:pPr>
        <w:pStyle w:val="Heading2"/>
      </w:pPr>
      <w:r>
        <w:br w:type="page"/>
      </w:r>
    </w:p>
    <w:p w14:paraId="5C4B90C6" w14:textId="658E9A50" w:rsidR="0037156E" w:rsidRDefault="0037156E" w:rsidP="0037156E">
      <w:pPr>
        <w:pStyle w:val="Heading1"/>
      </w:pPr>
      <w:bookmarkStart w:id="16" w:name="_Toc75031816"/>
      <w:r>
        <w:lastRenderedPageBreak/>
        <w:t>References</w:t>
      </w:r>
      <w:bookmarkEnd w:id="16"/>
    </w:p>
    <w:p w14:paraId="46008040" w14:textId="2A28E350" w:rsidR="0037156E" w:rsidRPr="0037156E" w:rsidRDefault="0037156E" w:rsidP="0037156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7325"/>
      </w:tblGrid>
      <w:tr w:rsidR="00D656B3" w14:paraId="2054D02D" w14:textId="77777777" w:rsidTr="00BE0232">
        <w:tc>
          <w:tcPr>
            <w:tcW w:w="1701" w:type="dxa"/>
          </w:tcPr>
          <w:p w14:paraId="10289A0B" w14:textId="77777777" w:rsidR="00D656B3" w:rsidRDefault="00D656B3" w:rsidP="0037156E"/>
        </w:tc>
        <w:tc>
          <w:tcPr>
            <w:tcW w:w="7325" w:type="dxa"/>
          </w:tcPr>
          <w:p w14:paraId="00AA4CE6" w14:textId="77777777" w:rsidR="00D656B3" w:rsidRPr="00B33FE4" w:rsidRDefault="00D656B3" w:rsidP="00D656B3">
            <w:pPr>
              <w:rPr>
                <w:rFonts w:cs="Arial"/>
                <w:color w:val="101E20"/>
                <w:shd w:val="clear" w:color="auto" w:fill="FFFFFF"/>
              </w:rPr>
            </w:pPr>
          </w:p>
        </w:tc>
      </w:tr>
      <w:tr w:rsidR="00D656B3" w14:paraId="3DD9AFF5" w14:textId="77777777" w:rsidTr="00BE0232">
        <w:tc>
          <w:tcPr>
            <w:tcW w:w="1701" w:type="dxa"/>
          </w:tcPr>
          <w:p w14:paraId="3302D3C2" w14:textId="1BEE5BD7" w:rsidR="00D656B3" w:rsidRDefault="008016BD" w:rsidP="0037156E">
            <w:r>
              <w:t>[</w:t>
            </w:r>
            <w:r w:rsidRPr="008016BD">
              <w:t>Adafruit BME680</w:t>
            </w:r>
            <w:r>
              <w:t>]</w:t>
            </w:r>
          </w:p>
        </w:tc>
        <w:tc>
          <w:tcPr>
            <w:tcW w:w="7325" w:type="dxa"/>
          </w:tcPr>
          <w:p w14:paraId="79CC4058" w14:textId="5AAD9E23" w:rsidR="008016BD" w:rsidRDefault="008016BD" w:rsidP="00D656B3">
            <w:pPr>
              <w:rPr>
                <w:rFonts w:cs="Arial"/>
                <w:color w:val="101E20"/>
                <w:shd w:val="clear" w:color="auto" w:fill="FFFFFF"/>
              </w:rPr>
            </w:pPr>
            <w:r w:rsidRPr="008016BD">
              <w:t>Adafruit BME680</w:t>
            </w:r>
            <w:r>
              <w:t xml:space="preserve"> </w:t>
            </w:r>
            <w:r w:rsidRPr="008016BD">
              <w:rPr>
                <w:rFonts w:cs="Arial"/>
                <w:color w:val="101E20"/>
                <w:shd w:val="clear" w:color="auto" w:fill="FFFFFF"/>
              </w:rPr>
              <w:t>contains temperature, humidity, barometric pressure, and VOC gas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 sensors.</w:t>
            </w:r>
          </w:p>
          <w:p w14:paraId="0E827546" w14:textId="7FA31ABF" w:rsidR="008016BD" w:rsidRPr="00B33FE4" w:rsidRDefault="00A76145" w:rsidP="00D656B3">
            <w:pPr>
              <w:rPr>
                <w:rFonts w:cs="Arial"/>
                <w:color w:val="101E20"/>
                <w:shd w:val="clear" w:color="auto" w:fill="FFFFFF"/>
              </w:rPr>
            </w:pPr>
            <w:hyperlink r:id="rId11" w:history="1">
              <w:r w:rsidR="008016BD" w:rsidRPr="00E310CA">
                <w:rPr>
                  <w:rStyle w:val="Hyperlink"/>
                  <w:rFonts w:cs="Arial"/>
                  <w:shd w:val="clear" w:color="auto" w:fill="FFFFFF"/>
                </w:rPr>
                <w:t>https://www.adafruit.com/product/3660</w:t>
              </w:r>
            </w:hyperlink>
          </w:p>
        </w:tc>
      </w:tr>
      <w:tr w:rsidR="00D656B3" w14:paraId="00D57526" w14:textId="77777777" w:rsidTr="00BE0232">
        <w:tc>
          <w:tcPr>
            <w:tcW w:w="1701" w:type="dxa"/>
          </w:tcPr>
          <w:p w14:paraId="07BA3610" w14:textId="7E16EE78" w:rsidR="00D656B3" w:rsidRDefault="00D656B3" w:rsidP="0037156E">
            <w:r>
              <w:t>[</w:t>
            </w:r>
            <w:r w:rsidRPr="005B4B2A">
              <w:rPr>
                <w:sz w:val="22"/>
                <w:szCs w:val="20"/>
              </w:rPr>
              <w:t>MG</w:t>
            </w:r>
            <w:r>
              <w:t>-811]</w:t>
            </w:r>
          </w:p>
        </w:tc>
        <w:tc>
          <w:tcPr>
            <w:tcW w:w="7325" w:type="dxa"/>
          </w:tcPr>
          <w:p w14:paraId="0DB8AD1A" w14:textId="40224D05" w:rsidR="00D656B3" w:rsidRDefault="00D656B3" w:rsidP="00D656B3">
            <w:pPr>
              <w:rPr>
                <w:rFonts w:cs="Arial"/>
                <w:color w:val="101E20"/>
                <w:shd w:val="clear" w:color="auto" w:fill="FFFFFF"/>
              </w:rPr>
            </w:pPr>
            <w:r w:rsidRPr="00B33FE4">
              <w:rPr>
                <w:rFonts w:cs="Arial"/>
                <w:color w:val="101E20"/>
                <w:shd w:val="clear" w:color="auto" w:fill="FFFFFF"/>
              </w:rPr>
              <w:t xml:space="preserve">MG-811 Gas </w:t>
            </w:r>
            <w:r w:rsidR="005B4B2A">
              <w:rPr>
                <w:rFonts w:cs="Arial"/>
                <w:color w:val="101E20"/>
                <w:shd w:val="clear" w:color="auto" w:fill="FFFFFF"/>
              </w:rPr>
              <w:t>(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CO</w:t>
            </w:r>
            <w:r w:rsidRPr="005B4B2A">
              <w:rPr>
                <w:rFonts w:cs="Arial"/>
                <w:color w:val="101E20"/>
                <w:shd w:val="clear" w:color="auto" w:fill="FFFFFF"/>
                <w:vertAlign w:val="subscript"/>
              </w:rPr>
              <w:t>2</w:t>
            </w:r>
            <w:r w:rsidR="005B4B2A">
              <w:rPr>
                <w:rFonts w:cs="Arial"/>
                <w:color w:val="101E20"/>
                <w:shd w:val="clear" w:color="auto" w:fill="FFFFFF"/>
              </w:rPr>
              <w:t xml:space="preserve">)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Carbon</w:t>
            </w:r>
            <w:r w:rsidRPr="00B33FE4">
              <w:rPr>
                <w:rFonts w:cs="Arial"/>
                <w:color w:val="101E20"/>
                <w:shd w:val="clear" w:color="auto" w:fill="FFFFFF"/>
              </w:rPr>
              <w:t xml:space="preserve"> Dioxide Sensor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. </w:t>
            </w:r>
            <w:hyperlink r:id="rId12" w:history="1">
              <w:r w:rsidRPr="00D656B3">
                <w:rPr>
                  <w:rStyle w:val="Hyperlink"/>
                  <w:rFonts w:cs="Arial"/>
                  <w:shd w:val="clear" w:color="auto" w:fill="FFFFFF"/>
                </w:rPr>
                <w:t>https://www.sainsmart.com/products/mg-811-gas-co2-carbon-dioxide-sensor</w:t>
              </w:r>
            </w:hyperlink>
          </w:p>
        </w:tc>
      </w:tr>
      <w:tr w:rsidR="008016BD" w14:paraId="2ADABD14" w14:textId="77777777" w:rsidTr="00BE0232">
        <w:tc>
          <w:tcPr>
            <w:tcW w:w="1701" w:type="dxa"/>
          </w:tcPr>
          <w:p w14:paraId="4096F711" w14:textId="45B5D601" w:rsidR="008016BD" w:rsidRDefault="008016BD" w:rsidP="0037156E">
            <w:r>
              <w:t>[MQ-131]</w:t>
            </w:r>
          </w:p>
        </w:tc>
        <w:tc>
          <w:tcPr>
            <w:tcW w:w="7325" w:type="dxa"/>
          </w:tcPr>
          <w:p w14:paraId="4110142F" w14:textId="29E87F25" w:rsidR="008016BD" w:rsidRPr="00BE0232" w:rsidRDefault="00BE0232" w:rsidP="00D656B3">
            <w:pPr>
              <w:rPr>
                <w:rFonts w:cs="Arial"/>
                <w:color w:val="101E20"/>
                <w:shd w:val="clear" w:color="auto" w:fill="FFFFFF"/>
              </w:rPr>
            </w:pPr>
            <w:r>
              <w:rPr>
                <w:rFonts w:cs="Arial"/>
                <w:color w:val="101E20"/>
                <w:shd w:val="clear" w:color="auto" w:fill="FFFFFF"/>
              </w:rPr>
              <w:t>Sensors for detecting Ozone gases and Nitrogen Dioxide (NO</w:t>
            </w:r>
            <w:r>
              <w:rPr>
                <w:rFonts w:cs="Arial"/>
                <w:color w:val="101E20"/>
                <w:shd w:val="clear" w:color="auto" w:fill="FFFFFF"/>
                <w:vertAlign w:val="subscript"/>
              </w:rPr>
              <w:t>2</w:t>
            </w:r>
            <w:r>
              <w:rPr>
                <w:rFonts w:cs="Arial"/>
                <w:color w:val="101E20"/>
                <w:shd w:val="clear" w:color="auto" w:fill="FFFFFF"/>
              </w:rPr>
              <w:t>).</w:t>
            </w:r>
          </w:p>
          <w:p w14:paraId="7A9114E0" w14:textId="576282BC" w:rsidR="008016BD" w:rsidRPr="00B33FE4" w:rsidRDefault="00A76145" w:rsidP="00D656B3">
            <w:pPr>
              <w:rPr>
                <w:rFonts w:cs="Arial"/>
                <w:color w:val="101E20"/>
                <w:shd w:val="clear" w:color="auto" w:fill="FFFFFF"/>
              </w:rPr>
            </w:pPr>
            <w:hyperlink r:id="rId13" w:history="1">
              <w:r w:rsidR="008016BD" w:rsidRPr="00E310CA">
                <w:rPr>
                  <w:rStyle w:val="Hyperlink"/>
                  <w:rFonts w:cs="Arial"/>
                  <w:shd w:val="clear" w:color="auto" w:fill="FFFFFF"/>
                </w:rPr>
                <w:t>https://www.sainsmart.com/products/mq-131-gas-sensor-ozone-module</w:t>
              </w:r>
            </w:hyperlink>
          </w:p>
        </w:tc>
      </w:tr>
      <w:tr w:rsidR="008016BD" w14:paraId="1F825A7E" w14:textId="77777777" w:rsidTr="00BE0232">
        <w:tc>
          <w:tcPr>
            <w:tcW w:w="1701" w:type="dxa"/>
          </w:tcPr>
          <w:p w14:paraId="3D965C66" w14:textId="3D8BE473" w:rsidR="008016BD" w:rsidRDefault="008016BD" w:rsidP="008016BD">
            <w:r>
              <w:t>[</w:t>
            </w:r>
            <w:r w:rsidRPr="005B4B2A">
              <w:t>Parallax 28091</w:t>
            </w:r>
            <w:r>
              <w:t>]</w:t>
            </w:r>
          </w:p>
        </w:tc>
        <w:tc>
          <w:tcPr>
            <w:tcW w:w="7325" w:type="dxa"/>
          </w:tcPr>
          <w:p w14:paraId="3AC7F142" w14:textId="77777777" w:rsidR="008016BD" w:rsidRDefault="008016BD" w:rsidP="008016BD">
            <w:r w:rsidRPr="005B4B2A">
              <w:t>Parallax 28091 UV Light Sensor measures ambient ultraviolet intensity in the 200 to 370 nanometre range, including solar ultraviolet UVA, UVB, and UVC light.</w:t>
            </w:r>
          </w:p>
          <w:p w14:paraId="4C637B69" w14:textId="237F56E2" w:rsidR="008016BD" w:rsidRPr="00B33FE4" w:rsidRDefault="00A76145" w:rsidP="008016BD">
            <w:pPr>
              <w:rPr>
                <w:rFonts w:cs="Arial"/>
                <w:color w:val="101E20"/>
                <w:shd w:val="clear" w:color="auto" w:fill="FFFFFF"/>
              </w:rPr>
            </w:pPr>
            <w:hyperlink r:id="rId14" w:history="1">
              <w:r w:rsidR="008016BD" w:rsidRPr="00E310CA">
                <w:rPr>
                  <w:rStyle w:val="Hyperlink"/>
                </w:rPr>
                <w:t>https://www.mouser.co.uk/ProductDetail/Parallax/28091?qs=Cb2nCFKsA8ocEJSQCpJBhQ%3D%3D</w:t>
              </w:r>
            </w:hyperlink>
          </w:p>
        </w:tc>
      </w:tr>
      <w:tr w:rsidR="002041F0" w14:paraId="3D3634D0" w14:textId="77777777" w:rsidTr="00BE0232">
        <w:tc>
          <w:tcPr>
            <w:tcW w:w="1701" w:type="dxa"/>
          </w:tcPr>
          <w:p w14:paraId="4B0478BA" w14:textId="4DB8A1AC" w:rsidR="002041F0" w:rsidRDefault="002041F0" w:rsidP="008016BD">
            <w:r>
              <w:t>[Rasp Pi]</w:t>
            </w:r>
          </w:p>
        </w:tc>
        <w:tc>
          <w:tcPr>
            <w:tcW w:w="7325" w:type="dxa"/>
          </w:tcPr>
          <w:p w14:paraId="7BDD135F" w14:textId="0175F7B1" w:rsidR="002041F0" w:rsidRDefault="002041F0" w:rsidP="008016BD">
            <w:r>
              <w:t>Raspberry Pi is the main computer for the payload dealing with communication with the command centre.</w:t>
            </w:r>
          </w:p>
          <w:p w14:paraId="0598425A" w14:textId="790E57B7" w:rsidR="002041F0" w:rsidRPr="005B4B2A" w:rsidRDefault="002041F0" w:rsidP="002041F0">
            <w:hyperlink r:id="rId15" w:history="1">
              <w:r w:rsidRPr="00ED38AB">
                <w:rPr>
                  <w:rStyle w:val="Hyperlink"/>
                </w:rPr>
                <w:t>https://www.raspberrypi.org/products/raspberry-pi-4-model-b/</w:t>
              </w:r>
            </w:hyperlink>
          </w:p>
        </w:tc>
      </w:tr>
      <w:tr w:rsidR="008016BD" w14:paraId="52CECA1E" w14:textId="77777777" w:rsidTr="00BE0232">
        <w:tc>
          <w:tcPr>
            <w:tcW w:w="1701" w:type="dxa"/>
          </w:tcPr>
          <w:p w14:paraId="0B5C5959" w14:textId="34C71733" w:rsidR="008016BD" w:rsidRDefault="008016BD" w:rsidP="008016BD">
            <w:r>
              <w:t>[</w:t>
            </w:r>
            <w:r w:rsidRPr="005B4B2A">
              <w:t>Sense HAT</w:t>
            </w:r>
            <w:r>
              <w:t>]</w:t>
            </w:r>
          </w:p>
        </w:tc>
        <w:tc>
          <w:tcPr>
            <w:tcW w:w="7325" w:type="dxa"/>
          </w:tcPr>
          <w:p w14:paraId="54A66687" w14:textId="2886A84D" w:rsidR="008016BD" w:rsidRDefault="008016BD" w:rsidP="008016BD">
            <w:pPr>
              <w:rPr>
                <w:rFonts w:cs="Arial"/>
                <w:color w:val="101E20"/>
                <w:shd w:val="clear" w:color="auto" w:fill="FFFFFF"/>
              </w:rPr>
            </w:pPr>
            <w:r>
              <w:rPr>
                <w:rFonts w:cs="Arial"/>
                <w:color w:val="101E20"/>
                <w:shd w:val="clear" w:color="auto" w:fill="FFFFFF"/>
              </w:rPr>
              <w:t xml:space="preserve">Following sensors: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Gyroscope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,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Accelerometer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,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Magnetometer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,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Temperature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,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Barometric pressure,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 and </w:t>
            </w:r>
            <w:r w:rsidRPr="005B4B2A">
              <w:rPr>
                <w:rFonts w:cs="Arial"/>
                <w:color w:val="101E20"/>
                <w:shd w:val="clear" w:color="auto" w:fill="FFFFFF"/>
              </w:rPr>
              <w:t>Humidity</w:t>
            </w:r>
            <w:r>
              <w:rPr>
                <w:rFonts w:cs="Arial"/>
                <w:color w:val="101E20"/>
                <w:shd w:val="clear" w:color="auto" w:fill="FFFFFF"/>
              </w:rPr>
              <w:t>.</w:t>
            </w:r>
          </w:p>
          <w:p w14:paraId="70DC69AB" w14:textId="6CC49608" w:rsidR="008016BD" w:rsidRPr="00D656B3" w:rsidRDefault="00A76145" w:rsidP="008016BD">
            <w:pPr>
              <w:rPr>
                <w:rFonts w:cs="Arial"/>
                <w:color w:val="101E20"/>
                <w:shd w:val="clear" w:color="auto" w:fill="FFFFFF"/>
              </w:rPr>
            </w:pPr>
            <w:hyperlink r:id="rId16" w:history="1">
              <w:r w:rsidR="008016BD" w:rsidRPr="00E310CA">
                <w:rPr>
                  <w:rStyle w:val="Hyperlink"/>
                  <w:rFonts w:cs="Arial"/>
                  <w:shd w:val="clear" w:color="auto" w:fill="FFFFFF"/>
                </w:rPr>
                <w:t>https://www.raspberrypi.org/products/sense-hat/</w:t>
              </w:r>
            </w:hyperlink>
          </w:p>
        </w:tc>
      </w:tr>
      <w:tr w:rsidR="008016BD" w14:paraId="049FDA10" w14:textId="77777777" w:rsidTr="00BE0232">
        <w:tc>
          <w:tcPr>
            <w:tcW w:w="1701" w:type="dxa"/>
          </w:tcPr>
          <w:p w14:paraId="682FC9B7" w14:textId="3B50FC2B" w:rsidR="008016BD" w:rsidRDefault="008016BD" w:rsidP="008016BD">
            <w:r>
              <w:t>[Sharp GP2Y]</w:t>
            </w:r>
          </w:p>
        </w:tc>
        <w:tc>
          <w:tcPr>
            <w:tcW w:w="7325" w:type="dxa"/>
          </w:tcPr>
          <w:p w14:paraId="0C5A70A3" w14:textId="346CDCCB" w:rsidR="008016BD" w:rsidRPr="00D656B3" w:rsidRDefault="008016BD" w:rsidP="008016BD">
            <w:pPr>
              <w:rPr>
                <w:rFonts w:cs="Arial"/>
                <w:color w:val="101E20"/>
                <w:shd w:val="clear" w:color="auto" w:fill="FFFFFF"/>
              </w:rPr>
            </w:pPr>
            <w:r>
              <w:rPr>
                <w:rFonts w:cs="Arial"/>
                <w:color w:val="101E20"/>
                <w:shd w:val="clear" w:color="auto" w:fill="FFFFFF"/>
              </w:rPr>
              <w:t xml:space="preserve">Dust sensor </w:t>
            </w:r>
            <w:r w:rsidRPr="0037156E">
              <w:rPr>
                <w:rFonts w:cs="Arial"/>
                <w:color w:val="101E20"/>
                <w:shd w:val="clear" w:color="auto" w:fill="FFFFFF"/>
              </w:rPr>
              <w:t>Sharp GP2Y1010AU0F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 is for </w:t>
            </w:r>
            <w:r w:rsidRPr="0037156E">
              <w:rPr>
                <w:rFonts w:cs="Arial"/>
                <w:color w:val="101E20"/>
                <w:shd w:val="clear" w:color="auto" w:fill="FFFFFF"/>
              </w:rPr>
              <w:t>detecting fine particle larger than 0.8μm in diameter.</w:t>
            </w:r>
            <w:r>
              <w:rPr>
                <w:rFonts w:cs="Arial"/>
                <w:color w:val="101E20"/>
                <w:shd w:val="clear" w:color="auto" w:fill="FFFFFF"/>
              </w:rPr>
              <w:t xml:space="preserve"> </w:t>
            </w:r>
            <w:hyperlink r:id="rId17" w:history="1">
              <w:r w:rsidRPr="00D656B3">
                <w:rPr>
                  <w:rStyle w:val="Hyperlink"/>
                  <w:rFonts w:cs="Arial"/>
                  <w:shd w:val="clear" w:color="auto" w:fill="FFFFFF"/>
                </w:rPr>
                <w:t>https://thepihut.com/products/dust-sensor</w:t>
              </w:r>
            </w:hyperlink>
          </w:p>
        </w:tc>
      </w:tr>
      <w:tr w:rsidR="008016BD" w14:paraId="327CC067" w14:textId="77777777" w:rsidTr="00BE0232">
        <w:tc>
          <w:tcPr>
            <w:tcW w:w="1701" w:type="dxa"/>
          </w:tcPr>
          <w:p w14:paraId="037D37D0" w14:textId="073012CE" w:rsidR="008016BD" w:rsidRDefault="008016BD" w:rsidP="008016BD"/>
        </w:tc>
        <w:tc>
          <w:tcPr>
            <w:tcW w:w="7325" w:type="dxa"/>
          </w:tcPr>
          <w:p w14:paraId="75D2C92D" w14:textId="25ECC436" w:rsidR="008016BD" w:rsidRDefault="008016BD" w:rsidP="008016BD"/>
        </w:tc>
      </w:tr>
      <w:tr w:rsidR="008016BD" w14:paraId="785B76BA" w14:textId="77777777" w:rsidTr="00BE0232">
        <w:tc>
          <w:tcPr>
            <w:tcW w:w="1701" w:type="dxa"/>
          </w:tcPr>
          <w:p w14:paraId="76EE0F66" w14:textId="77777777" w:rsidR="008016BD" w:rsidRDefault="008016BD" w:rsidP="008016BD"/>
        </w:tc>
        <w:tc>
          <w:tcPr>
            <w:tcW w:w="7325" w:type="dxa"/>
          </w:tcPr>
          <w:p w14:paraId="25D1B00C" w14:textId="77777777" w:rsidR="008016BD" w:rsidRDefault="008016BD" w:rsidP="008016BD"/>
        </w:tc>
      </w:tr>
      <w:tr w:rsidR="008016BD" w14:paraId="042A2D2E" w14:textId="77777777" w:rsidTr="00BE0232">
        <w:tc>
          <w:tcPr>
            <w:tcW w:w="1701" w:type="dxa"/>
          </w:tcPr>
          <w:p w14:paraId="67E6AA84" w14:textId="77777777" w:rsidR="008016BD" w:rsidRDefault="008016BD" w:rsidP="008016BD"/>
        </w:tc>
        <w:tc>
          <w:tcPr>
            <w:tcW w:w="7325" w:type="dxa"/>
          </w:tcPr>
          <w:p w14:paraId="172867FE" w14:textId="77777777" w:rsidR="008016BD" w:rsidRDefault="008016BD" w:rsidP="008016BD"/>
        </w:tc>
      </w:tr>
      <w:tr w:rsidR="008016BD" w14:paraId="22839118" w14:textId="77777777" w:rsidTr="00BE0232">
        <w:tc>
          <w:tcPr>
            <w:tcW w:w="1701" w:type="dxa"/>
          </w:tcPr>
          <w:p w14:paraId="6113F023" w14:textId="77777777" w:rsidR="008016BD" w:rsidRDefault="008016BD" w:rsidP="008016BD"/>
        </w:tc>
        <w:tc>
          <w:tcPr>
            <w:tcW w:w="7325" w:type="dxa"/>
          </w:tcPr>
          <w:p w14:paraId="54F051EB" w14:textId="77777777" w:rsidR="008016BD" w:rsidRDefault="008016BD" w:rsidP="008016BD"/>
        </w:tc>
      </w:tr>
      <w:tr w:rsidR="008016BD" w14:paraId="0AF9D5C1" w14:textId="77777777" w:rsidTr="00BE0232">
        <w:tc>
          <w:tcPr>
            <w:tcW w:w="1701" w:type="dxa"/>
          </w:tcPr>
          <w:p w14:paraId="2C620EB3" w14:textId="77777777" w:rsidR="008016BD" w:rsidRDefault="008016BD" w:rsidP="008016BD"/>
        </w:tc>
        <w:tc>
          <w:tcPr>
            <w:tcW w:w="7325" w:type="dxa"/>
          </w:tcPr>
          <w:p w14:paraId="48DABFB8" w14:textId="77777777" w:rsidR="008016BD" w:rsidRDefault="008016BD" w:rsidP="008016BD"/>
        </w:tc>
      </w:tr>
      <w:tr w:rsidR="008016BD" w14:paraId="23B16272" w14:textId="77777777" w:rsidTr="00BE0232">
        <w:tc>
          <w:tcPr>
            <w:tcW w:w="1701" w:type="dxa"/>
          </w:tcPr>
          <w:p w14:paraId="2D8A13C6" w14:textId="77777777" w:rsidR="008016BD" w:rsidRDefault="008016BD" w:rsidP="008016BD"/>
        </w:tc>
        <w:tc>
          <w:tcPr>
            <w:tcW w:w="7325" w:type="dxa"/>
          </w:tcPr>
          <w:p w14:paraId="2525516C" w14:textId="77777777" w:rsidR="008016BD" w:rsidRDefault="008016BD" w:rsidP="008016BD"/>
        </w:tc>
      </w:tr>
    </w:tbl>
    <w:p w14:paraId="3E5139A7" w14:textId="2CF4C5D0" w:rsidR="0037156E" w:rsidRDefault="0037156E" w:rsidP="00B703CC">
      <w:pPr>
        <w:pStyle w:val="Heading1"/>
        <w:rPr>
          <w:rFonts w:eastAsiaTheme="minorHAnsi" w:cstheme="minorBidi"/>
          <w:color w:val="auto"/>
          <w:sz w:val="24"/>
          <w:szCs w:val="22"/>
        </w:rPr>
        <w:sectPr w:rsidR="0037156E" w:rsidSect="00620C1E">
          <w:footerReference w:type="default" r:id="rId18"/>
          <w:pgSz w:w="11906" w:h="16838"/>
          <w:pgMar w:top="1440" w:right="1440" w:bottom="1440" w:left="1440" w:header="708" w:footer="708" w:gutter="0"/>
          <w:pgNumType w:start="0" w:chapStyle="2"/>
          <w:cols w:space="708"/>
          <w:titlePg/>
          <w:docGrid w:linePitch="360"/>
        </w:sectPr>
      </w:pPr>
    </w:p>
    <w:p w14:paraId="624F2EEA" w14:textId="3E0A51E6" w:rsidR="0037156E" w:rsidRPr="00D656B3" w:rsidRDefault="0037156E" w:rsidP="00D656B3">
      <w:pPr>
        <w:pStyle w:val="Heading1"/>
      </w:pPr>
    </w:p>
    <w:sectPr w:rsidR="0037156E" w:rsidRPr="00D656B3" w:rsidSect="0037156E">
      <w:type w:val="continuous"/>
      <w:pgSz w:w="11906" w:h="16838"/>
      <w:pgMar w:top="1440" w:right="1440" w:bottom="1440" w:left="1440" w:header="708" w:footer="708" w:gutter="0"/>
      <w:cols w:num="2" w:space="1842" w:equalWidth="0">
        <w:col w:w="2528" w:space="720"/>
        <w:col w:w="577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C3DD" w14:textId="77777777" w:rsidR="00A76145" w:rsidRDefault="00A76145" w:rsidP="009F1283">
      <w:pPr>
        <w:spacing w:after="0" w:line="240" w:lineRule="auto"/>
      </w:pPr>
      <w:r>
        <w:separator/>
      </w:r>
    </w:p>
  </w:endnote>
  <w:endnote w:type="continuationSeparator" w:id="0">
    <w:p w14:paraId="54924992" w14:textId="77777777" w:rsidR="00A76145" w:rsidRDefault="00A76145" w:rsidP="009F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622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63236" w14:textId="5BFFFA73" w:rsidR="009F1283" w:rsidRDefault="009F12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765B9E" w14:textId="77777777" w:rsidR="009F1283" w:rsidRDefault="009F1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C01F" w14:textId="77777777" w:rsidR="00A76145" w:rsidRDefault="00A76145" w:rsidP="009F1283">
      <w:pPr>
        <w:spacing w:after="0" w:line="240" w:lineRule="auto"/>
      </w:pPr>
      <w:r>
        <w:separator/>
      </w:r>
    </w:p>
  </w:footnote>
  <w:footnote w:type="continuationSeparator" w:id="0">
    <w:p w14:paraId="24209C30" w14:textId="77777777" w:rsidR="00A76145" w:rsidRDefault="00A76145" w:rsidP="009F1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469"/>
    <w:multiLevelType w:val="hybridMultilevel"/>
    <w:tmpl w:val="152A3124"/>
    <w:lvl w:ilvl="0" w:tplc="601447A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F7525"/>
    <w:multiLevelType w:val="hybridMultilevel"/>
    <w:tmpl w:val="A66AA8D4"/>
    <w:lvl w:ilvl="0" w:tplc="63E6D0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3469646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ED6"/>
    <w:multiLevelType w:val="hybridMultilevel"/>
    <w:tmpl w:val="9438B38E"/>
    <w:lvl w:ilvl="0" w:tplc="63E6D004">
      <w:numFmt w:val="bullet"/>
      <w:lvlText w:val="-"/>
      <w:lvlJc w:val="left"/>
      <w:pPr>
        <w:ind w:left="64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2167260E"/>
    <w:multiLevelType w:val="hybridMultilevel"/>
    <w:tmpl w:val="58EE0B96"/>
    <w:lvl w:ilvl="0" w:tplc="63E6D0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C50C0"/>
    <w:multiLevelType w:val="hybridMultilevel"/>
    <w:tmpl w:val="250EDBE0"/>
    <w:lvl w:ilvl="0" w:tplc="63E6D004">
      <w:numFmt w:val="bullet"/>
      <w:lvlText w:val="-"/>
      <w:lvlJc w:val="left"/>
      <w:pPr>
        <w:ind w:left="360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91D5309"/>
    <w:multiLevelType w:val="hybridMultilevel"/>
    <w:tmpl w:val="831E7C0C"/>
    <w:lvl w:ilvl="0" w:tplc="3346964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456CB"/>
    <w:multiLevelType w:val="hybridMultilevel"/>
    <w:tmpl w:val="A5702650"/>
    <w:lvl w:ilvl="0" w:tplc="63E6D0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3469646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33469646">
      <w:numFmt w:val="bullet"/>
      <w:lvlText w:val="-"/>
      <w:lvlJc w:val="left"/>
      <w:pPr>
        <w:ind w:left="2160" w:hanging="360"/>
      </w:pPr>
      <w:rPr>
        <w:rFonts w:ascii="Verdana" w:eastAsiaTheme="minorHAnsi" w:hAnsi="Verdana" w:cstheme="minorBidi" w:hint="default"/>
      </w:rPr>
    </w:lvl>
    <w:lvl w:ilvl="3" w:tplc="33469646">
      <w:numFmt w:val="bullet"/>
      <w:lvlText w:val="-"/>
      <w:lvlJc w:val="left"/>
      <w:pPr>
        <w:ind w:left="2880" w:hanging="360"/>
      </w:pPr>
      <w:rPr>
        <w:rFonts w:ascii="Verdana" w:eastAsiaTheme="minorHAnsi" w:hAnsi="Verdana" w:cstheme="minorBidi" w:hint="default"/>
      </w:rPr>
    </w:lvl>
    <w:lvl w:ilvl="4" w:tplc="601447A6">
      <w:numFmt w:val="bullet"/>
      <w:lvlText w:val="-"/>
      <w:lvlJc w:val="left"/>
      <w:pPr>
        <w:ind w:left="3600" w:hanging="360"/>
      </w:pPr>
      <w:rPr>
        <w:rFonts w:ascii="Verdana" w:eastAsiaTheme="minorHAnsi" w:hAnsi="Verdana" w:cstheme="minorBidi" w:hint="default"/>
      </w:rPr>
    </w:lvl>
    <w:lvl w:ilvl="5" w:tplc="601447A6">
      <w:numFmt w:val="bullet"/>
      <w:lvlText w:val="-"/>
      <w:lvlJc w:val="left"/>
      <w:pPr>
        <w:ind w:left="4320" w:hanging="360"/>
      </w:pPr>
      <w:rPr>
        <w:rFonts w:ascii="Verdana" w:eastAsiaTheme="minorHAnsi" w:hAnsi="Verdana" w:cstheme="minorBidi" w:hint="default"/>
      </w:rPr>
    </w:lvl>
    <w:lvl w:ilvl="6" w:tplc="601447A6">
      <w:numFmt w:val="bullet"/>
      <w:lvlText w:val="-"/>
      <w:lvlJc w:val="left"/>
      <w:pPr>
        <w:ind w:left="5040" w:hanging="360"/>
      </w:pPr>
      <w:rPr>
        <w:rFonts w:ascii="Verdana" w:eastAsiaTheme="minorHAnsi" w:hAnsi="Verdana" w:cstheme="minorBidi" w:hint="default"/>
      </w:rPr>
    </w:lvl>
    <w:lvl w:ilvl="7" w:tplc="601447A6">
      <w:numFmt w:val="bullet"/>
      <w:lvlText w:val="-"/>
      <w:lvlJc w:val="left"/>
      <w:pPr>
        <w:ind w:left="5760" w:hanging="360"/>
      </w:pPr>
      <w:rPr>
        <w:rFonts w:ascii="Verdana" w:eastAsiaTheme="minorHAnsi" w:hAnsi="Verdana" w:cstheme="minorBidi" w:hint="default"/>
      </w:rPr>
    </w:lvl>
    <w:lvl w:ilvl="8" w:tplc="601447A6">
      <w:numFmt w:val="bullet"/>
      <w:lvlText w:val="-"/>
      <w:lvlJc w:val="left"/>
      <w:pPr>
        <w:ind w:left="6480" w:hanging="360"/>
      </w:pPr>
      <w:rPr>
        <w:rFonts w:ascii="Verdana" w:eastAsiaTheme="minorHAnsi" w:hAnsi="Verdana" w:cstheme="minorBidi" w:hint="default"/>
      </w:rPr>
    </w:lvl>
  </w:abstractNum>
  <w:abstractNum w:abstractNumId="7" w15:restartNumberingAfterBreak="0">
    <w:nsid w:val="4324738D"/>
    <w:multiLevelType w:val="hybridMultilevel"/>
    <w:tmpl w:val="8B8AC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C7032"/>
    <w:multiLevelType w:val="hybridMultilevel"/>
    <w:tmpl w:val="FABA7600"/>
    <w:lvl w:ilvl="0" w:tplc="63E6D0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3469646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F4989"/>
    <w:multiLevelType w:val="hybridMultilevel"/>
    <w:tmpl w:val="56208384"/>
    <w:lvl w:ilvl="0" w:tplc="63E6D004">
      <w:numFmt w:val="bullet"/>
      <w:lvlText w:val="-"/>
      <w:lvlJc w:val="left"/>
      <w:pPr>
        <w:ind w:left="360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B833D07"/>
    <w:multiLevelType w:val="hybridMultilevel"/>
    <w:tmpl w:val="0240D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31EA6"/>
    <w:multiLevelType w:val="hybridMultilevel"/>
    <w:tmpl w:val="FFC8281E"/>
    <w:lvl w:ilvl="0" w:tplc="3346964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F43D8"/>
    <w:multiLevelType w:val="hybridMultilevel"/>
    <w:tmpl w:val="67906478"/>
    <w:lvl w:ilvl="0" w:tplc="3346964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3469646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F38"/>
    <w:multiLevelType w:val="hybridMultilevel"/>
    <w:tmpl w:val="4D9E0F1E"/>
    <w:lvl w:ilvl="0" w:tplc="63E6D0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11"/>
  </w:num>
  <w:num w:numId="9">
    <w:abstractNumId w:val="12"/>
  </w:num>
  <w:num w:numId="10">
    <w:abstractNumId w:val="13"/>
  </w:num>
  <w:num w:numId="11">
    <w:abstractNumId w:val="3"/>
  </w:num>
  <w:num w:numId="12">
    <w:abstractNumId w:val="4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4A"/>
    <w:rsid w:val="000F09D6"/>
    <w:rsid w:val="001257C6"/>
    <w:rsid w:val="001D2FD8"/>
    <w:rsid w:val="001F1F4A"/>
    <w:rsid w:val="002041F0"/>
    <w:rsid w:val="002975ED"/>
    <w:rsid w:val="0037156E"/>
    <w:rsid w:val="003B15CB"/>
    <w:rsid w:val="004032C5"/>
    <w:rsid w:val="00417120"/>
    <w:rsid w:val="004472C5"/>
    <w:rsid w:val="005B4B2A"/>
    <w:rsid w:val="005B6735"/>
    <w:rsid w:val="00620C1E"/>
    <w:rsid w:val="0075139F"/>
    <w:rsid w:val="00752647"/>
    <w:rsid w:val="007E51D0"/>
    <w:rsid w:val="008016BD"/>
    <w:rsid w:val="00843AB0"/>
    <w:rsid w:val="009545D2"/>
    <w:rsid w:val="009A2821"/>
    <w:rsid w:val="009F1283"/>
    <w:rsid w:val="00A34258"/>
    <w:rsid w:val="00A7317E"/>
    <w:rsid w:val="00A76145"/>
    <w:rsid w:val="00AE4A26"/>
    <w:rsid w:val="00B33FE4"/>
    <w:rsid w:val="00B703CC"/>
    <w:rsid w:val="00BE0232"/>
    <w:rsid w:val="00C123F6"/>
    <w:rsid w:val="00C41796"/>
    <w:rsid w:val="00C64586"/>
    <w:rsid w:val="00D32D55"/>
    <w:rsid w:val="00D4431E"/>
    <w:rsid w:val="00D656B3"/>
    <w:rsid w:val="00E6393B"/>
    <w:rsid w:val="00E748FF"/>
    <w:rsid w:val="00F7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21F2"/>
  <w15:chartTrackingRefBased/>
  <w15:docId w15:val="{3C8343C1-B659-4DDF-9AB8-D005C391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6B3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5E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5E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3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5E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ED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5ED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5ED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E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75ED"/>
    <w:rPr>
      <w:rFonts w:ascii="Verdana" w:eastAsiaTheme="minorEastAsia" w:hAnsi="Verdan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975ED"/>
    <w:rPr>
      <w:rFonts w:ascii="Verdana" w:hAnsi="Verdana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975ED"/>
    <w:rPr>
      <w:rFonts w:ascii="Verdana" w:hAnsi="Verdana"/>
      <w:i/>
      <w:iCs/>
    </w:rPr>
  </w:style>
  <w:style w:type="paragraph" w:styleId="ListParagraph">
    <w:name w:val="List Paragraph"/>
    <w:basedOn w:val="Normal"/>
    <w:uiPriority w:val="34"/>
    <w:qFormat/>
    <w:rsid w:val="000F09D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703CC"/>
  </w:style>
  <w:style w:type="table" w:styleId="TableGrid">
    <w:name w:val="Table Grid"/>
    <w:basedOn w:val="TableNormal"/>
    <w:uiPriority w:val="39"/>
    <w:rsid w:val="00371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56B3"/>
    <w:rPr>
      <w:i/>
      <w:color w:val="44546A" w:themeColor="text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7156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56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D2FD8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57C6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5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7C6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7513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139F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F72E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1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283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9F1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283"/>
    <w:rPr>
      <w:rFonts w:ascii="Verdana" w:hAnsi="Verdana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0C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C1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0C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llan@stromeros.co.uk" TargetMode="External"/><Relationship Id="rId13" Type="http://schemas.openxmlformats.org/officeDocument/2006/relationships/hyperlink" Target="https://www.sainsmart.com/products/mq-131-gas-sensor-ozone-modul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insmart.com/products/mg-811-gas-co2-carbon-dioxide-sensor" TargetMode="External"/><Relationship Id="rId17" Type="http://schemas.openxmlformats.org/officeDocument/2006/relationships/hyperlink" Target="https://thepihut.com/products/dust-sens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aspberrypi.org/products/sense-ha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afruit.com/product/36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spberrypi.org/products/raspberry-pi-4-model-b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mouser.co.uk/ProductDetail/Parallax/28091?qs=Cb2nCFKsA8ocEJSQCpJBh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525C3-9931-4443-ADEB-EC781945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10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ALLAN</dc:creator>
  <cp:keywords/>
  <dc:description/>
  <cp:lastModifiedBy>Noah ALLAN</cp:lastModifiedBy>
  <cp:revision>14</cp:revision>
  <dcterms:created xsi:type="dcterms:W3CDTF">2021-06-16T13:16:00Z</dcterms:created>
  <dcterms:modified xsi:type="dcterms:W3CDTF">2021-06-19T20:55:00Z</dcterms:modified>
</cp:coreProperties>
</file>