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Ping</w:t>
      </w:r>
      <w:r>
        <w:t xml:space="preserve"> </w:t>
      </w:r>
      <w:r>
        <w:t xml:space="preserve">-</w:t>
      </w:r>
      <w:r>
        <w:t xml:space="preserve"> </w:t>
      </w:r>
      <w:r>
        <w:t xml:space="preserve">Ref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#Libraries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bookmarkStart w:id="20" w:name="load-in-the-data"/>
    <w:p>
      <w:pPr>
        <w:pStyle w:val="Heading1"/>
      </w:pPr>
      <w:r>
        <w:t xml:space="preserve">Load in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"Ping - Ref Data 20220218-144742.csv"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"Ping - Ref Data 20220218-151920.csv"</w:t>
      </w:r>
      <w:r>
        <w:rPr>
          <w:rStyle w:val="NormalTok"/>
        </w:rPr>
        <w:t xml:space="preserve">)</w:t>
      </w:r>
    </w:p>
    <w:bookmarkEnd w:id="20"/>
    <w:bookmarkStart w:id="21" w:name="analysis"/>
    <w:p>
      <w:pPr>
        <w:pStyle w:val="Heading1"/>
      </w:pPr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(Entry.Term)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(Ping...Total.Count), </w:t>
      </w:r>
      <w:r>
        <w:rPr>
          <w:rStyle w:val="AttributeTok"/>
        </w:rPr>
        <w:t xml:space="preserve">Avg_Ping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(Ping...Total.Count),)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(Total_Ping))</w:t>
      </w:r>
    </w:p>
    <w:p>
      <w:pPr>
        <w:pStyle w:val="SourceCode"/>
      </w:pPr>
      <w:r>
        <w:rPr>
          <w:rStyle w:val="VerbatimChar"/>
        </w:rPr>
        <w:t xml:space="preserve">## # A tibble: 25 x 3</w:t>
      </w:r>
      <w:r>
        <w:br/>
      </w:r>
      <w:r>
        <w:rPr>
          <w:rStyle w:val="VerbatimChar"/>
        </w:rPr>
        <w:t xml:space="preserve">##    Entry.Term  Total_Ping Avg_Ping</w:t>
      </w:r>
      <w:r>
        <w:br/>
      </w:r>
      <w:r>
        <w:rPr>
          <w:rStyle w:val="VerbatimChar"/>
        </w:rPr>
        <w:t xml:space="preserve">##    &lt;chr&gt;            &lt;int&gt;    &lt;dbl&gt;</w:t>
      </w:r>
      <w:r>
        <w:br/>
      </w:r>
      <w:r>
        <w:rPr>
          <w:rStyle w:val="VerbatimChar"/>
        </w:rPr>
        <w:t xml:space="preserve">##  1 Fall 2021       775234    1.97 </w:t>
      </w:r>
      <w:r>
        <w:br/>
      </w:r>
      <w:r>
        <w:rPr>
          <w:rStyle w:val="VerbatimChar"/>
        </w:rPr>
        <w:t xml:space="preserve">##  2 Fall 2020       736194    1.99 </w:t>
      </w:r>
      <w:r>
        <w:br/>
      </w:r>
      <w:r>
        <w:rPr>
          <w:rStyle w:val="VerbatimChar"/>
        </w:rPr>
        <w:t xml:space="preserve">##  3 Fall 2019       418856    1.38 </w:t>
      </w:r>
      <w:r>
        <w:br/>
      </w:r>
      <w:r>
        <w:rPr>
          <w:rStyle w:val="VerbatimChar"/>
        </w:rPr>
        <w:t xml:space="preserve">##  4 Fall 2022       380252    0.751</w:t>
      </w:r>
      <w:r>
        <w:br/>
      </w:r>
      <w:r>
        <w:rPr>
          <w:rStyle w:val="VerbatimChar"/>
        </w:rPr>
        <w:t xml:space="preserve">##  5 Fall 2018       188250    0.727</w:t>
      </w:r>
      <w:r>
        <w:br/>
      </w:r>
      <w:r>
        <w:rPr>
          <w:rStyle w:val="VerbatimChar"/>
        </w:rPr>
        <w:t xml:space="preserve">##  6 Spring 2020      40797   24.2  </w:t>
      </w:r>
      <w:r>
        <w:br/>
      </w:r>
      <w:r>
        <w:rPr>
          <w:rStyle w:val="VerbatimChar"/>
        </w:rPr>
        <w:t xml:space="preserve">##  7 Spring 2022      39558   21.1  </w:t>
      </w:r>
      <w:r>
        <w:br/>
      </w:r>
      <w:r>
        <w:rPr>
          <w:rStyle w:val="VerbatimChar"/>
        </w:rPr>
        <w:t xml:space="preserve">##  8 Spring 2021      38260   10.9  </w:t>
      </w:r>
      <w:r>
        <w:br/>
      </w:r>
      <w:r>
        <w:rPr>
          <w:rStyle w:val="VerbatimChar"/>
        </w:rPr>
        <w:t xml:space="preserve">##  9 Spring 2019      21094   26.3  </w:t>
      </w:r>
      <w:r>
        <w:br/>
      </w:r>
      <w:r>
        <w:rPr>
          <w:rStyle w:val="VerbatimChar"/>
        </w:rPr>
        <w:t xml:space="preserve">## 10 Spring 2018      12599   18.6  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Data_Filtered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(Entry.Term)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(Ping...Total.Count), </w:t>
      </w:r>
      <w:r>
        <w:rPr>
          <w:rStyle w:val="AttributeTok"/>
        </w:rPr>
        <w:t xml:space="preserve">Avg_Ping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(Ping...Total.Count),)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(Total_Ping))</w:t>
      </w:r>
    </w:p>
    <w:p>
      <w:pPr>
        <w:pStyle w:val="SourceCode"/>
      </w:pPr>
      <w:r>
        <w:rPr>
          <w:rStyle w:val="VerbatimChar"/>
        </w:rPr>
        <w:t xml:space="preserve">## # A tibble: 23 x 3</w:t>
      </w:r>
      <w:r>
        <w:br/>
      </w:r>
      <w:r>
        <w:rPr>
          <w:rStyle w:val="VerbatimChar"/>
        </w:rPr>
        <w:t xml:space="preserve">##    Entry.Term  Total_Ping Avg_Ping</w:t>
      </w:r>
      <w:r>
        <w:br/>
      </w:r>
      <w:r>
        <w:rPr>
          <w:rStyle w:val="VerbatimChar"/>
        </w:rPr>
        <w:t xml:space="preserve">##    &lt;chr&gt;            &lt;int&gt;    &lt;dbl&gt;</w:t>
      </w:r>
      <w:r>
        <w:br/>
      </w:r>
      <w:r>
        <w:rPr>
          <w:rStyle w:val="VerbatimChar"/>
        </w:rPr>
        <w:t xml:space="preserve">##  1 Fall 2021       668365    1.84 </w:t>
      </w:r>
      <w:r>
        <w:br/>
      </w:r>
      <w:r>
        <w:rPr>
          <w:rStyle w:val="VerbatimChar"/>
        </w:rPr>
        <w:t xml:space="preserve">##  2 Fall 2020       642732    1.86 </w:t>
      </w:r>
      <w:r>
        <w:br/>
      </w:r>
      <w:r>
        <w:rPr>
          <w:rStyle w:val="VerbatimChar"/>
        </w:rPr>
        <w:t xml:space="preserve">##  3 Fall 2022       332857    0.697</w:t>
      </w:r>
      <w:r>
        <w:br/>
      </w:r>
      <w:r>
        <w:rPr>
          <w:rStyle w:val="VerbatimChar"/>
        </w:rPr>
        <w:t xml:space="preserve">##  4 Fall 2019       332739    1.25 </w:t>
      </w:r>
      <w:r>
        <w:br/>
      </w:r>
      <w:r>
        <w:rPr>
          <w:rStyle w:val="VerbatimChar"/>
        </w:rPr>
        <w:t xml:space="preserve">##  5 Fall 2018       163148    0.732</w:t>
      </w:r>
      <w:r>
        <w:br/>
      </w:r>
      <w:r>
        <w:rPr>
          <w:rStyle w:val="VerbatimChar"/>
        </w:rPr>
        <w:t xml:space="preserve">##  6 Spring 2021      12588    6.09 </w:t>
      </w:r>
      <w:r>
        <w:br/>
      </w:r>
      <w:r>
        <w:rPr>
          <w:rStyle w:val="VerbatimChar"/>
        </w:rPr>
        <w:t xml:space="preserve">##  7 Spring 2022       8568    8.41 </w:t>
      </w:r>
      <w:r>
        <w:br/>
      </w:r>
      <w:r>
        <w:rPr>
          <w:rStyle w:val="VerbatimChar"/>
        </w:rPr>
        <w:t xml:space="preserve">##  8 Spring 2020       6095   80.2  </w:t>
      </w:r>
      <w:r>
        <w:br/>
      </w:r>
      <w:r>
        <w:rPr>
          <w:rStyle w:val="VerbatimChar"/>
        </w:rPr>
        <w:t xml:space="preserve">##  9 Spring 2018       5333   54.4  </w:t>
      </w:r>
      <w:r>
        <w:br/>
      </w:r>
      <w:r>
        <w:rPr>
          <w:rStyle w:val="VerbatimChar"/>
        </w:rPr>
        <w:t xml:space="preserve">## 10 Spring 2024       5096  119.   </w:t>
      </w:r>
      <w:r>
        <w:br/>
      </w:r>
      <w:r>
        <w:rPr>
          <w:rStyle w:val="VerbatimChar"/>
        </w:rPr>
        <w:t xml:space="preserve">## # ... with 13 more rows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 - Ref Analysis</dc:title>
  <dc:creator/>
  <cp:keywords/>
  <dcterms:created xsi:type="dcterms:W3CDTF">2022-04-08T16:14:56Z</dcterms:created>
  <dcterms:modified xsi:type="dcterms:W3CDTF">2022-04-08T16:14:56Z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