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8AFA" w14:textId="5C40B950" w:rsidR="00B46F44" w:rsidRDefault="00E66ABA">
      <w:r>
        <w:t>Noah Foilb</w:t>
      </w:r>
    </w:p>
    <w:p w14:paraId="3A1229E0" w14:textId="788D373D" w:rsidR="00E66ABA" w:rsidRDefault="00E66ABA">
      <w:r>
        <w:t>Chapter 2 questions</w:t>
      </w:r>
    </w:p>
    <w:p w14:paraId="5C8D2282" w14:textId="2D71BF1A" w:rsidR="00E66ABA" w:rsidRDefault="00E66ABA"/>
    <w:p w14:paraId="7FBD152B" w14:textId="6EDF95DE" w:rsidR="00E66ABA" w:rsidRDefault="00E66ABA">
      <w:r>
        <w:t xml:space="preserve">2.27 </w:t>
      </w:r>
    </w:p>
    <w:p w14:paraId="1285500D" w14:textId="3AA57E69" w:rsidR="00E66ABA" w:rsidRDefault="00E66ABA">
      <w:r>
        <w:t>A) It will decrease since it is smaller than the current mean</w:t>
      </w:r>
    </w:p>
    <w:p w14:paraId="6825CC5C" w14:textId="4C8F07B8" w:rsidR="00E66ABA" w:rsidRDefault="00E66ABA">
      <w:r>
        <w:t>B) (24 x 74 + 1 x 64)/ (24 + 1) = 73.6</w:t>
      </w:r>
    </w:p>
    <w:p w14:paraId="2627F344" w14:textId="79EF541D" w:rsidR="00E66ABA" w:rsidRDefault="00E66ABA">
      <w:r>
        <w:t xml:space="preserve">C) It will increase since it is more than one standard deviation away. </w:t>
      </w:r>
    </w:p>
    <w:p w14:paraId="6D7AD1CC" w14:textId="1BCF634B" w:rsidR="00E66ABA" w:rsidRDefault="00E66ABA"/>
    <w:p w14:paraId="7E20E22C" w14:textId="572D0032" w:rsidR="00E66ABA" w:rsidRDefault="00E66ABA">
      <w:r>
        <w:t>2.28</w:t>
      </w:r>
    </w:p>
    <w:p w14:paraId="6FB72AE1" w14:textId="6F80BBE5" w:rsidR="00E66ABA" w:rsidRDefault="00CB723B">
      <w:r>
        <w:t xml:space="preserve">A) using a frequency </w:t>
      </w:r>
      <w:r w:rsidR="00CB4433">
        <w:t>table,</w:t>
      </w:r>
      <w:r>
        <w:t xml:space="preserve"> we find the Q1 is around 5, the median is around 15 and Q3 is 35</w:t>
      </w:r>
    </w:p>
    <w:p w14:paraId="74D7BFA0" w14:textId="53FA906E" w:rsidR="00CB723B" w:rsidRDefault="00CB723B">
      <w:r>
        <w:t>B) It is right skewed</w:t>
      </w:r>
    </w:p>
    <w:p w14:paraId="30A40A32" w14:textId="2027DAC3" w:rsidR="00E66ABA" w:rsidRDefault="00E66ABA"/>
    <w:p w14:paraId="34001FF7" w14:textId="5BF1F6BF" w:rsidR="00E66ABA" w:rsidRDefault="00E66ABA">
      <w:r>
        <w:t>2.29</w:t>
      </w:r>
    </w:p>
    <w:p w14:paraId="6C93E0F7" w14:textId="12209168" w:rsidR="00FA5948" w:rsidRDefault="00FA5948">
      <w:r>
        <w:t xml:space="preserve">A) I would expect it to be right skewed because </w:t>
      </w:r>
      <w:r w:rsidR="00A74A94">
        <w:t>it</w:t>
      </w:r>
      <w:r>
        <w:t xml:space="preserve"> would be impossible for people to watch less then 0 hours of television.</w:t>
      </w:r>
    </w:p>
    <w:p w14:paraId="06770865" w14:textId="1F89B45B" w:rsidR="00A74A94" w:rsidRDefault="00A74A94"/>
    <w:p w14:paraId="00D8BA3D" w14:textId="5EBAB477" w:rsidR="00A74A94" w:rsidRDefault="00A74A94">
      <w:r>
        <w:t>2.30</w:t>
      </w:r>
    </w:p>
    <w:p w14:paraId="3BAA1611" w14:textId="3324182F" w:rsidR="00A74A94" w:rsidRDefault="00CB723B">
      <w:r>
        <w:t>A) It would be a symmetric distribution</w:t>
      </w:r>
    </w:p>
    <w:p w14:paraId="33C2E2D8" w14:textId="7839F1D7" w:rsidR="00CB723B" w:rsidRDefault="00CB723B">
      <w:r>
        <w:t>B) This will be negatively skewed</w:t>
      </w:r>
    </w:p>
    <w:p w14:paraId="250578D7" w14:textId="30C27D6B" w:rsidR="00CB723B" w:rsidRDefault="00CB723B">
      <w:r>
        <w:t xml:space="preserve">C) This will be positively skewed </w:t>
      </w:r>
    </w:p>
    <w:p w14:paraId="0DE05BA3" w14:textId="11DF6883" w:rsidR="00A74A94" w:rsidRDefault="00A74A94">
      <w:r>
        <w:t>2.31</w:t>
      </w:r>
    </w:p>
    <w:p w14:paraId="42B922AF" w14:textId="1C69C414" w:rsidR="00BB5E9A" w:rsidRDefault="00B40FE5">
      <w:r>
        <w:t xml:space="preserve">A) </w:t>
      </w:r>
      <w:r w:rsidR="00DC5A1F">
        <w:t xml:space="preserve">The distribution of best actress ages </w:t>
      </w:r>
      <w:proofErr w:type="gramStart"/>
      <w:r w:rsidR="00DC5A1F">
        <w:t>are</w:t>
      </w:r>
      <w:proofErr w:type="gramEnd"/>
      <w:r w:rsidR="00DC5A1F">
        <w:t xml:space="preserve"> right skewed and it also bimodal. The best actor distribution is unimodal with an outlier. </w:t>
      </w:r>
    </w:p>
    <w:p w14:paraId="2093E326" w14:textId="23B38F79" w:rsidR="00DC5A1F" w:rsidRDefault="00DC5A1F">
      <w:r>
        <w:t>2.32</w:t>
      </w:r>
    </w:p>
    <w:p w14:paraId="3A93C942" w14:textId="04567A46" w:rsidR="00DC5A1F" w:rsidRDefault="00DC5A1F">
      <w:r>
        <w:t xml:space="preserve">A) I would not expect the </w:t>
      </w:r>
      <w:r w:rsidR="00CB723B">
        <w:t>distribution</w:t>
      </w:r>
      <w:r>
        <w:t xml:space="preserve"> to be symmetric. The larger the standard </w:t>
      </w:r>
      <w:r w:rsidR="00CB723B">
        <w:t>deviation</w:t>
      </w:r>
      <w:r>
        <w:t xml:space="preserve"> means the larger the range of values fall within the first 69% of the data. Since 100 points are included in the first 69% of the data, it means that the data must be skewed to the left (Left being lower scores. </w:t>
      </w:r>
    </w:p>
    <w:p w14:paraId="7004A35F" w14:textId="474786AF" w:rsidR="00DC5A1F" w:rsidRDefault="00DC5A1F"/>
    <w:p w14:paraId="1E06B919" w14:textId="27B10C2B" w:rsidR="00DC5A1F" w:rsidRDefault="00DC5A1F"/>
    <w:p w14:paraId="4E2C9148" w14:textId="1ECE51D2" w:rsidR="00DC5A1F" w:rsidRDefault="00DC5A1F"/>
    <w:p w14:paraId="6C25B6E2" w14:textId="7DE5F4E2" w:rsidR="00DC5A1F" w:rsidRDefault="00DC5A1F"/>
    <w:p w14:paraId="79F07ACF" w14:textId="19A44905" w:rsidR="00DC5A1F" w:rsidRDefault="00DC5A1F"/>
    <w:p w14:paraId="4E91F4FF" w14:textId="77777777" w:rsidR="00DC5A1F" w:rsidRDefault="00DC5A1F"/>
    <w:p w14:paraId="78161182" w14:textId="1523D3FF" w:rsidR="00DC5A1F" w:rsidRDefault="00DC5A1F">
      <w:r>
        <w:t>2.33</w:t>
      </w:r>
    </w:p>
    <w:p w14:paraId="1A88A951" w14:textId="50A8C194" w:rsidR="00DC5A1F" w:rsidRDefault="00DC5A1F">
      <w:r>
        <w:rPr>
          <w:noProof/>
        </w:rPr>
        <mc:AlternateContent>
          <mc:Choice Requires="cx1">
            <w:drawing>
              <wp:inline distT="0" distB="0" distL="0" distR="0" wp14:anchorId="75172833" wp14:editId="26E200DB">
                <wp:extent cx="2466975" cy="1419225"/>
                <wp:effectExtent l="0" t="0" r="9525" b="9525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5172833" wp14:editId="26E200DB">
                <wp:extent cx="2466975" cy="1419225"/>
                <wp:effectExtent l="0" t="0" r="9525" b="9525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41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1D62132" w14:textId="3EC47A18" w:rsidR="00FA5948" w:rsidRDefault="00FA5948"/>
    <w:p w14:paraId="128CC768" w14:textId="3DCAAEB5" w:rsidR="00FA5948" w:rsidRDefault="00FA5948"/>
    <w:p w14:paraId="239D2C00" w14:textId="180722A2" w:rsidR="00FA5948" w:rsidRDefault="00DC5A1F">
      <w:r>
        <w:t>2.34</w:t>
      </w:r>
    </w:p>
    <w:p w14:paraId="05F8F07B" w14:textId="203D879C" w:rsidR="00CB723B" w:rsidRDefault="00CB723B">
      <w:r>
        <w:t xml:space="preserve">A) It is right skewed. There </w:t>
      </w:r>
      <w:proofErr w:type="gramStart"/>
      <w:r>
        <w:t>is</w:t>
      </w:r>
      <w:proofErr w:type="gramEnd"/>
      <w:r>
        <w:t xml:space="preserve"> also some data discrepancies between the two graphs which come from the nature of the graphs.</w:t>
      </w:r>
    </w:p>
    <w:p w14:paraId="1152A5F4" w14:textId="321A9F6F" w:rsidR="00CB723B" w:rsidRDefault="00CB723B">
      <w:r>
        <w:t>B) The two large bars represent the bimodal.</w:t>
      </w:r>
      <w:r w:rsidR="00CB4433">
        <w:t xml:space="preserve"> They are like this because the categorized the data into groups. </w:t>
      </w:r>
    </w:p>
    <w:p w14:paraId="426337E5" w14:textId="65540B71" w:rsidR="00CB4433" w:rsidRDefault="00CB4433">
      <w:r>
        <w:t xml:space="preserve">C) They are both right skewed. The IQR of woman are higher </w:t>
      </w:r>
      <w:proofErr w:type="gramStart"/>
      <w:r>
        <w:t>then</w:t>
      </w:r>
      <w:proofErr w:type="gramEnd"/>
      <w:r>
        <w:t xml:space="preserve"> that of the males. The median time for women is also larger. </w:t>
      </w:r>
    </w:p>
    <w:p w14:paraId="6447DC6B" w14:textId="1C90C63D" w:rsidR="00CB4433" w:rsidRDefault="00CB4433">
      <w:r>
        <w:t xml:space="preserve">D) Marathon times decreased from 1970 – 1974. After that they maintained similar times. </w:t>
      </w:r>
    </w:p>
    <w:p w14:paraId="77CEE135" w14:textId="77777777" w:rsidR="00CB723B" w:rsidRDefault="00CB723B"/>
    <w:sectPr w:rsidR="00CB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BA"/>
    <w:rsid w:val="00A74A94"/>
    <w:rsid w:val="00B40FE5"/>
    <w:rsid w:val="00B46F44"/>
    <w:rsid w:val="00BB5E9A"/>
    <w:rsid w:val="00CB4433"/>
    <w:rsid w:val="00CB723B"/>
    <w:rsid w:val="00DC5A1F"/>
    <w:rsid w:val="00E66ABA"/>
    <w:rsid w:val="00F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783F"/>
  <w15:chartTrackingRefBased/>
  <w15:docId w15:val="{5F82CC3B-4C72-4CA1-B4A5-07BF9C9B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Box Plot</cx:pt>
          <cx:pt idx="1">Box Plot</cx:pt>
          <cx:pt idx="2">Box Plot</cx:pt>
          <cx:pt idx="3">Box Plot</cx:pt>
          <cx:pt idx="4">Box Plot</cx:pt>
          <cx:pt idx="5">Box Plot</cx:pt>
          <cx:pt idx="6">Box Plot</cx:pt>
          <cx:pt idx="7">Box Plot</cx:pt>
          <cx:pt idx="8">Box Plot</cx:pt>
          <cx:pt idx="9">Box Plot</cx:pt>
          <cx:pt idx="10">Box Plot</cx:pt>
          <cx:pt idx="11">Box Plot</cx:pt>
          <cx:pt idx="12">Box Plot</cx:pt>
          <cx:pt idx="13">Box Plot</cx:pt>
          <cx:pt idx="14">Box Plot</cx:pt>
          <cx:pt idx="15">Box Plot</cx:pt>
          <cx:pt idx="16">Box Plot</cx:pt>
          <cx:pt idx="17">Box Plot</cx:pt>
          <cx:pt idx="18">Box Plot</cx:pt>
          <cx:pt idx="19"/>
          <cx:pt idx="20"/>
          <cx:pt idx="21"/>
        </cx:lvl>
      </cx:strDim>
      <cx:numDim type="val">
        <cx:f>Sheet1!$B$2:$B$23</cx:f>
        <cx:lvl ptCount="22" formatCode="General">
          <cx:pt idx="0">57</cx:pt>
          <cx:pt idx="1">66</cx:pt>
          <cx:pt idx="2">69</cx:pt>
          <cx:pt idx="3">71</cx:pt>
          <cx:pt idx="4">72</cx:pt>
          <cx:pt idx="5">73</cx:pt>
          <cx:pt idx="6">74</cx:pt>
          <cx:pt idx="7">77</cx:pt>
          <cx:pt idx="8">78</cx:pt>
          <cx:pt idx="9">78</cx:pt>
          <cx:pt idx="10">79</cx:pt>
          <cx:pt idx="11">79</cx:pt>
          <cx:pt idx="12">81</cx:pt>
          <cx:pt idx="13">82</cx:pt>
          <cx:pt idx="14">83</cx:pt>
          <cx:pt idx="15">83</cx:pt>
          <cx:pt idx="16">88</cx:pt>
          <cx:pt idx="17">89</cx:pt>
          <cx:pt idx="18">94</cx:pt>
        </cx:lvl>
      </cx:numDim>
    </cx:data>
  </cx:chartData>
  <cx:chart>
    <cx:plotArea>
      <cx:plotAreaRegion>
        <cx:series layoutId="boxWhisker" uniqueId="{EED92FB2-4A5C-42B4-A2D5-627CD5469AB5}" formatIdx="0">
          <cx:tx>
            <cx:txData>
              <cx:f>Sheet1!$B$1</cx:f>
              <cx:v>Series1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Foilb</dc:creator>
  <cp:keywords/>
  <dc:description/>
  <cp:lastModifiedBy>Noah Foilb</cp:lastModifiedBy>
  <cp:revision>1</cp:revision>
  <dcterms:created xsi:type="dcterms:W3CDTF">2021-09-10T14:10:00Z</dcterms:created>
  <dcterms:modified xsi:type="dcterms:W3CDTF">2021-09-13T01:48:00Z</dcterms:modified>
</cp:coreProperties>
</file>