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5D" w:rsidRPr="007A677C" w:rsidRDefault="004B4476" w:rsidP="003E3CC2">
      <w:pPr>
        <w:pStyle w:val="Title"/>
      </w:pPr>
      <w:r w:rsidRPr="007A677C"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5707F7F9" wp14:editId="67C0F82D">
            <wp:simplePos x="0" y="0"/>
            <wp:positionH relativeFrom="column">
              <wp:posOffset>-181155</wp:posOffset>
            </wp:positionH>
            <wp:positionV relativeFrom="page">
              <wp:posOffset>2605177</wp:posOffset>
            </wp:positionV>
            <wp:extent cx="1090294" cy="1156076"/>
            <wp:effectExtent l="0" t="0" r="0" b="6350"/>
            <wp:wrapNone/>
            <wp:docPr id="2" name="Picture 2" descr="Decora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1299" name="Picture 1" descr="C:\Users\GervaiC\Desktop\300ppi\Asset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4" cy="115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77C">
        <w:rPr>
          <w:rFonts w:eastAsia="Century Gothic" w:cs="Times New Roman"/>
          <w:bCs/>
          <w:color w:val="33333C"/>
          <w:szCs w:val="72"/>
        </w:rPr>
        <w:t>Directives relatives aux diagrammes Visio accessibles</w:t>
      </w:r>
    </w:p>
    <w:p w:rsidR="0099725D" w:rsidRPr="007A677C" w:rsidRDefault="004B4476" w:rsidP="00422140">
      <w:pPr>
        <w:pStyle w:val="Subtitle"/>
      </w:pPr>
      <w:r w:rsidRPr="007A677C">
        <w:rPr>
          <w:rFonts w:eastAsia="Century Gothic" w:cs="Times New Roman"/>
          <w:color w:val="52596A"/>
          <w:szCs w:val="32"/>
        </w:rPr>
        <w:t>Programme d'accessibilité, d'adaptation et de tec</w:t>
      </w:r>
      <w:r w:rsidR="00A57D39" w:rsidRPr="007A677C">
        <w:rPr>
          <w:rFonts w:eastAsia="Century Gothic" w:cs="Times New Roman"/>
          <w:color w:val="52596A"/>
          <w:szCs w:val="32"/>
        </w:rPr>
        <w:t>hnologie informatique adaptée (AATIA</w:t>
      </w:r>
      <w:r w:rsidRPr="007A677C">
        <w:rPr>
          <w:rFonts w:eastAsia="Century Gothic" w:cs="Times New Roman"/>
          <w:color w:val="52596A"/>
          <w:szCs w:val="32"/>
        </w:rPr>
        <w:t>)</w:t>
      </w:r>
    </w:p>
    <w:p w:rsidR="00DE4242" w:rsidRPr="007A677C" w:rsidRDefault="00796CE7" w:rsidP="00DE4242">
      <w:pPr>
        <w:spacing w:after="0"/>
        <w:ind w:left="1985"/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Version 1.5</w:t>
      </w:r>
    </w:p>
    <w:p w:rsidR="0099725D" w:rsidRPr="007A677C" w:rsidRDefault="00796CE7" w:rsidP="00DE4242">
      <w:pPr>
        <w:spacing w:after="0"/>
        <w:ind w:left="1985"/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Mai</w:t>
      </w:r>
      <w:r w:rsidR="004B4476" w:rsidRPr="007A677C">
        <w:rPr>
          <w:rFonts w:eastAsia="Century Gothic" w:cs="Times New Roman"/>
          <w:color w:val="33333C"/>
          <w:lang w:val="fr-CA"/>
        </w:rPr>
        <w:t> 2019</w:t>
      </w:r>
    </w:p>
    <w:p w:rsidR="004319AC" w:rsidRPr="007A677C" w:rsidRDefault="004B4476" w:rsidP="004319AC">
      <w:pPr>
        <w:rPr>
          <w:lang w:val="fr-CA"/>
        </w:rPr>
      </w:pPr>
      <w:r w:rsidRPr="007A677C">
        <w:rPr>
          <w:lang w:val="fr-CA"/>
        </w:rPr>
        <w:br w:type="page"/>
      </w:r>
    </w:p>
    <w:sdt>
      <w:sdtPr>
        <w:rPr>
          <w:rFonts w:ascii="Century Gothic" w:eastAsiaTheme="minorHAnsi" w:hAnsi="Century Gothic" w:cstheme="minorBidi"/>
          <w:b/>
          <w:color w:val="33333C" w:themeColor="text1"/>
          <w:sz w:val="22"/>
          <w:szCs w:val="22"/>
          <w:lang w:val="fr-CA"/>
        </w:rPr>
        <w:id w:val="-245884080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:rsidR="006962B6" w:rsidRPr="007A677C" w:rsidRDefault="00E32727" w:rsidP="004F043F">
          <w:pPr>
            <w:pStyle w:val="TOCHeading"/>
            <w:framePr w:wrap="around"/>
            <w:rPr>
              <w:bCs/>
              <w:noProof/>
              <w:lang w:val="fr-CA"/>
            </w:rPr>
          </w:pPr>
          <w:r w:rsidRPr="007A677C">
            <w:rPr>
              <w:rFonts w:ascii="Century Gothic" w:hAnsi="Century Gothic"/>
              <w:b/>
              <w:color w:val="33333C" w:themeColor="text1"/>
              <w:sz w:val="40"/>
              <w:lang w:val="fr-CA"/>
            </w:rPr>
            <w:t>Table des matières</w:t>
          </w:r>
        </w:p>
        <w:p w:rsidR="004F043F" w:rsidRDefault="004F043F">
          <w:pPr>
            <w:pStyle w:val="TOC1"/>
            <w:tabs>
              <w:tab w:val="right" w:leader="dot" w:pos="9350"/>
            </w:tabs>
            <w:rPr>
              <w:bCs/>
              <w:noProof/>
              <w:lang w:val="fr-CA"/>
            </w:rPr>
          </w:pPr>
          <w:bookmarkStart w:id="0" w:name="_GoBack"/>
          <w:bookmarkEnd w:id="0"/>
        </w:p>
        <w:p w:rsidR="004F043F" w:rsidRPr="004F043F" w:rsidRDefault="004F043F" w:rsidP="004F043F">
          <w:pPr>
            <w:rPr>
              <w:lang w:val="fr-CA"/>
            </w:rPr>
          </w:pPr>
        </w:p>
        <w:p w:rsidR="00EC3620" w:rsidRPr="007A677C" w:rsidRDefault="004B44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r w:rsidRPr="007A677C">
            <w:rPr>
              <w:bCs/>
              <w:noProof/>
              <w:lang w:val="fr-CA"/>
            </w:rPr>
            <w:fldChar w:fldCharType="begin"/>
          </w:r>
          <w:r w:rsidRPr="007A677C">
            <w:rPr>
              <w:bCs/>
              <w:noProof/>
              <w:lang w:val="fr-CA"/>
            </w:rPr>
            <w:instrText xml:space="preserve"> TOC \o "1-3" \h \z \u </w:instrText>
          </w:r>
          <w:r w:rsidRPr="007A677C">
            <w:rPr>
              <w:bCs/>
              <w:noProof/>
              <w:lang w:val="fr-CA"/>
            </w:rPr>
            <w:fldChar w:fldCharType="separate"/>
          </w:r>
          <w:hyperlink w:anchor="_Toc8848006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Introduction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_Toc8848006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3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07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Accessibilité visuelle et générale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_Toc8848007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3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08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Contraste du texte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_Toc8848008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3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09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Utilisation de la couleur seule pour transmettre de l’information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_Toc8848009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3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0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Contraste sans texte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_Toc8848010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3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1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Abréviations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_Toc8848011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4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2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Texte intégré à des images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_Toc8848012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4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13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Solutions de remplacement en format texte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_Toc8848013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4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4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Aperçu du texte (de remplacement) court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_Toc8848014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4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5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Description textuelle longue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_Toc8848015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5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6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Exemples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_Toc8848016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5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7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Représentation hypertexte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_Toc8848017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6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18" w:history="1">
            <w:r w:rsidR="00EC3620" w:rsidRPr="007A677C">
              <w:rPr>
                <w:rStyle w:val="Hyperlink"/>
                <w:rFonts w:eastAsia="Century Gothic" w:cs="Times New Roman"/>
                <w:noProof/>
                <w:lang w:val="fr-CA"/>
              </w:rPr>
              <w:t>Composant D (en-tête)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_Toc8848018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6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19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Caractéristiques d’accessibilité de Visio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_Toc8848019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6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20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Ordre de lecture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_Toc8848020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7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21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Texte de remplacement («</w:t>
            </w:r>
            <w:r w:rsidR="00EC3620" w:rsidRPr="007A677C">
              <w:rPr>
                <w:rStyle w:val="Hyperlink"/>
                <w:rFonts w:ascii="Arial" w:eastAsia="Century Gothic" w:hAnsi="Arial" w:cs="Arial"/>
                <w:bCs/>
                <w:noProof/>
                <w:lang w:val="fr-CA"/>
              </w:rPr>
              <w:t> </w:t>
            </w:r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alt text</w:t>
            </w:r>
            <w:r w:rsidR="00EC3620" w:rsidRPr="007A677C">
              <w:rPr>
                <w:rStyle w:val="Hyperlink"/>
                <w:rFonts w:ascii="Arial" w:eastAsia="Century Gothic" w:hAnsi="Arial" w:cs="Arial"/>
                <w:bCs/>
                <w:noProof/>
                <w:lang w:val="fr-CA"/>
              </w:rPr>
              <w:t> </w:t>
            </w:r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»)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_Toc8848021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7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lang w:val="fr-CA" w:eastAsia="fr-CA"/>
            </w:rPr>
          </w:pPr>
          <w:hyperlink w:anchor="_Toc8848022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Vérificateur d’accessibilité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_Toc8848022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7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EC3620" w:rsidRPr="007A677C" w:rsidRDefault="004F04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lang w:val="fr-CA" w:eastAsia="fr-CA"/>
            </w:rPr>
          </w:pPr>
          <w:hyperlink w:anchor="_Toc8848023" w:history="1">
            <w:r w:rsidR="00EC3620" w:rsidRPr="007A677C">
              <w:rPr>
                <w:rStyle w:val="Hyperlink"/>
                <w:rFonts w:eastAsia="Century Gothic" w:cs="Times New Roman"/>
                <w:bCs/>
                <w:noProof/>
                <w:lang w:val="fr-CA"/>
              </w:rPr>
              <w:t>Ressources supplémentaires</w:t>
            </w:r>
            <w:r w:rsidR="00EC3620" w:rsidRPr="007A677C">
              <w:rPr>
                <w:noProof/>
                <w:webHidden/>
                <w:lang w:val="fr-CA"/>
              </w:rPr>
              <w:tab/>
            </w:r>
            <w:r w:rsidR="00EC3620" w:rsidRPr="007A677C">
              <w:rPr>
                <w:noProof/>
                <w:webHidden/>
                <w:lang w:val="fr-CA"/>
              </w:rPr>
              <w:fldChar w:fldCharType="begin"/>
            </w:r>
            <w:r w:rsidR="00EC3620" w:rsidRPr="007A677C">
              <w:rPr>
                <w:noProof/>
                <w:webHidden/>
                <w:lang w:val="fr-CA"/>
              </w:rPr>
              <w:instrText xml:space="preserve"> PAGEREF _Toc8848023 \h </w:instrText>
            </w:r>
            <w:r w:rsidR="00EC3620" w:rsidRPr="007A677C">
              <w:rPr>
                <w:noProof/>
                <w:webHidden/>
                <w:lang w:val="fr-CA"/>
              </w:rPr>
            </w:r>
            <w:r w:rsidR="00EC3620" w:rsidRPr="007A677C">
              <w:rPr>
                <w:noProof/>
                <w:webHidden/>
                <w:lang w:val="fr-CA"/>
              </w:rPr>
              <w:fldChar w:fldCharType="separate"/>
            </w:r>
            <w:r w:rsidR="007A677C">
              <w:rPr>
                <w:noProof/>
                <w:webHidden/>
                <w:lang w:val="fr-CA"/>
              </w:rPr>
              <w:t>8</w:t>
            </w:r>
            <w:r w:rsidR="00EC3620" w:rsidRPr="007A677C">
              <w:rPr>
                <w:noProof/>
                <w:webHidden/>
                <w:lang w:val="fr-CA"/>
              </w:rPr>
              <w:fldChar w:fldCharType="end"/>
            </w:r>
          </w:hyperlink>
        </w:p>
        <w:p w:rsidR="00741DC3" w:rsidRPr="007A677C" w:rsidRDefault="004B4476" w:rsidP="006D282F">
          <w:pPr>
            <w:spacing w:after="4800"/>
            <w:rPr>
              <w:lang w:val="fr-CA"/>
            </w:rPr>
          </w:pPr>
          <w:r w:rsidRPr="007A677C">
            <w:rPr>
              <w:b/>
              <w:bCs/>
              <w:noProof/>
              <w:lang w:val="fr-CA"/>
            </w:rPr>
            <w:fldChar w:fldCharType="end"/>
          </w:r>
        </w:p>
        <w:bookmarkStart w:id="1" w:name="_Toc536449376" w:displacedByCustomXml="next"/>
      </w:sdtContent>
    </w:sdt>
    <w:p w:rsidR="00F25873" w:rsidRPr="007A677C" w:rsidRDefault="004B4476" w:rsidP="00F25873">
      <w:pPr>
        <w:pStyle w:val="Heading1"/>
      </w:pPr>
      <w:bookmarkStart w:id="2" w:name="_Toc536449214"/>
      <w:bookmarkStart w:id="3" w:name="_Toc8848006"/>
      <w:bookmarkEnd w:id="1"/>
      <w:r w:rsidRPr="007A677C">
        <w:rPr>
          <w:rFonts w:eastAsia="Century Gothic" w:cs="Times New Roman"/>
          <w:bCs/>
          <w:color w:val="33333C"/>
        </w:rPr>
        <w:lastRenderedPageBreak/>
        <w:t>Introduction</w:t>
      </w:r>
      <w:bookmarkEnd w:id="2"/>
      <w:bookmarkEnd w:id="3"/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Le programme Microsoft Visio sert à créer des diagrammes, comme des organigrammes. Les problèmes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accessibilité pour </w:t>
      </w:r>
      <w:r w:rsidR="00571E66" w:rsidRPr="007A677C">
        <w:rPr>
          <w:rFonts w:eastAsia="Century Gothic" w:cs="Times New Roman"/>
          <w:color w:val="33333C"/>
          <w:lang w:val="fr-CA"/>
        </w:rPr>
        <w:t>de tel</w:t>
      </w:r>
      <w:r w:rsidR="004C029F" w:rsidRPr="007A677C">
        <w:rPr>
          <w:rFonts w:eastAsia="Century Gothic" w:cs="Times New Roman"/>
          <w:color w:val="33333C"/>
          <w:lang w:val="fr-CA"/>
        </w:rPr>
        <w:t>s</w:t>
      </w:r>
      <w:r w:rsidR="00571E66" w:rsidRPr="007A677C">
        <w:rPr>
          <w:rFonts w:eastAsia="Century Gothic" w:cs="Times New Roman"/>
          <w:color w:val="33333C"/>
          <w:lang w:val="fr-CA"/>
        </w:rPr>
        <w:t xml:space="preserve"> </w:t>
      </w:r>
      <w:r w:rsidRPr="007A677C">
        <w:rPr>
          <w:rFonts w:eastAsia="Century Gothic" w:cs="Times New Roman"/>
          <w:color w:val="33333C"/>
          <w:lang w:val="fr-CA"/>
        </w:rPr>
        <w:t>diagramme</w:t>
      </w:r>
      <w:r w:rsidR="004C029F" w:rsidRPr="007A677C">
        <w:rPr>
          <w:rFonts w:eastAsia="Century Gothic" w:cs="Times New Roman"/>
          <w:color w:val="33333C"/>
          <w:lang w:val="fr-CA"/>
        </w:rPr>
        <w:t>s</w:t>
      </w:r>
      <w:r w:rsidRPr="007A677C">
        <w:rPr>
          <w:rFonts w:eastAsia="Century Gothic" w:cs="Times New Roman"/>
          <w:color w:val="33333C"/>
          <w:lang w:val="fr-CA"/>
        </w:rPr>
        <w:t xml:space="preserve"> sont répartis en deux catégories : les problèmes qui</w:t>
      </w:r>
      <w:r w:rsidR="00571E66" w:rsidRPr="007A677C">
        <w:rPr>
          <w:rFonts w:eastAsia="Century Gothic" w:cs="Times New Roman"/>
          <w:color w:val="33333C"/>
          <w:lang w:val="fr-CA"/>
        </w:rPr>
        <w:t xml:space="preserve"> concernent les utilisateurs </w:t>
      </w:r>
      <w:r w:rsidRPr="007A677C">
        <w:rPr>
          <w:rFonts w:eastAsia="Century Gothic" w:cs="Times New Roman"/>
          <w:color w:val="33333C"/>
          <w:lang w:val="fr-CA"/>
        </w:rPr>
        <w:t>voyants ayant une déficience visuelle (qui utilisent le diagramme de manière visuelle) et les problèmes qui concernent les utilisateurs aveugles (qui comptent sur les textes de remplacement). Suivre les recommandations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accessibilité dans chacune de ces catégories </w:t>
      </w:r>
      <w:r w:rsidR="00F866B7" w:rsidRPr="007A677C">
        <w:rPr>
          <w:rFonts w:eastAsia="Century Gothic" w:cs="Times New Roman"/>
          <w:color w:val="33333C"/>
          <w:lang w:val="fr-CA"/>
        </w:rPr>
        <w:t xml:space="preserve">aide également </w:t>
      </w:r>
      <w:r w:rsidRPr="007A677C">
        <w:rPr>
          <w:rFonts w:eastAsia="Century Gothic" w:cs="Times New Roman"/>
          <w:color w:val="33333C"/>
          <w:lang w:val="fr-CA"/>
        </w:rPr>
        <w:t>tous les utilisateurs.</w:t>
      </w:r>
    </w:p>
    <w:p w:rsidR="00F25873" w:rsidRPr="007A677C" w:rsidRDefault="004B4476" w:rsidP="00F25873">
      <w:pPr>
        <w:pStyle w:val="Heading1"/>
      </w:pPr>
      <w:bookmarkStart w:id="4" w:name="_Toc536449215"/>
      <w:bookmarkStart w:id="5" w:name="_Toc8848007"/>
      <w:r w:rsidRPr="007A677C">
        <w:rPr>
          <w:rFonts w:eastAsia="Century Gothic" w:cs="Times New Roman"/>
          <w:bCs/>
          <w:color w:val="33333C"/>
        </w:rPr>
        <w:t>Accessibilité visuelle et générale</w:t>
      </w:r>
      <w:bookmarkEnd w:id="4"/>
      <w:bookmarkEnd w:id="5"/>
    </w:p>
    <w:p w:rsidR="00F25873" w:rsidRPr="007A677C" w:rsidRDefault="00EB7643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Bon nombre des 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directives </w:t>
      </w:r>
      <w:r w:rsidR="00A97347" w:rsidRPr="007A677C">
        <w:rPr>
          <w:rFonts w:eastAsia="Century Gothic" w:cs="Times New Roman"/>
          <w:color w:val="33333C"/>
          <w:lang w:val="fr-CA"/>
        </w:rPr>
        <w:t>générales relatives à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accessibilité </w:t>
      </w:r>
      <w:r w:rsidR="00A97347" w:rsidRPr="007A677C">
        <w:rPr>
          <w:rFonts w:eastAsia="Century Gothic" w:cs="Times New Roman"/>
          <w:color w:val="33333C"/>
          <w:lang w:val="fr-CA"/>
        </w:rPr>
        <w:t>des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 documents et</w:t>
      </w:r>
      <w:r w:rsidR="00A97347" w:rsidRPr="007A677C">
        <w:rPr>
          <w:rFonts w:eastAsia="Century Gothic" w:cs="Times New Roman"/>
          <w:color w:val="33333C"/>
          <w:lang w:val="fr-CA"/>
        </w:rPr>
        <w:t xml:space="preserve"> des infographi</w:t>
      </w:r>
      <w:r w:rsidR="004B4476" w:rsidRPr="007A677C">
        <w:rPr>
          <w:rFonts w:eastAsia="Century Gothic" w:cs="Times New Roman"/>
          <w:color w:val="33333C"/>
          <w:lang w:val="fr-CA"/>
        </w:rPr>
        <w:t>es s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appliquent également aux documents Visio. Veuillez consulter les </w:t>
      </w:r>
      <w:r w:rsidR="00A97347" w:rsidRPr="007A677C">
        <w:rPr>
          <w:rFonts w:eastAsia="Century Gothic" w:cs="Times New Roman"/>
          <w:color w:val="33333C"/>
          <w:lang w:val="fr-CA"/>
        </w:rPr>
        <w:t>directives générales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 sur les documents </w:t>
      </w:r>
      <w:r w:rsidR="00A97347" w:rsidRPr="007A677C">
        <w:rPr>
          <w:rFonts w:eastAsia="Century Gothic" w:cs="Times New Roman"/>
          <w:color w:val="33333C"/>
          <w:lang w:val="fr-CA"/>
        </w:rPr>
        <w:t>et</w:t>
      </w:r>
      <w:r w:rsidR="00E4575C" w:rsidRPr="007A677C">
        <w:rPr>
          <w:rFonts w:eastAsia="Century Gothic" w:cs="Times New Roman"/>
          <w:color w:val="33333C"/>
          <w:lang w:val="fr-CA"/>
        </w:rPr>
        <w:t xml:space="preserve"> sur les</w:t>
      </w:r>
      <w:r w:rsidR="00A97347" w:rsidRPr="007A677C">
        <w:rPr>
          <w:rFonts w:eastAsia="Century Gothic" w:cs="Times New Roman"/>
          <w:color w:val="33333C"/>
          <w:lang w:val="fr-CA"/>
        </w:rPr>
        <w:t xml:space="preserve"> infographi</w:t>
      </w:r>
      <w:r w:rsidR="004B4476" w:rsidRPr="007A677C">
        <w:rPr>
          <w:rFonts w:eastAsia="Century Gothic" w:cs="Times New Roman"/>
          <w:color w:val="33333C"/>
          <w:lang w:val="fr-CA"/>
        </w:rPr>
        <w:t>es pour plus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>informations.</w:t>
      </w:r>
    </w:p>
    <w:p w:rsidR="00F25873" w:rsidRPr="007A677C" w:rsidRDefault="00781196" w:rsidP="00F25873">
      <w:pPr>
        <w:pStyle w:val="Heading2"/>
      </w:pPr>
      <w:bookmarkStart w:id="6" w:name="_Toc536449216"/>
      <w:bookmarkStart w:id="7" w:name="_Toc8848008"/>
      <w:r w:rsidRPr="007A677C">
        <w:rPr>
          <w:rFonts w:eastAsia="Century Gothic" w:cs="Times New Roman"/>
          <w:bCs/>
          <w:color w:val="52596A"/>
        </w:rPr>
        <w:t>Contraste du</w:t>
      </w:r>
      <w:r w:rsidR="004B4476" w:rsidRPr="007A677C">
        <w:rPr>
          <w:rFonts w:eastAsia="Century Gothic" w:cs="Times New Roman"/>
          <w:bCs/>
          <w:color w:val="52596A"/>
        </w:rPr>
        <w:t xml:space="preserve"> texte</w:t>
      </w:r>
      <w:bookmarkEnd w:id="6"/>
      <w:bookmarkEnd w:id="7"/>
    </w:p>
    <w:p w:rsidR="00F25873" w:rsidRPr="007A677C" w:rsidRDefault="004B4476" w:rsidP="00F25873">
      <w:pPr>
        <w:spacing w:after="0" w:line="240" w:lineRule="auto"/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Le contraste du texte doit être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au moins 4,5:1 par rapport à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arrière-plan. Comme les diagrammes sont souvent visualisés avec un zoom très faible, nous vous recommandons de maintenir, au minimum, ce niveau de contraste pour tous les textes, quelle qu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en soit la taille.</w:t>
      </w:r>
    </w:p>
    <w:p w:rsidR="00F25873" w:rsidRPr="007A677C" w:rsidRDefault="00F25873" w:rsidP="00F25873">
      <w:pPr>
        <w:spacing w:after="0" w:line="240" w:lineRule="auto"/>
        <w:rPr>
          <w:lang w:val="fr-CA"/>
        </w:rPr>
      </w:pPr>
    </w:p>
    <w:p w:rsidR="00F25873" w:rsidRPr="007A677C" w:rsidRDefault="004B4476" w:rsidP="0046047B">
      <w:pPr>
        <w:pStyle w:val="ListParagraph"/>
        <w:numPr>
          <w:ilvl w:val="0"/>
          <w:numId w:val="8"/>
        </w:numPr>
        <w:spacing w:after="0" w:line="240" w:lineRule="auto"/>
        <w:rPr>
          <w:rFonts w:eastAsia="Century Gothic" w:cs="Times New Roman"/>
          <w:color w:val="2866CD"/>
        </w:rPr>
      </w:pPr>
      <w:r w:rsidRPr="007A677C">
        <w:rPr>
          <w:rFonts w:eastAsia="Century Gothic" w:cs="Times New Roman"/>
          <w:color w:val="33333C"/>
        </w:rPr>
        <w:t xml:space="preserve">Pour vérifier le contraste des couleurs, utilisez </w:t>
      </w:r>
      <w:r w:rsidR="009E2543" w:rsidRPr="007A677C">
        <w:rPr>
          <w:rFonts w:eastAsia="Century Gothic" w:cs="Times New Roman"/>
          <w:color w:val="33333C"/>
        </w:rPr>
        <w:t xml:space="preserve">un </w:t>
      </w:r>
      <w:r w:rsidRPr="007A677C">
        <w:rPr>
          <w:rFonts w:eastAsia="Century Gothic" w:cs="Times New Roman"/>
          <w:color w:val="33333C"/>
        </w:rPr>
        <w:t>outil comme l</w:t>
      </w:r>
      <w:r w:rsidR="004C029F" w:rsidRPr="007A677C">
        <w:rPr>
          <w:rFonts w:eastAsia="Century Gothic" w:cs="Times New Roman"/>
          <w:color w:val="33333C"/>
        </w:rPr>
        <w:t>’</w:t>
      </w:r>
      <w:hyperlink r:id="rId9" w:history="1">
        <w:r w:rsidR="009E2543" w:rsidRPr="007A677C">
          <w:rPr>
            <w:rFonts w:eastAsia="Century Gothic" w:cs="Times New Roman"/>
            <w:color w:val="2866CD"/>
            <w:u w:val="single"/>
          </w:rPr>
          <w:t>Analyseur de</w:t>
        </w:r>
        <w:r w:rsidRPr="007A677C">
          <w:rPr>
            <w:rFonts w:eastAsia="Century Gothic" w:cs="Times New Roman"/>
            <w:color w:val="2866CD"/>
            <w:u w:val="single"/>
          </w:rPr>
          <w:t xml:space="preserve"> contraste de</w:t>
        </w:r>
        <w:r w:rsidR="009E2543" w:rsidRPr="007A677C">
          <w:rPr>
            <w:rFonts w:eastAsia="Century Gothic" w:cs="Times New Roman"/>
            <w:color w:val="2866CD"/>
            <w:u w:val="single"/>
          </w:rPr>
          <w:t>s</w:t>
        </w:r>
        <w:r w:rsidRPr="007A677C">
          <w:rPr>
            <w:rFonts w:eastAsia="Century Gothic" w:cs="Times New Roman"/>
            <w:color w:val="2866CD"/>
            <w:u w:val="single"/>
          </w:rPr>
          <w:t xml:space="preserve"> couleur</w:t>
        </w:r>
      </w:hyperlink>
      <w:r w:rsidR="009E2543" w:rsidRPr="007A677C">
        <w:rPr>
          <w:rStyle w:val="Hyperlink"/>
        </w:rPr>
        <w:t>s</w:t>
      </w:r>
      <w:r w:rsidRPr="007A677C">
        <w:rPr>
          <w:rFonts w:eastAsia="Century Gothic" w:cs="Times New Roman"/>
          <w:color w:val="33333C"/>
        </w:rPr>
        <w:t xml:space="preserve"> </w:t>
      </w:r>
      <w:r w:rsidR="0046047B" w:rsidRPr="007A677C">
        <w:rPr>
          <w:rFonts w:eastAsia="Century Gothic" w:cs="Times New Roman"/>
          <w:color w:val="33333C"/>
        </w:rPr>
        <w:t xml:space="preserve">(en anglais seulement) </w:t>
      </w:r>
      <w:r w:rsidRPr="007A677C">
        <w:rPr>
          <w:rFonts w:eastAsia="Century Gothic" w:cs="Times New Roman"/>
          <w:color w:val="33333C"/>
        </w:rPr>
        <w:t xml:space="preserve">ou le </w:t>
      </w:r>
      <w:hyperlink r:id="rId10" w:history="1">
        <w:r w:rsidRPr="007A677C">
          <w:rPr>
            <w:rFonts w:eastAsia="Century Gothic" w:cs="Times New Roman"/>
            <w:color w:val="2866CD"/>
            <w:u w:val="single"/>
          </w:rPr>
          <w:t xml:space="preserve">vérificateur de contraste de </w:t>
        </w:r>
        <w:proofErr w:type="spellStart"/>
        <w:r w:rsidRPr="007A677C">
          <w:rPr>
            <w:rFonts w:eastAsia="Century Gothic" w:cs="Times New Roman"/>
            <w:color w:val="2866CD"/>
            <w:u w:val="single"/>
          </w:rPr>
          <w:t>WebAIM</w:t>
        </w:r>
        <w:proofErr w:type="spellEnd"/>
      </w:hyperlink>
      <w:r w:rsidR="0046047B" w:rsidRPr="007A677C">
        <w:rPr>
          <w:rFonts w:eastAsia="Century Gothic" w:cs="Times New Roman"/>
          <w:color w:val="2866CD"/>
          <w:u w:val="single"/>
        </w:rPr>
        <w:t xml:space="preserve"> </w:t>
      </w:r>
      <w:r w:rsidR="0046047B" w:rsidRPr="007A677C">
        <w:rPr>
          <w:rFonts w:eastAsia="Century Gothic" w:cs="Times New Roman"/>
          <w:color w:val="33333C"/>
        </w:rPr>
        <w:t>(en anglais seulement).</w:t>
      </w:r>
    </w:p>
    <w:p w:rsidR="00F25873" w:rsidRPr="007A677C" w:rsidRDefault="004B4476" w:rsidP="00F25873">
      <w:pPr>
        <w:pStyle w:val="ListParagraph"/>
        <w:numPr>
          <w:ilvl w:val="0"/>
          <w:numId w:val="8"/>
        </w:numPr>
        <w:spacing w:after="0" w:line="240" w:lineRule="auto"/>
      </w:pPr>
      <w:r w:rsidRPr="007A677C">
        <w:rPr>
          <w:rFonts w:eastAsia="Century Gothic" w:cs="Times New Roman"/>
          <w:color w:val="33333C"/>
        </w:rPr>
        <w:t>Évitez de placer des images d</w:t>
      </w:r>
      <w:r w:rsidR="004C029F" w:rsidRPr="007A677C">
        <w:rPr>
          <w:rFonts w:eastAsia="Century Gothic" w:cs="Times New Roman"/>
          <w:color w:val="33333C"/>
        </w:rPr>
        <w:t>’</w:t>
      </w:r>
      <w:r w:rsidRPr="007A677C">
        <w:rPr>
          <w:rFonts w:eastAsia="Century Gothic" w:cs="Times New Roman"/>
          <w:color w:val="33333C"/>
        </w:rPr>
        <w:t>arrière-plan complexes derrière le texte.</w:t>
      </w:r>
    </w:p>
    <w:p w:rsidR="00F25873" w:rsidRPr="007A677C" w:rsidRDefault="004B4476" w:rsidP="00F25873">
      <w:pPr>
        <w:pStyle w:val="ListParagraph"/>
        <w:numPr>
          <w:ilvl w:val="0"/>
          <w:numId w:val="8"/>
        </w:numPr>
        <w:spacing w:after="0" w:line="240" w:lineRule="auto"/>
      </w:pPr>
      <w:r w:rsidRPr="007A677C">
        <w:rPr>
          <w:rFonts w:eastAsia="Century Gothic" w:cs="Times New Roman"/>
          <w:color w:val="33333C"/>
        </w:rPr>
        <w:t>Lorsqu</w:t>
      </w:r>
      <w:r w:rsidR="004C029F" w:rsidRPr="007A677C">
        <w:rPr>
          <w:rFonts w:eastAsia="Century Gothic" w:cs="Times New Roman"/>
          <w:color w:val="33333C"/>
        </w:rPr>
        <w:t>’</w:t>
      </w:r>
      <w:r w:rsidRPr="007A677C">
        <w:rPr>
          <w:rFonts w:eastAsia="Century Gothic" w:cs="Times New Roman"/>
          <w:color w:val="33333C"/>
        </w:rPr>
        <w:t>il est nécessaire d</w:t>
      </w:r>
      <w:r w:rsidR="004C029F" w:rsidRPr="007A677C">
        <w:rPr>
          <w:rFonts w:eastAsia="Century Gothic" w:cs="Times New Roman"/>
          <w:color w:val="33333C"/>
        </w:rPr>
        <w:t>’</w:t>
      </w:r>
      <w:r w:rsidRPr="007A677C">
        <w:rPr>
          <w:rFonts w:eastAsia="Century Gothic" w:cs="Times New Roman"/>
          <w:color w:val="33333C"/>
        </w:rPr>
        <w:t>utiliser des images d</w:t>
      </w:r>
      <w:r w:rsidR="004C029F" w:rsidRPr="007A677C">
        <w:rPr>
          <w:rFonts w:eastAsia="Century Gothic" w:cs="Times New Roman"/>
          <w:color w:val="33333C"/>
        </w:rPr>
        <w:t>’</w:t>
      </w:r>
      <w:r w:rsidRPr="007A677C">
        <w:rPr>
          <w:rFonts w:eastAsia="Century Gothic" w:cs="Times New Roman"/>
          <w:color w:val="33333C"/>
        </w:rPr>
        <w:t>arrière-plan complexes ou des fonds à faible contraste, définissez un contour autour du texte offrant un contraste suffisant par rapport à la couleur du texte en premier plan.</w:t>
      </w:r>
    </w:p>
    <w:p w:rsidR="00F25873" w:rsidRPr="007A677C" w:rsidRDefault="004B4476" w:rsidP="00F25873">
      <w:pPr>
        <w:pStyle w:val="Heading2"/>
      </w:pPr>
      <w:bookmarkStart w:id="8" w:name="_Toc536449217"/>
      <w:bookmarkStart w:id="9" w:name="_Toc8848009"/>
      <w:r w:rsidRPr="007A677C">
        <w:rPr>
          <w:rFonts w:eastAsia="Century Gothic" w:cs="Times New Roman"/>
          <w:bCs/>
          <w:color w:val="52596A"/>
        </w:rPr>
        <w:t>Utilisation de la couleur seule pour transmettre de l</w:t>
      </w:r>
      <w:r w:rsidR="004C029F" w:rsidRPr="007A677C">
        <w:rPr>
          <w:rFonts w:eastAsia="Century Gothic" w:cs="Times New Roman"/>
          <w:bCs/>
          <w:color w:val="52596A"/>
        </w:rPr>
        <w:t>’</w:t>
      </w:r>
      <w:r w:rsidRPr="007A677C">
        <w:rPr>
          <w:rFonts w:eastAsia="Century Gothic" w:cs="Times New Roman"/>
          <w:bCs/>
          <w:color w:val="52596A"/>
        </w:rPr>
        <w:t>information</w:t>
      </w:r>
      <w:bookmarkEnd w:id="8"/>
      <w:bookmarkEnd w:id="9"/>
    </w:p>
    <w:p w:rsidR="00F25873" w:rsidRPr="007A677C" w:rsidRDefault="004B4476" w:rsidP="006D282F">
      <w:pPr>
        <w:spacing w:after="0" w:line="240" w:lineRule="auto"/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Veillez à ce que la couleur </w:t>
      </w:r>
      <w:r w:rsidRPr="007A677C">
        <w:rPr>
          <w:rFonts w:eastAsia="Century Gothic" w:cs="Times New Roman"/>
          <w:bCs/>
          <w:color w:val="33333C"/>
          <w:lang w:val="fr-CA"/>
        </w:rPr>
        <w:t>ne soit pas</w:t>
      </w:r>
      <w:r w:rsidRPr="007A677C">
        <w:rPr>
          <w:rFonts w:eastAsia="Century Gothic" w:cs="Times New Roman"/>
          <w:color w:val="33333C"/>
          <w:lang w:val="fr-CA"/>
        </w:rPr>
        <w:t xml:space="preserve"> le seul moyen utilisé pour transmettre de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information. Comme le codage par couleur est une stratégie souvent utilisée en infographie, il s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agit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un problème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accessibilité fréquent. Toute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information transmise par couleur doit également être offerte par le biais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autres méthodes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identification (de façon visuelle et tex</w:t>
      </w:r>
      <w:r w:rsidR="00E0278B" w:rsidRPr="007A677C">
        <w:rPr>
          <w:rFonts w:eastAsia="Century Gothic" w:cs="Times New Roman"/>
          <w:color w:val="33333C"/>
          <w:lang w:val="fr-CA"/>
        </w:rPr>
        <w:t>tuelle), comme des étiquettes,</w:t>
      </w:r>
      <w:r w:rsidRPr="007A677C">
        <w:rPr>
          <w:rFonts w:eastAsia="Century Gothic" w:cs="Times New Roman"/>
          <w:color w:val="33333C"/>
          <w:lang w:val="fr-CA"/>
        </w:rPr>
        <w:t xml:space="preserve"> des symboles </w:t>
      </w:r>
      <w:r w:rsidR="00E0278B" w:rsidRPr="007A677C">
        <w:rPr>
          <w:rFonts w:eastAsia="Century Gothic" w:cs="Times New Roman"/>
          <w:color w:val="33333C"/>
          <w:lang w:val="fr-CA"/>
        </w:rPr>
        <w:t>ou l’ajout d’un motif unique à la zone colorée</w:t>
      </w:r>
      <w:r w:rsidRPr="007A677C">
        <w:rPr>
          <w:rFonts w:eastAsia="Century Gothic" w:cs="Times New Roman"/>
          <w:color w:val="33333C"/>
          <w:lang w:val="fr-CA"/>
        </w:rPr>
        <w:t>.</w:t>
      </w:r>
    </w:p>
    <w:p w:rsidR="00F25873" w:rsidRPr="007A677C" w:rsidRDefault="004B4476" w:rsidP="00F25873">
      <w:pPr>
        <w:pStyle w:val="Heading2"/>
      </w:pPr>
      <w:bookmarkStart w:id="10" w:name="_Toc536449218"/>
      <w:bookmarkStart w:id="11" w:name="_Toc8848010"/>
      <w:r w:rsidRPr="007A677C">
        <w:rPr>
          <w:rFonts w:eastAsia="Century Gothic" w:cs="Times New Roman"/>
          <w:bCs/>
          <w:color w:val="52596A"/>
        </w:rPr>
        <w:t>Contraste sans texte</w:t>
      </w:r>
      <w:bookmarkEnd w:id="10"/>
      <w:bookmarkEnd w:id="11"/>
    </w:p>
    <w:p w:rsidR="00F25873" w:rsidRPr="007A677C" w:rsidRDefault="000D282F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Selon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 WCAG</w:t>
      </w:r>
      <w:r w:rsidR="004C029F" w:rsidRPr="007A677C">
        <w:rPr>
          <w:rFonts w:eastAsia="Century Gothic" w:cs="Times New Roman"/>
          <w:color w:val="33333C"/>
          <w:lang w:val="fr-CA"/>
        </w:rPr>
        <w:t> 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2.1, tous les </w:t>
      </w:r>
      <w:r w:rsidR="00E0278B" w:rsidRPr="007A677C">
        <w:rPr>
          <w:rFonts w:eastAsia="Century Gothic" w:cs="Times New Roman"/>
          <w:color w:val="33333C"/>
          <w:lang w:val="fr-CA"/>
        </w:rPr>
        <w:t>éléments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 graphiques importants doivent avoir un rapport de contraste de 3:1 par rapport à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>arrière-plan. Lorsque la couleur ou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ombrage est utilisé </w:t>
      </w:r>
      <w:r w:rsidR="004B4476" w:rsidRPr="007A677C">
        <w:rPr>
          <w:rFonts w:eastAsia="Century Gothic" w:cs="Times New Roman"/>
          <w:color w:val="33333C"/>
          <w:lang w:val="fr-CA"/>
        </w:rPr>
        <w:lastRenderedPageBreak/>
        <w:t>pour identifier des zones du graphique, par exemple pour délimiter une boîte intérieure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>une boîte extérieure, les deux couleurs doivent avoir un rapport de contraste de 3:1 (car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>une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>entre elles constitue désormais «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="004B4476" w:rsidRPr="007A677C">
        <w:rPr>
          <w:rFonts w:eastAsia="Century Gothic" w:cs="Times New Roman"/>
          <w:color w:val="33333C"/>
          <w:lang w:val="fr-CA"/>
        </w:rPr>
        <w:t>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>arrière-plan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="004B4476" w:rsidRPr="007A677C">
        <w:rPr>
          <w:rFonts w:eastAsia="Century Gothic" w:cs="Times New Roman"/>
          <w:color w:val="33333C"/>
          <w:lang w:val="fr-CA"/>
        </w:rPr>
        <w:t>»).</w:t>
      </w:r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Consultez la page </w:t>
      </w:r>
      <w:hyperlink r:id="rId11" w:anchor="graphical-objects" w:history="1">
        <w:r w:rsidRPr="007A677C">
          <w:rPr>
            <w:rFonts w:eastAsia="Century Gothic" w:cs="Times New Roman"/>
            <w:color w:val="2866CD"/>
            <w:u w:val="single"/>
            <w:lang w:val="fr-CA"/>
          </w:rPr>
          <w:t>Comprendre le contraste sans texte</w:t>
        </w:r>
      </w:hyperlink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46047B" w:rsidRPr="007A677C">
        <w:rPr>
          <w:rFonts w:eastAsia="Century Gothic" w:cs="Times New Roman"/>
          <w:color w:val="33333C"/>
          <w:lang w:val="fr-CA"/>
        </w:rPr>
        <w:t xml:space="preserve">(en anglais seulement) </w:t>
      </w:r>
      <w:r w:rsidRPr="007A677C">
        <w:rPr>
          <w:rFonts w:eastAsia="Century Gothic" w:cs="Times New Roman"/>
          <w:color w:val="33333C"/>
          <w:lang w:val="fr-CA"/>
        </w:rPr>
        <w:t>pour des exemples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objets graphiques (icônes), de graphiques et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infographies</w:t>
      </w:r>
      <w:r w:rsidR="003C73E6" w:rsidRPr="007A677C">
        <w:rPr>
          <w:rFonts w:eastAsia="Century Gothic" w:cs="Times New Roman"/>
          <w:color w:val="33333C"/>
          <w:lang w:val="fr-CA"/>
        </w:rPr>
        <w:t>,</w:t>
      </w:r>
      <w:r w:rsidRPr="007A677C">
        <w:rPr>
          <w:rFonts w:eastAsia="Century Gothic" w:cs="Times New Roman"/>
          <w:color w:val="33333C"/>
          <w:lang w:val="fr-CA"/>
        </w:rPr>
        <w:t xml:space="preserve"> et comment ils réussissent, échouent ou peuvent satisfaire à ce critère.</w:t>
      </w:r>
    </w:p>
    <w:p w:rsidR="00F25873" w:rsidRPr="007A677C" w:rsidRDefault="004B4476" w:rsidP="00F25873">
      <w:pPr>
        <w:pStyle w:val="Heading2"/>
      </w:pPr>
      <w:bookmarkStart w:id="12" w:name="_Toc536449219"/>
      <w:bookmarkStart w:id="13" w:name="_Toc8848011"/>
      <w:r w:rsidRPr="007A677C">
        <w:rPr>
          <w:rFonts w:eastAsia="Century Gothic" w:cs="Times New Roman"/>
          <w:bCs/>
          <w:color w:val="52596A"/>
        </w:rPr>
        <w:t>Abréviations</w:t>
      </w:r>
      <w:bookmarkEnd w:id="12"/>
      <w:bookmarkEnd w:id="13"/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Comme les diagrammes sont souvent remplis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abréviations, la définition de ces abréviations favorise la compréhension de tous les utilisateurs. Consultez les directives sur les </w:t>
      </w:r>
      <w:hyperlink r:id="rId12" w:history="1">
        <w:r w:rsidRPr="007A677C">
          <w:rPr>
            <w:rFonts w:eastAsia="Century Gothic" w:cs="Times New Roman"/>
            <w:color w:val="2866CD"/>
            <w:u w:val="single"/>
            <w:lang w:val="fr-CA"/>
          </w:rPr>
          <w:t>abréviations</w:t>
        </w:r>
      </w:hyperlink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46047B" w:rsidRPr="007A677C">
        <w:rPr>
          <w:rFonts w:eastAsia="Century Gothic" w:cs="Times New Roman"/>
          <w:color w:val="33333C"/>
          <w:lang w:val="fr-CA"/>
        </w:rPr>
        <w:t xml:space="preserve">(en anglais seulement) </w:t>
      </w:r>
      <w:r w:rsidRPr="007A677C">
        <w:rPr>
          <w:rFonts w:eastAsia="Century Gothic" w:cs="Times New Roman"/>
          <w:color w:val="33333C"/>
          <w:lang w:val="fr-CA"/>
        </w:rPr>
        <w:t>de WCAG.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Si possible</w:t>
      </w:r>
      <w:r w:rsidR="00283E9D" w:rsidRPr="007A677C">
        <w:rPr>
          <w:rFonts w:eastAsia="Century Gothic" w:cs="Times New Roman"/>
          <w:color w:val="33333C"/>
          <w:lang w:val="fr-CA"/>
        </w:rPr>
        <w:t>,</w:t>
      </w:r>
      <w:r w:rsidRPr="007A677C">
        <w:rPr>
          <w:rFonts w:eastAsia="Century Gothic" w:cs="Times New Roman"/>
          <w:color w:val="33333C"/>
          <w:lang w:val="fr-CA"/>
        </w:rPr>
        <w:t xml:space="preserve"> selon la disposition, insérez les abréviations la première fois qu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EB7643" w:rsidRPr="007A677C">
        <w:rPr>
          <w:rFonts w:eastAsia="Century Gothic" w:cs="Times New Roman"/>
          <w:color w:val="33333C"/>
          <w:lang w:val="fr-CA"/>
        </w:rPr>
        <w:t>elles</w:t>
      </w:r>
      <w:r w:rsidRPr="007A677C">
        <w:rPr>
          <w:rFonts w:eastAsia="Century Gothic" w:cs="Times New Roman"/>
          <w:color w:val="33333C"/>
          <w:lang w:val="fr-CA"/>
        </w:rPr>
        <w:t xml:space="preserve"> apparaissent.</w:t>
      </w:r>
      <w:r w:rsidRPr="007A677C">
        <w:rPr>
          <w:rFonts w:eastAsia="Century Gothic" w:cs="Times New Roman"/>
          <w:color w:val="33333C"/>
          <w:lang w:val="fr-CA"/>
        </w:rPr>
        <w:br/>
      </w:r>
      <w:r w:rsidR="00EB7643" w:rsidRPr="007A677C">
        <w:rPr>
          <w:rFonts w:eastAsia="Century Gothic" w:cs="Times New Roman"/>
          <w:color w:val="33333C"/>
          <w:lang w:val="fr-CA"/>
        </w:rPr>
        <w:t>P. ex.</w:t>
      </w:r>
      <w:r w:rsidRPr="007A677C">
        <w:rPr>
          <w:rFonts w:eastAsia="Century Gothic" w:cs="Times New Roman"/>
          <w:color w:val="33333C"/>
          <w:lang w:val="fr-CA"/>
        </w:rPr>
        <w:t xml:space="preserve"> Programme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accessibilité,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adaptation et de tec</w:t>
      </w:r>
      <w:r w:rsidR="00283E9D" w:rsidRPr="007A677C">
        <w:rPr>
          <w:rFonts w:eastAsia="Century Gothic" w:cs="Times New Roman"/>
          <w:color w:val="33333C"/>
          <w:lang w:val="fr-CA"/>
        </w:rPr>
        <w:t>hnologie informatique adaptée (AATIA</w:t>
      </w:r>
      <w:r w:rsidRPr="007A677C">
        <w:rPr>
          <w:rFonts w:eastAsia="Century Gothic" w:cs="Times New Roman"/>
          <w:color w:val="33333C"/>
          <w:lang w:val="fr-CA"/>
        </w:rPr>
        <w:t>)</w:t>
      </w:r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Étant donné que les diagrammes sont souvent visualisés dans un ordre non linéaire, il est généralement préférable de </w:t>
      </w:r>
      <w:hyperlink r:id="rId13" w:history="1">
        <w:r w:rsidRPr="007A677C">
          <w:rPr>
            <w:rFonts w:eastAsia="Century Gothic" w:cs="Times New Roman"/>
            <w:color w:val="2866CD"/>
            <w:u w:val="single"/>
            <w:lang w:val="fr-CA"/>
          </w:rPr>
          <w:t>fournir un glossaire</w:t>
        </w:r>
      </w:hyperlink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46047B" w:rsidRPr="007A677C">
        <w:rPr>
          <w:rFonts w:eastAsia="Century Gothic" w:cs="Times New Roman"/>
          <w:color w:val="33333C"/>
          <w:lang w:val="fr-CA"/>
        </w:rPr>
        <w:t xml:space="preserve">(en anglais seulement). </w:t>
      </w:r>
      <w:r w:rsidRPr="007A677C">
        <w:rPr>
          <w:rFonts w:eastAsia="Century Gothic" w:cs="Times New Roman"/>
          <w:color w:val="33333C"/>
          <w:lang w:val="fr-CA"/>
        </w:rPr>
        <w:t>Le glossaire doit faire partie du texte du document, sous un en-tête comme «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Pr="007A677C">
        <w:rPr>
          <w:rFonts w:eastAsia="Century Gothic" w:cs="Times New Roman"/>
          <w:color w:val="33333C"/>
          <w:lang w:val="fr-CA"/>
        </w:rPr>
        <w:t>Glossaire des abréviations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Pr="007A677C">
        <w:rPr>
          <w:rFonts w:eastAsia="Century Gothic" w:cs="Times New Roman"/>
          <w:color w:val="33333C"/>
          <w:lang w:val="fr-CA"/>
        </w:rPr>
        <w:t>», de manière à pouvoir le retrouver facilement.</w:t>
      </w:r>
    </w:p>
    <w:p w:rsidR="00F25873" w:rsidRPr="007A677C" w:rsidRDefault="004B4476" w:rsidP="00F25873">
      <w:pPr>
        <w:pStyle w:val="Heading2"/>
      </w:pPr>
      <w:bookmarkStart w:id="14" w:name="_Toc536449220"/>
      <w:bookmarkStart w:id="15" w:name="_Toc8848012"/>
      <w:r w:rsidRPr="007A677C">
        <w:rPr>
          <w:rFonts w:eastAsia="Century Gothic" w:cs="Times New Roman"/>
          <w:bCs/>
          <w:color w:val="52596A"/>
        </w:rPr>
        <w:t>Texte intégré à des images</w:t>
      </w:r>
      <w:bookmarkEnd w:id="14"/>
      <w:bookmarkEnd w:id="15"/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À moins que ce ne soit essentiel, </w:t>
      </w:r>
      <w:hyperlink r:id="rId14" w:history="1">
        <w:r w:rsidR="004207DF" w:rsidRPr="007A677C">
          <w:rPr>
            <w:rFonts w:eastAsia="Century Gothic" w:cs="Times New Roman"/>
            <w:color w:val="2866CD"/>
            <w:u w:val="single"/>
            <w:lang w:val="fr-CA"/>
          </w:rPr>
          <w:t>n</w:t>
        </w:r>
        <w:r w:rsidR="00EB7643" w:rsidRPr="007A677C">
          <w:rPr>
            <w:rFonts w:eastAsia="Century Gothic" w:cs="Times New Roman"/>
            <w:color w:val="2866CD"/>
            <w:u w:val="single"/>
            <w:lang w:val="fr-CA"/>
          </w:rPr>
          <w:t xml:space="preserve">’intégrez pas </w:t>
        </w:r>
        <w:r w:rsidR="00D411BC" w:rsidRPr="007A677C">
          <w:rPr>
            <w:rFonts w:eastAsia="Century Gothic" w:cs="Times New Roman"/>
            <w:color w:val="2866CD"/>
            <w:u w:val="single"/>
            <w:lang w:val="fr-CA"/>
          </w:rPr>
          <w:t>de</w:t>
        </w:r>
        <w:r w:rsidRPr="007A677C">
          <w:rPr>
            <w:rFonts w:eastAsia="Century Gothic" w:cs="Times New Roman"/>
            <w:color w:val="2866CD"/>
            <w:u w:val="single"/>
            <w:lang w:val="fr-CA"/>
          </w:rPr>
          <w:t xml:space="preserve"> texte </w:t>
        </w:r>
        <w:r w:rsidR="00D411BC" w:rsidRPr="007A677C">
          <w:rPr>
            <w:rFonts w:eastAsia="Century Gothic" w:cs="Times New Roman"/>
            <w:color w:val="2866CD"/>
            <w:u w:val="single"/>
            <w:lang w:val="fr-CA"/>
          </w:rPr>
          <w:t>à</w:t>
        </w:r>
        <w:r w:rsidRPr="007A677C">
          <w:rPr>
            <w:rFonts w:eastAsia="Century Gothic" w:cs="Times New Roman"/>
            <w:color w:val="2866CD"/>
            <w:u w:val="single"/>
            <w:lang w:val="fr-CA"/>
          </w:rPr>
          <w:t xml:space="preserve"> des images</w:t>
        </w:r>
      </w:hyperlink>
      <w:r w:rsidR="0046047B" w:rsidRPr="007A677C">
        <w:rPr>
          <w:rFonts w:eastAsia="Century Gothic" w:cs="Times New Roman"/>
          <w:color w:val="33333C"/>
          <w:lang w:val="fr-CA"/>
        </w:rPr>
        <w:t xml:space="preserve"> (en anglais seulement).</w:t>
      </w:r>
    </w:p>
    <w:p w:rsidR="00F25873" w:rsidRPr="007A677C" w:rsidRDefault="004B4476" w:rsidP="00F25873">
      <w:pPr>
        <w:pStyle w:val="Heading1"/>
      </w:pPr>
      <w:bookmarkStart w:id="16" w:name="_Toc536449221"/>
      <w:bookmarkStart w:id="17" w:name="_Toc8848013"/>
      <w:r w:rsidRPr="007A677C">
        <w:rPr>
          <w:rFonts w:eastAsia="Century Gothic" w:cs="Times New Roman"/>
          <w:bCs/>
          <w:color w:val="33333C"/>
        </w:rPr>
        <w:t>Solutions de remplacement en format texte</w:t>
      </w:r>
      <w:bookmarkEnd w:id="16"/>
      <w:bookmarkEnd w:id="17"/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Les diagrammes Visio, de par leur nature, transmettent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information de façon visuelle. Bien que Visio comporte certaines fonctions pour aider les utilisateurs aveugles à naviguer </w:t>
      </w:r>
      <w:r w:rsidR="000440EA" w:rsidRPr="007A677C">
        <w:rPr>
          <w:rFonts w:eastAsia="Century Gothic" w:cs="Times New Roman"/>
          <w:color w:val="33333C"/>
          <w:lang w:val="fr-CA"/>
        </w:rPr>
        <w:t>à l’intérieur</w:t>
      </w:r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0440EA" w:rsidRPr="007A677C">
        <w:rPr>
          <w:rFonts w:eastAsia="Century Gothic" w:cs="Times New Roman"/>
          <w:color w:val="33333C"/>
          <w:lang w:val="fr-CA"/>
        </w:rPr>
        <w:t>de</w:t>
      </w:r>
      <w:r w:rsidRPr="007A677C">
        <w:rPr>
          <w:rFonts w:eastAsia="Century Gothic" w:cs="Times New Roman"/>
          <w:color w:val="33333C"/>
          <w:lang w:val="fr-CA"/>
        </w:rPr>
        <w:t xml:space="preserve"> documents (consultez la section «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="000440EA" w:rsidRPr="007A677C">
        <w:rPr>
          <w:rFonts w:eastAsia="Century Gothic" w:cs="Times New Roman"/>
          <w:color w:val="33333C"/>
          <w:lang w:val="fr-CA"/>
        </w:rPr>
        <w:t>Caractéristiques</w:t>
      </w:r>
      <w:r w:rsidRPr="007A677C">
        <w:rPr>
          <w:rFonts w:eastAsia="Century Gothic" w:cs="Times New Roman"/>
          <w:color w:val="33333C"/>
          <w:lang w:val="fr-CA"/>
        </w:rPr>
        <w:t xml:space="preserve">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accessibilité de Visio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Pr="007A677C">
        <w:rPr>
          <w:rFonts w:eastAsia="Century Gothic" w:cs="Times New Roman"/>
          <w:color w:val="33333C"/>
          <w:lang w:val="fr-CA"/>
        </w:rPr>
        <w:t xml:space="preserve">» ci-dessous), une solution de remplacement </w:t>
      </w:r>
      <w:r w:rsidR="00C75C8A" w:rsidRPr="007A677C">
        <w:rPr>
          <w:rFonts w:eastAsia="Century Gothic" w:cs="Times New Roman"/>
          <w:color w:val="33333C"/>
          <w:lang w:val="fr-CA"/>
        </w:rPr>
        <w:t>en format texte</w:t>
      </w:r>
      <w:r w:rsidRPr="007A677C">
        <w:rPr>
          <w:rFonts w:eastAsia="Century Gothic" w:cs="Times New Roman"/>
          <w:color w:val="33333C"/>
          <w:lang w:val="fr-CA"/>
        </w:rPr>
        <w:t xml:space="preserve"> qui ne dépend pas de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organisation visuelle </w:t>
      </w:r>
      <w:r w:rsidR="00C75C8A" w:rsidRPr="007A677C">
        <w:rPr>
          <w:rFonts w:eastAsia="Century Gothic" w:cs="Times New Roman"/>
          <w:color w:val="33333C"/>
          <w:lang w:val="fr-CA"/>
        </w:rPr>
        <w:t>est</w:t>
      </w:r>
      <w:r w:rsidRPr="007A677C">
        <w:rPr>
          <w:rFonts w:eastAsia="Century Gothic" w:cs="Times New Roman"/>
          <w:color w:val="33333C"/>
          <w:lang w:val="fr-CA"/>
        </w:rPr>
        <w:t xml:space="preserve"> essentielle lors de </w:t>
      </w:r>
      <w:r w:rsidR="00C75C8A" w:rsidRPr="007A677C">
        <w:rPr>
          <w:rFonts w:eastAsia="Century Gothic" w:cs="Times New Roman"/>
          <w:color w:val="33333C"/>
          <w:lang w:val="fr-CA"/>
        </w:rPr>
        <w:t>l’exportation</w:t>
      </w:r>
      <w:r w:rsidRPr="007A677C">
        <w:rPr>
          <w:rFonts w:eastAsia="Century Gothic" w:cs="Times New Roman"/>
          <w:color w:val="33333C"/>
          <w:lang w:val="fr-CA"/>
        </w:rPr>
        <w:t xml:space="preserve"> du document Vis</w:t>
      </w:r>
      <w:r w:rsidR="00E0278B" w:rsidRPr="007A677C">
        <w:rPr>
          <w:rFonts w:eastAsia="Century Gothic" w:cs="Times New Roman"/>
          <w:color w:val="33333C"/>
          <w:lang w:val="fr-CA"/>
        </w:rPr>
        <w:t xml:space="preserve">io </w:t>
      </w:r>
      <w:r w:rsidR="00744DAF" w:rsidRPr="007A677C">
        <w:rPr>
          <w:rFonts w:eastAsia="Century Gothic" w:cs="Times New Roman"/>
          <w:color w:val="33333C"/>
          <w:lang w:val="fr-CA"/>
        </w:rPr>
        <w:t>au format</w:t>
      </w:r>
      <w:r w:rsidR="00E0278B" w:rsidRPr="007A677C">
        <w:rPr>
          <w:rFonts w:eastAsia="Century Gothic" w:cs="Times New Roman"/>
          <w:color w:val="33333C"/>
          <w:lang w:val="fr-CA"/>
        </w:rPr>
        <w:t xml:space="preserve"> PDF, en image ou lorsque vous intégrez le diagramme</w:t>
      </w:r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E0278B" w:rsidRPr="007A677C">
        <w:rPr>
          <w:rFonts w:eastAsia="Century Gothic" w:cs="Times New Roman"/>
          <w:color w:val="33333C"/>
          <w:lang w:val="fr-CA"/>
        </w:rPr>
        <w:t>à</w:t>
      </w:r>
      <w:r w:rsidRPr="007A677C">
        <w:rPr>
          <w:rFonts w:eastAsia="Century Gothic" w:cs="Times New Roman"/>
          <w:color w:val="33333C"/>
          <w:lang w:val="fr-CA"/>
        </w:rPr>
        <w:t xml:space="preserve"> un autre document </w:t>
      </w:r>
      <w:r w:rsidR="004C029F" w:rsidRPr="007A677C">
        <w:rPr>
          <w:rFonts w:eastAsia="Century Gothic" w:cs="Times New Roman"/>
          <w:color w:val="33333C"/>
          <w:lang w:val="fr-CA"/>
        </w:rPr>
        <w:t>ou</w:t>
      </w:r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E0278B" w:rsidRPr="007A677C">
        <w:rPr>
          <w:rFonts w:eastAsia="Century Gothic" w:cs="Times New Roman"/>
          <w:color w:val="33333C"/>
          <w:lang w:val="fr-CA"/>
        </w:rPr>
        <w:t xml:space="preserve">à une </w:t>
      </w:r>
      <w:r w:rsidRPr="007A677C">
        <w:rPr>
          <w:rFonts w:eastAsia="Century Gothic" w:cs="Times New Roman"/>
          <w:color w:val="33333C"/>
          <w:lang w:val="fr-CA"/>
        </w:rPr>
        <w:t>page Web.</w:t>
      </w:r>
    </w:p>
    <w:p w:rsidR="00F25873" w:rsidRPr="007A677C" w:rsidRDefault="004B4476" w:rsidP="00F25873">
      <w:pPr>
        <w:pStyle w:val="Heading2"/>
      </w:pPr>
      <w:bookmarkStart w:id="18" w:name="_Toc536449222"/>
      <w:bookmarkStart w:id="19" w:name="_Toc8848014"/>
      <w:r w:rsidRPr="007A677C">
        <w:rPr>
          <w:rFonts w:eastAsia="Century Gothic" w:cs="Times New Roman"/>
          <w:bCs/>
          <w:color w:val="52596A"/>
        </w:rPr>
        <w:t xml:space="preserve">Aperçu du texte </w:t>
      </w:r>
      <w:r w:rsidR="003613C0" w:rsidRPr="007A677C">
        <w:rPr>
          <w:rFonts w:eastAsia="Century Gothic" w:cs="Times New Roman"/>
          <w:bCs/>
          <w:color w:val="52596A"/>
        </w:rPr>
        <w:t>(</w:t>
      </w:r>
      <w:r w:rsidRPr="007A677C">
        <w:rPr>
          <w:rFonts w:eastAsia="Century Gothic" w:cs="Times New Roman"/>
          <w:bCs/>
          <w:color w:val="52596A"/>
        </w:rPr>
        <w:t>de remplacement</w:t>
      </w:r>
      <w:r w:rsidR="003613C0" w:rsidRPr="007A677C">
        <w:rPr>
          <w:rFonts w:eastAsia="Century Gothic" w:cs="Times New Roman"/>
          <w:bCs/>
          <w:color w:val="52596A"/>
        </w:rPr>
        <w:t xml:space="preserve">) </w:t>
      </w:r>
      <w:r w:rsidRPr="007A677C">
        <w:rPr>
          <w:rFonts w:eastAsia="Century Gothic" w:cs="Times New Roman"/>
          <w:bCs/>
          <w:color w:val="52596A"/>
        </w:rPr>
        <w:t>court</w:t>
      </w:r>
      <w:bookmarkEnd w:id="18"/>
      <w:bookmarkEnd w:id="19"/>
    </w:p>
    <w:p w:rsidR="00D86966" w:rsidRPr="007A677C" w:rsidRDefault="00D86966" w:rsidP="00D86966">
      <w:pPr>
        <w:rPr>
          <w:lang w:val="fr-CA"/>
        </w:rPr>
      </w:pPr>
      <w:bookmarkStart w:id="20" w:name="_Toc536449223"/>
      <w:r w:rsidRPr="007A677C">
        <w:rPr>
          <w:rFonts w:eastAsia="Century Gothic" w:cs="Times New Roman"/>
          <w:color w:val="33333C"/>
          <w:lang w:val="fr-CA"/>
        </w:rPr>
        <w:t>Un court texte (65 caractères ou moins) doit répondre à la question «</w:t>
      </w:r>
      <w:r w:rsidRPr="007A677C">
        <w:rPr>
          <w:rFonts w:ascii="Arial" w:eastAsia="Century Gothic" w:hAnsi="Arial" w:cs="Arial"/>
          <w:color w:val="33333C"/>
          <w:lang w:val="fr-CA"/>
        </w:rPr>
        <w:t> </w:t>
      </w:r>
      <w:r w:rsidRPr="007A677C">
        <w:rPr>
          <w:rFonts w:eastAsia="Century Gothic" w:cs="Times New Roman"/>
          <w:color w:val="33333C"/>
          <w:lang w:val="fr-CA"/>
        </w:rPr>
        <w:t xml:space="preserve">quelle est l’information transmise par </w:t>
      </w:r>
      <w:r w:rsidR="007A620C" w:rsidRPr="007A677C">
        <w:rPr>
          <w:rFonts w:eastAsia="Century Gothic" w:cs="Times New Roman"/>
          <w:color w:val="33333C"/>
          <w:lang w:val="fr-CA"/>
        </w:rPr>
        <w:t>le diagramme</w:t>
      </w:r>
      <w:r w:rsidRPr="007A677C">
        <w:rPr>
          <w:rFonts w:eastAsia="Century Gothic" w:cs="Times New Roman"/>
          <w:color w:val="33333C"/>
          <w:lang w:val="fr-CA"/>
        </w:rPr>
        <w:t>?</w:t>
      </w:r>
      <w:r w:rsidRPr="007A677C">
        <w:rPr>
          <w:rFonts w:ascii="Arial" w:eastAsia="Century Gothic" w:hAnsi="Arial" w:cs="Arial"/>
          <w:color w:val="33333C"/>
          <w:lang w:val="fr-CA"/>
        </w:rPr>
        <w:t> </w:t>
      </w:r>
      <w:r w:rsidRPr="007A677C">
        <w:rPr>
          <w:rFonts w:eastAsia="Century Gothic" w:cs="Times New Roman"/>
          <w:color w:val="33333C"/>
          <w:lang w:val="fr-CA"/>
        </w:rPr>
        <w:t xml:space="preserve">» Le texte court peut servir de titre évocateur au diagramme. </w:t>
      </w:r>
    </w:p>
    <w:p w:rsidR="00F25873" w:rsidRPr="007A677C" w:rsidRDefault="004B4476" w:rsidP="00F25873">
      <w:pPr>
        <w:pStyle w:val="Heading2"/>
      </w:pPr>
      <w:bookmarkStart w:id="21" w:name="_Toc8848015"/>
      <w:r w:rsidRPr="007A677C">
        <w:rPr>
          <w:rFonts w:eastAsia="Century Gothic" w:cs="Times New Roman"/>
          <w:bCs/>
          <w:color w:val="52596A"/>
        </w:rPr>
        <w:lastRenderedPageBreak/>
        <w:t>Description textuelle longue</w:t>
      </w:r>
      <w:bookmarkEnd w:id="20"/>
      <w:bookmarkEnd w:id="21"/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Selon le diagramme, il peut être difficile de fournir une description linéaire</w:t>
      </w:r>
      <w:r w:rsidR="007A620C" w:rsidRPr="007A677C">
        <w:rPr>
          <w:rFonts w:eastAsia="Century Gothic" w:cs="Times New Roman"/>
          <w:color w:val="33333C"/>
          <w:lang w:val="fr-CA"/>
        </w:rPr>
        <w:t xml:space="preserve"> textuelle et</w:t>
      </w:r>
      <w:r w:rsidRPr="007A677C">
        <w:rPr>
          <w:rFonts w:eastAsia="Century Gothic" w:cs="Times New Roman"/>
          <w:color w:val="33333C"/>
          <w:lang w:val="fr-CA"/>
        </w:rPr>
        <w:t xml:space="preserve"> complète. Imaginez que vous décriviez le diagramme à une personne par téléphone.</w:t>
      </w:r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La description textuelle longue </w:t>
      </w:r>
      <w:r w:rsidR="007769CC" w:rsidRPr="007A677C">
        <w:rPr>
          <w:rFonts w:eastAsia="Century Gothic" w:cs="Times New Roman"/>
          <w:color w:val="33333C"/>
          <w:lang w:val="fr-CA"/>
        </w:rPr>
        <w:t>est</w:t>
      </w:r>
      <w:r w:rsidRPr="007A677C">
        <w:rPr>
          <w:rFonts w:eastAsia="Century Gothic" w:cs="Times New Roman"/>
          <w:color w:val="33333C"/>
          <w:lang w:val="fr-CA"/>
        </w:rPr>
        <w:t xml:space="preserve"> utile pour tous les utilisateurs. Rendez-la visible sur la page Web ou le document PDF pour </w:t>
      </w:r>
      <w:r w:rsidR="007A620C" w:rsidRPr="007A677C">
        <w:rPr>
          <w:rFonts w:eastAsia="Century Gothic" w:cs="Times New Roman"/>
          <w:color w:val="33333C"/>
          <w:lang w:val="fr-CA"/>
        </w:rPr>
        <w:t>que tout le monde puisse la lire</w:t>
      </w:r>
      <w:r w:rsidRPr="007A677C">
        <w:rPr>
          <w:rFonts w:eastAsia="Century Gothic" w:cs="Times New Roman"/>
          <w:color w:val="33333C"/>
          <w:lang w:val="fr-CA"/>
        </w:rPr>
        <w:t xml:space="preserve">. Consultez la section </w:t>
      </w:r>
      <w:hyperlink r:id="rId15" w:history="1">
        <w:r w:rsidRPr="007A677C">
          <w:rPr>
            <w:rFonts w:eastAsia="Century Gothic" w:cs="Times New Roman"/>
            <w:color w:val="2866CD"/>
            <w:u w:val="single"/>
            <w:lang w:val="fr-CA"/>
          </w:rPr>
          <w:t>Images complexes</w:t>
        </w:r>
      </w:hyperlink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46047B" w:rsidRPr="007A677C">
        <w:rPr>
          <w:rFonts w:eastAsia="Century Gothic" w:cs="Times New Roman"/>
          <w:color w:val="33333C"/>
          <w:lang w:val="fr-CA"/>
        </w:rPr>
        <w:t xml:space="preserve">(en anglais seulement) </w:t>
      </w:r>
      <w:r w:rsidRPr="007A677C">
        <w:rPr>
          <w:rFonts w:eastAsia="Century Gothic" w:cs="Times New Roman"/>
          <w:color w:val="33333C"/>
          <w:lang w:val="fr-CA"/>
        </w:rPr>
        <w:t>pour des recommandations.</w:t>
      </w:r>
    </w:p>
    <w:p w:rsidR="00F25873" w:rsidRPr="007A677C" w:rsidRDefault="004B4476" w:rsidP="00F25873">
      <w:pPr>
        <w:pStyle w:val="Heading3"/>
      </w:pPr>
      <w:bookmarkStart w:id="22" w:name="_Toc536449224"/>
      <w:bookmarkStart w:id="23" w:name="_Toc8848016"/>
      <w:r w:rsidRPr="007A677C">
        <w:rPr>
          <w:rFonts w:eastAsia="Century Gothic" w:cs="Times New Roman"/>
          <w:bCs/>
          <w:color w:val="52596A"/>
        </w:rPr>
        <w:t>Exemples</w:t>
      </w:r>
      <w:bookmarkEnd w:id="22"/>
      <w:bookmarkEnd w:id="23"/>
    </w:p>
    <w:p w:rsidR="00C43E6D" w:rsidRPr="007A677C" w:rsidRDefault="004B4476" w:rsidP="000440EA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Dans le cas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une carte routière avec </w:t>
      </w:r>
      <w:r w:rsidR="00CA5C76" w:rsidRPr="007A677C">
        <w:rPr>
          <w:rFonts w:eastAsia="Century Gothic" w:cs="Times New Roman"/>
          <w:color w:val="33333C"/>
          <w:lang w:val="fr-CA"/>
        </w:rPr>
        <w:t>itinéraires</w:t>
      </w:r>
      <w:r w:rsidRPr="007A677C">
        <w:rPr>
          <w:rFonts w:eastAsia="Century Gothic" w:cs="Times New Roman"/>
          <w:color w:val="33333C"/>
          <w:lang w:val="fr-CA"/>
        </w:rPr>
        <w:t xml:space="preserve">, la description longue </w:t>
      </w:r>
      <w:r w:rsidR="005970A3" w:rsidRPr="007A677C">
        <w:rPr>
          <w:rFonts w:eastAsia="Century Gothic" w:cs="Times New Roman"/>
          <w:color w:val="33333C"/>
          <w:lang w:val="fr-CA"/>
        </w:rPr>
        <w:t>décrit</w:t>
      </w:r>
      <w:r w:rsidRPr="007A677C">
        <w:rPr>
          <w:rFonts w:eastAsia="Century Gothic" w:cs="Times New Roman"/>
          <w:color w:val="33333C"/>
          <w:lang w:val="fr-CA"/>
        </w:rPr>
        <w:t xml:space="preserve"> chaque étape permettant de suivre les </w:t>
      </w:r>
      <w:r w:rsidR="00CA5C76" w:rsidRPr="007A677C">
        <w:rPr>
          <w:rFonts w:eastAsia="Century Gothic" w:cs="Times New Roman"/>
          <w:color w:val="33333C"/>
          <w:lang w:val="fr-CA"/>
        </w:rPr>
        <w:t>itinéraires</w:t>
      </w:r>
      <w:r w:rsidRPr="007A677C">
        <w:rPr>
          <w:rFonts w:eastAsia="Century Gothic" w:cs="Times New Roman"/>
          <w:color w:val="33333C"/>
          <w:lang w:val="fr-CA"/>
        </w:rPr>
        <w:t>.</w:t>
      </w:r>
    </w:p>
    <w:p w:rsidR="00C43E6D" w:rsidRPr="007A677C" w:rsidRDefault="00B743AE" w:rsidP="006A3372">
      <w:pPr>
        <w:keepNext/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noProof/>
          <w:color w:val="33333C"/>
          <w:lang w:eastAsia="en-CA"/>
        </w:rPr>
        <w:drawing>
          <wp:inline distT="0" distB="0" distL="0" distR="0">
            <wp:extent cx="1882140" cy="3083560"/>
            <wp:effectExtent l="0" t="0" r="3810" b="2540"/>
            <wp:docPr id="1" name="Picture 1" descr="Organigramme illustrant le processus de connexion.&#10;1.0 Inscrivez le nom d’utilisateur&#10; 1.1 Passez à l’étape 2.0&#10;2.0 Le nom d’utilisateur est-il vide? &#10; 2.1 Si oui, retournez à l’étape 1.0&#10; 2.2 Sinon, passez à l’étape 3.0&#10;3.0 Terminez la connex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Pour transmettre adéquatement à tous les utilisateurs le message d’un organigramme, la description longue </w:t>
      </w:r>
      <w:r w:rsidR="005970A3" w:rsidRPr="007A677C">
        <w:rPr>
          <w:rFonts w:eastAsia="Century Gothic" w:cs="Times New Roman"/>
          <w:color w:val="33333C"/>
          <w:lang w:val="fr-CA"/>
        </w:rPr>
        <w:t>utilise</w:t>
      </w:r>
      <w:r w:rsidRPr="007A677C">
        <w:rPr>
          <w:rFonts w:eastAsia="Century Gothic" w:cs="Times New Roman"/>
          <w:color w:val="33333C"/>
          <w:lang w:val="fr-CA"/>
        </w:rPr>
        <w:t xml:space="preserve"> des éléments numériques.</w:t>
      </w:r>
    </w:p>
    <w:p w:rsidR="00F25873" w:rsidRPr="007A677C" w:rsidRDefault="007A620C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O</w:t>
      </w:r>
      <w:r w:rsidR="004B4476" w:rsidRPr="007A677C">
        <w:rPr>
          <w:rFonts w:eastAsia="Century Gothic" w:cs="Times New Roman"/>
          <w:color w:val="33333C"/>
          <w:lang w:val="fr-CA"/>
        </w:rPr>
        <w:t>rganigramme illus</w:t>
      </w:r>
      <w:r w:rsidRPr="007A677C">
        <w:rPr>
          <w:rFonts w:eastAsia="Century Gothic" w:cs="Times New Roman"/>
          <w:color w:val="33333C"/>
          <w:lang w:val="fr-CA"/>
        </w:rPr>
        <w:t>trant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 le processus de connexion. 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1.0 Inscrivez le nom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utilisateur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ab/>
        <w:t>1.1 Passez à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étape</w:t>
      </w:r>
      <w:r w:rsidR="004C029F" w:rsidRPr="007A677C">
        <w:rPr>
          <w:rFonts w:eastAsia="Century Gothic" w:cs="Times New Roman"/>
          <w:color w:val="33333C"/>
          <w:lang w:val="fr-CA"/>
        </w:rPr>
        <w:t> </w:t>
      </w:r>
      <w:r w:rsidRPr="007A677C">
        <w:rPr>
          <w:rFonts w:eastAsia="Century Gothic" w:cs="Times New Roman"/>
          <w:color w:val="33333C"/>
          <w:lang w:val="fr-CA"/>
        </w:rPr>
        <w:t>2.0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2.0 Le nom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utilisateur est-il vide?</w:t>
      </w:r>
      <w:r w:rsidRPr="007A677C">
        <w:rPr>
          <w:rFonts w:eastAsia="Century Gothic" w:cs="Times New Roman"/>
          <w:color w:val="33333C"/>
          <w:lang w:val="fr-CA"/>
        </w:rPr>
        <w:tab/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ab/>
        <w:t>2.1 Si oui, retournez à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étape</w:t>
      </w:r>
      <w:r w:rsidR="004C029F" w:rsidRPr="007A677C">
        <w:rPr>
          <w:rFonts w:eastAsia="Century Gothic" w:cs="Times New Roman"/>
          <w:color w:val="33333C"/>
          <w:lang w:val="fr-CA"/>
        </w:rPr>
        <w:t> </w:t>
      </w:r>
      <w:r w:rsidRPr="007A677C">
        <w:rPr>
          <w:rFonts w:eastAsia="Century Gothic" w:cs="Times New Roman"/>
          <w:color w:val="33333C"/>
          <w:lang w:val="fr-CA"/>
        </w:rPr>
        <w:t>1.0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ab/>
        <w:t>2.2 Sinon, passez à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étape</w:t>
      </w:r>
      <w:r w:rsidR="004C029F" w:rsidRPr="007A677C">
        <w:rPr>
          <w:rFonts w:eastAsia="Century Gothic" w:cs="Times New Roman"/>
          <w:color w:val="33333C"/>
          <w:lang w:val="fr-CA"/>
        </w:rPr>
        <w:t> </w:t>
      </w:r>
      <w:r w:rsidRPr="007A677C">
        <w:rPr>
          <w:rFonts w:eastAsia="Century Gothic" w:cs="Times New Roman"/>
          <w:color w:val="33333C"/>
          <w:lang w:val="fr-CA"/>
        </w:rPr>
        <w:t>3.0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lastRenderedPageBreak/>
        <w:t>3</w:t>
      </w:r>
      <w:r w:rsidR="00004340" w:rsidRPr="007A677C">
        <w:rPr>
          <w:rFonts w:eastAsia="Century Gothic" w:cs="Times New Roman"/>
          <w:color w:val="33333C"/>
          <w:lang w:val="fr-CA"/>
        </w:rPr>
        <w:t>.0 Terminez</w:t>
      </w:r>
      <w:r w:rsidRPr="007A677C">
        <w:rPr>
          <w:rFonts w:eastAsia="Century Gothic" w:cs="Times New Roman"/>
          <w:color w:val="33333C"/>
          <w:lang w:val="fr-CA"/>
        </w:rPr>
        <w:t xml:space="preserve"> la connexion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Pour un diagramme avec composants, la description longue </w:t>
      </w:r>
      <w:r w:rsidR="00026018" w:rsidRPr="007A677C">
        <w:rPr>
          <w:rFonts w:eastAsia="Century Gothic" w:cs="Times New Roman"/>
          <w:color w:val="33333C"/>
          <w:lang w:val="fr-CA"/>
        </w:rPr>
        <w:t>commence</w:t>
      </w:r>
      <w:r w:rsidRPr="007A677C">
        <w:rPr>
          <w:rFonts w:eastAsia="Century Gothic" w:cs="Times New Roman"/>
          <w:color w:val="33333C"/>
          <w:lang w:val="fr-CA"/>
        </w:rPr>
        <w:t xml:space="preserve"> par un résumé des composants principaux du diagramme (entre 3 et 10) et de la manière dont ils sont liés. Par la suite, placez les détails, comme le texte complet des composants, sous les en-têtes de chaque composant. Utilisez les divers niveaux de titres pour organiser les sous-composants. Les utilisateurs peuvent ainsi rechercher les composants qui les intéressent tant que le texte est compris dans la page.</w:t>
      </w:r>
    </w:p>
    <w:p w:rsidR="00F25873" w:rsidRPr="007A677C" w:rsidRDefault="004B4476" w:rsidP="00F25873">
      <w:pPr>
        <w:pStyle w:val="Heading2"/>
      </w:pPr>
      <w:bookmarkStart w:id="24" w:name="_Toc536449225"/>
      <w:bookmarkStart w:id="25" w:name="_Toc8848017"/>
      <w:r w:rsidRPr="007A677C">
        <w:rPr>
          <w:rFonts w:eastAsia="Century Gothic" w:cs="Times New Roman"/>
          <w:bCs/>
          <w:color w:val="52596A"/>
        </w:rPr>
        <w:t>Représentation hypertexte</w:t>
      </w:r>
      <w:bookmarkEnd w:id="24"/>
      <w:bookmarkEnd w:id="25"/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À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aide du format HTML, </w:t>
      </w:r>
      <w:r w:rsidR="00026018" w:rsidRPr="007A677C">
        <w:rPr>
          <w:rFonts w:eastAsia="Century Gothic" w:cs="Times New Roman"/>
          <w:color w:val="33333C"/>
          <w:lang w:val="fr-CA"/>
        </w:rPr>
        <w:t xml:space="preserve">il est possible d’offrir </w:t>
      </w:r>
      <w:r w:rsidRPr="007A677C">
        <w:rPr>
          <w:rFonts w:eastAsia="Century Gothic" w:cs="Times New Roman"/>
          <w:color w:val="33333C"/>
          <w:lang w:val="fr-CA"/>
        </w:rPr>
        <w:t xml:space="preserve">une description textuelle complète décrivant toutes les relations avec des hyperliens. </w:t>
      </w:r>
      <w:r w:rsidR="00026018" w:rsidRPr="007A677C">
        <w:rPr>
          <w:rFonts w:eastAsia="Century Gothic" w:cs="Times New Roman"/>
          <w:color w:val="33333C"/>
          <w:lang w:val="fr-CA"/>
        </w:rPr>
        <w:t>Pour améliorer la convivialité, prolongez</w:t>
      </w:r>
      <w:r w:rsidRPr="007A677C">
        <w:rPr>
          <w:rFonts w:eastAsia="Century Gothic" w:cs="Times New Roman"/>
          <w:color w:val="33333C"/>
          <w:lang w:val="fr-CA"/>
        </w:rPr>
        <w:t xml:space="preserve"> </w:t>
      </w:r>
      <w:r w:rsidR="00026018" w:rsidRPr="007A677C">
        <w:rPr>
          <w:rFonts w:eastAsia="Century Gothic" w:cs="Times New Roman"/>
          <w:color w:val="33333C"/>
          <w:lang w:val="fr-CA"/>
        </w:rPr>
        <w:t>la</w:t>
      </w:r>
      <w:r w:rsidRPr="007A677C">
        <w:rPr>
          <w:rFonts w:eastAsia="Century Gothic" w:cs="Times New Roman"/>
          <w:color w:val="33333C"/>
          <w:lang w:val="fr-CA"/>
        </w:rPr>
        <w:t xml:space="preserve"> description longue (décrit</w:t>
      </w:r>
      <w:r w:rsidR="00026018" w:rsidRPr="007A677C">
        <w:rPr>
          <w:rFonts w:eastAsia="Century Gothic" w:cs="Times New Roman"/>
          <w:color w:val="33333C"/>
          <w:lang w:val="fr-CA"/>
        </w:rPr>
        <w:t>e</w:t>
      </w:r>
      <w:r w:rsidRPr="007A677C">
        <w:rPr>
          <w:rFonts w:eastAsia="Century Gothic" w:cs="Times New Roman"/>
          <w:color w:val="33333C"/>
          <w:lang w:val="fr-CA"/>
        </w:rPr>
        <w:t xml:space="preserve"> ci-dessus pour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organigramme et le diagramme de composants) avec des liens intégrés </w:t>
      </w:r>
      <w:r w:rsidR="00026018" w:rsidRPr="007A677C">
        <w:rPr>
          <w:rFonts w:eastAsia="Century Gothic" w:cs="Times New Roman"/>
          <w:color w:val="33333C"/>
          <w:lang w:val="fr-CA"/>
        </w:rPr>
        <w:t>à</w:t>
      </w:r>
      <w:r w:rsidRPr="007A677C">
        <w:rPr>
          <w:rFonts w:eastAsia="Century Gothic" w:cs="Times New Roman"/>
          <w:color w:val="33333C"/>
          <w:lang w:val="fr-CA"/>
        </w:rPr>
        <w:t xml:space="preserve"> la page</w:t>
      </w:r>
      <w:r w:rsidR="00026018" w:rsidRPr="007A677C">
        <w:rPr>
          <w:rFonts w:eastAsia="Century Gothic" w:cs="Times New Roman"/>
          <w:color w:val="33333C"/>
          <w:lang w:val="fr-CA"/>
        </w:rPr>
        <w:t xml:space="preserve">, vers des composants connexes. De cette façon, </w:t>
      </w:r>
      <w:r w:rsidRPr="007A677C">
        <w:rPr>
          <w:rFonts w:eastAsia="Century Gothic" w:cs="Times New Roman"/>
          <w:color w:val="33333C"/>
          <w:lang w:val="fr-CA"/>
        </w:rPr>
        <w:t>les utilisateurs de lecteurs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écran ont la possibilité de «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Pr="007A677C">
        <w:rPr>
          <w:rFonts w:eastAsia="Century Gothic" w:cs="Times New Roman"/>
          <w:color w:val="33333C"/>
          <w:lang w:val="fr-CA"/>
        </w:rPr>
        <w:t>suivre les flèches</w:t>
      </w:r>
      <w:r w:rsidR="004C029F" w:rsidRPr="007A677C">
        <w:rPr>
          <w:rFonts w:ascii="Arial" w:eastAsia="Century Gothic" w:hAnsi="Arial" w:cs="Arial"/>
          <w:color w:val="33333C"/>
          <w:lang w:val="fr-CA"/>
        </w:rPr>
        <w:t> </w:t>
      </w:r>
      <w:r w:rsidRPr="007A677C">
        <w:rPr>
          <w:rFonts w:eastAsia="Century Gothic" w:cs="Times New Roman"/>
          <w:color w:val="33333C"/>
          <w:lang w:val="fr-CA"/>
        </w:rPr>
        <w:t>» plus rapidement.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Exemple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organigramme de flux de données complexe :</w:t>
      </w:r>
    </w:p>
    <w:p w:rsidR="00F25873" w:rsidRPr="007A677C" w:rsidRDefault="004B4476" w:rsidP="00F25873">
      <w:pPr>
        <w:pStyle w:val="Heading3"/>
        <w:rPr>
          <w:rStyle w:val="Heading4Char"/>
        </w:rPr>
      </w:pPr>
      <w:bookmarkStart w:id="26" w:name="_Toc536449226"/>
      <w:bookmarkStart w:id="27" w:name="_Toc8848018"/>
      <w:r w:rsidRPr="007A677C">
        <w:rPr>
          <w:rStyle w:val="Heading3Char"/>
          <w:rFonts w:eastAsia="Century Gothic" w:cs="Times New Roman"/>
          <w:color w:val="52596A"/>
        </w:rPr>
        <w:t>Composant D (en-tête)</w:t>
      </w:r>
      <w:bookmarkEnd w:id="26"/>
      <w:bookmarkEnd w:id="27"/>
    </w:p>
    <w:p w:rsidR="00F25873" w:rsidRPr="007A677C" w:rsidRDefault="004B4476" w:rsidP="00F25873">
      <w:pPr>
        <w:pStyle w:val="Heading4"/>
        <w:rPr>
          <w:color w:val="143266" w:themeColor="accent1" w:themeShade="7F"/>
          <w:sz w:val="24"/>
          <w:szCs w:val="24"/>
          <w:lang w:val="fr-CA"/>
        </w:rPr>
      </w:pPr>
      <w:r w:rsidRPr="007A677C">
        <w:rPr>
          <w:rStyle w:val="Heading4Char"/>
          <w:rFonts w:eastAsia="Century Gothic" w:cs="Times New Roman"/>
          <w:b/>
          <w:bCs/>
          <w:iCs/>
          <w:color w:val="52596A"/>
          <w:szCs w:val="28"/>
          <w:lang w:val="fr-CA"/>
        </w:rPr>
        <w:t>Sources de données :</w:t>
      </w:r>
    </w:p>
    <w:p w:rsidR="00F25873" w:rsidRPr="007A677C" w:rsidRDefault="004F043F" w:rsidP="00F25873">
      <w:pPr>
        <w:pStyle w:val="ListParagraph"/>
        <w:numPr>
          <w:ilvl w:val="0"/>
          <w:numId w:val="30"/>
        </w:numPr>
        <w:spacing w:after="160"/>
        <w:rPr>
          <w:rFonts w:eastAsia="Century Gothic" w:cs="Times New Roman"/>
          <w:color w:val="33333C"/>
        </w:rPr>
      </w:pPr>
      <w:hyperlink w:anchor="composantA" w:history="1">
        <w:r w:rsidR="004B4476" w:rsidRPr="007A677C">
          <w:rPr>
            <w:rFonts w:eastAsia="Century Gothic" w:cs="Times New Roman"/>
            <w:color w:val="2866CD"/>
            <w:u w:val="single"/>
          </w:rPr>
          <w:t>Composant A</w:t>
        </w:r>
      </w:hyperlink>
      <w:r w:rsidR="004B4476" w:rsidRPr="007A677C">
        <w:rPr>
          <w:rFonts w:eastAsia="Century Gothic" w:cs="Times New Roman"/>
          <w:color w:val="33333C"/>
        </w:rPr>
        <w:t xml:space="preserve"> (liens vers numéro d</w:t>
      </w:r>
      <w:r w:rsidR="004C029F" w:rsidRPr="007A677C">
        <w:rPr>
          <w:rFonts w:eastAsia="Century Gothic" w:cs="Times New Roman"/>
          <w:color w:val="33333C"/>
        </w:rPr>
        <w:t>’</w:t>
      </w:r>
      <w:r w:rsidR="004B4476" w:rsidRPr="007A677C">
        <w:rPr>
          <w:rFonts w:eastAsia="Century Gothic" w:cs="Times New Roman"/>
          <w:color w:val="33333C"/>
        </w:rPr>
        <w:t>en-tête du composant A)</w:t>
      </w:r>
    </w:p>
    <w:p w:rsidR="00F25873" w:rsidRPr="007A677C" w:rsidRDefault="004F043F" w:rsidP="00F25873">
      <w:pPr>
        <w:pStyle w:val="ListParagraph"/>
        <w:numPr>
          <w:ilvl w:val="0"/>
          <w:numId w:val="30"/>
        </w:numPr>
        <w:spacing w:after="160"/>
        <w:rPr>
          <w:rFonts w:eastAsia="Century Gothic" w:cs="Times New Roman"/>
          <w:color w:val="33333C"/>
        </w:rPr>
      </w:pPr>
      <w:hyperlink w:anchor="composantB" w:history="1">
        <w:r w:rsidR="004B4476" w:rsidRPr="007A677C">
          <w:rPr>
            <w:rFonts w:eastAsia="Century Gothic" w:cs="Times New Roman"/>
            <w:color w:val="2866CD"/>
            <w:u w:val="single"/>
          </w:rPr>
          <w:t>Composant B</w:t>
        </w:r>
      </w:hyperlink>
      <w:r w:rsidR="004B4476" w:rsidRPr="007A677C">
        <w:rPr>
          <w:rFonts w:eastAsia="Century Gothic" w:cs="Times New Roman"/>
          <w:color w:val="33333C"/>
        </w:rPr>
        <w:t xml:space="preserve"> (liens vers numéro d</w:t>
      </w:r>
      <w:r w:rsidR="004C029F" w:rsidRPr="007A677C">
        <w:rPr>
          <w:rFonts w:eastAsia="Century Gothic" w:cs="Times New Roman"/>
          <w:color w:val="33333C"/>
        </w:rPr>
        <w:t>’</w:t>
      </w:r>
      <w:r w:rsidR="004B4476" w:rsidRPr="007A677C">
        <w:rPr>
          <w:rFonts w:eastAsia="Century Gothic" w:cs="Times New Roman"/>
          <w:color w:val="33333C"/>
        </w:rPr>
        <w:t>en-tête du composant B)</w:t>
      </w:r>
    </w:p>
    <w:p w:rsidR="00F25873" w:rsidRPr="007A677C" w:rsidRDefault="004B4476" w:rsidP="00F25873">
      <w:pPr>
        <w:pStyle w:val="Heading4"/>
        <w:rPr>
          <w:i/>
          <w:lang w:val="fr-CA"/>
        </w:rPr>
      </w:pPr>
      <w:r w:rsidRPr="007A677C">
        <w:rPr>
          <w:rFonts w:eastAsia="Century Gothic" w:cs="Times New Roman"/>
          <w:bCs/>
          <w:color w:val="52596A"/>
          <w:szCs w:val="28"/>
          <w:lang w:val="fr-CA"/>
        </w:rPr>
        <w:t>Flux de données vers :</w:t>
      </w:r>
    </w:p>
    <w:p w:rsidR="00F25873" w:rsidRPr="007A677C" w:rsidRDefault="004F043F" w:rsidP="00F25873">
      <w:pPr>
        <w:pStyle w:val="ListParagraph"/>
        <w:numPr>
          <w:ilvl w:val="0"/>
          <w:numId w:val="30"/>
        </w:numPr>
        <w:spacing w:after="160"/>
        <w:rPr>
          <w:rFonts w:eastAsia="Century Gothic" w:cs="Times New Roman"/>
          <w:color w:val="33333C"/>
        </w:rPr>
      </w:pPr>
      <w:hyperlink w:anchor="composantC" w:history="1">
        <w:r w:rsidR="004B4476" w:rsidRPr="007A677C">
          <w:rPr>
            <w:rFonts w:eastAsia="Century Gothic" w:cs="Times New Roman"/>
            <w:color w:val="2866CD"/>
            <w:u w:val="single"/>
          </w:rPr>
          <w:t>Composant C</w:t>
        </w:r>
      </w:hyperlink>
      <w:r w:rsidR="004B4476" w:rsidRPr="007A677C">
        <w:rPr>
          <w:rFonts w:eastAsia="Century Gothic" w:cs="Times New Roman"/>
          <w:color w:val="33333C"/>
        </w:rPr>
        <w:t xml:space="preserve"> (liens vers numéro d</w:t>
      </w:r>
      <w:r w:rsidR="004C029F" w:rsidRPr="007A677C">
        <w:rPr>
          <w:rFonts w:eastAsia="Century Gothic" w:cs="Times New Roman"/>
          <w:color w:val="33333C"/>
        </w:rPr>
        <w:t>’</w:t>
      </w:r>
      <w:r w:rsidR="004B4476" w:rsidRPr="007A677C">
        <w:rPr>
          <w:rFonts w:eastAsia="Century Gothic" w:cs="Times New Roman"/>
          <w:color w:val="33333C"/>
        </w:rPr>
        <w:t xml:space="preserve">en-tête du composant C) à </w:t>
      </w:r>
      <w:hyperlink w:anchor="connecteur1" w:history="1">
        <w:r w:rsidR="004B4476" w:rsidRPr="007A677C">
          <w:rPr>
            <w:rFonts w:eastAsia="Century Gothic" w:cs="Times New Roman"/>
            <w:color w:val="2866CD"/>
            <w:u w:val="single"/>
          </w:rPr>
          <w:t>Connecteur</w:t>
        </w:r>
        <w:r w:rsidR="004C029F" w:rsidRPr="007A677C">
          <w:rPr>
            <w:rFonts w:eastAsia="Century Gothic" w:cs="Times New Roman"/>
            <w:color w:val="2866CD"/>
            <w:u w:val="single"/>
          </w:rPr>
          <w:t> </w:t>
        </w:r>
        <w:r w:rsidR="004B4476" w:rsidRPr="007A677C">
          <w:rPr>
            <w:rFonts w:eastAsia="Century Gothic" w:cs="Times New Roman"/>
            <w:color w:val="2866CD"/>
            <w:u w:val="single"/>
          </w:rPr>
          <w:t>1</w:t>
        </w:r>
      </w:hyperlink>
      <w:r w:rsidR="004B4476" w:rsidRPr="007A677C">
        <w:rPr>
          <w:rFonts w:eastAsia="Century Gothic" w:cs="Times New Roman"/>
          <w:color w:val="33333C"/>
        </w:rPr>
        <w:t xml:space="preserve"> (liens vers numéro d</w:t>
      </w:r>
      <w:r w:rsidR="004C029F" w:rsidRPr="007A677C">
        <w:rPr>
          <w:rFonts w:eastAsia="Century Gothic" w:cs="Times New Roman"/>
          <w:color w:val="33333C"/>
        </w:rPr>
        <w:t>’</w:t>
      </w:r>
      <w:r w:rsidR="004B4476" w:rsidRPr="007A677C">
        <w:rPr>
          <w:rFonts w:eastAsia="Century Gothic" w:cs="Times New Roman"/>
          <w:color w:val="33333C"/>
        </w:rPr>
        <w:t>en-tête du connecteur</w:t>
      </w:r>
      <w:r w:rsidR="004C029F" w:rsidRPr="007A677C">
        <w:rPr>
          <w:rFonts w:eastAsia="Century Gothic" w:cs="Times New Roman"/>
          <w:color w:val="33333C"/>
        </w:rPr>
        <w:t> </w:t>
      </w:r>
      <w:r w:rsidR="004B4476" w:rsidRPr="007A677C">
        <w:rPr>
          <w:rFonts w:eastAsia="Century Gothic" w:cs="Times New Roman"/>
          <w:color w:val="33333C"/>
        </w:rPr>
        <w:t>1)</w:t>
      </w:r>
    </w:p>
    <w:p w:rsidR="00F25873" w:rsidRPr="007A677C" w:rsidRDefault="00C55371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Ajoutez</w:t>
      </w:r>
      <w:r w:rsidR="004B4476" w:rsidRPr="007A677C">
        <w:rPr>
          <w:rFonts w:eastAsia="Century Gothic" w:cs="Times New Roman"/>
          <w:color w:val="33333C"/>
          <w:lang w:val="fr-CA"/>
        </w:rPr>
        <w:t xml:space="preserve">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="004B4476" w:rsidRPr="007A677C">
        <w:rPr>
          <w:rFonts w:eastAsia="Century Gothic" w:cs="Times New Roman"/>
          <w:color w:val="33333C"/>
          <w:lang w:val="fr-CA"/>
        </w:rPr>
        <w:t>autres informations pertinentes sur le composant D.</w:t>
      </w:r>
    </w:p>
    <w:p w:rsidR="00F25873" w:rsidRPr="007A677C" w:rsidRDefault="004B4476" w:rsidP="00F25873">
      <w:pPr>
        <w:pStyle w:val="Heading1"/>
      </w:pPr>
      <w:bookmarkStart w:id="28" w:name="_Toc536449227"/>
      <w:bookmarkStart w:id="29" w:name="_Toc8848019"/>
      <w:r w:rsidRPr="007A677C">
        <w:rPr>
          <w:rFonts w:eastAsia="Century Gothic" w:cs="Times New Roman"/>
          <w:bCs/>
          <w:color w:val="33333C"/>
        </w:rPr>
        <w:t>Caractéristiques d</w:t>
      </w:r>
      <w:r w:rsidR="004C029F" w:rsidRPr="007A677C">
        <w:rPr>
          <w:rFonts w:eastAsia="Century Gothic" w:cs="Times New Roman"/>
          <w:bCs/>
          <w:color w:val="33333C"/>
        </w:rPr>
        <w:t>’</w:t>
      </w:r>
      <w:r w:rsidRPr="007A677C">
        <w:rPr>
          <w:rFonts w:eastAsia="Century Gothic" w:cs="Times New Roman"/>
          <w:bCs/>
          <w:color w:val="33333C"/>
        </w:rPr>
        <w:t>accessibilité de Visio</w:t>
      </w:r>
      <w:bookmarkEnd w:id="28"/>
      <w:bookmarkEnd w:id="29"/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Microsoft a récemment publié un guide sur </w:t>
      </w:r>
      <w:hyperlink r:id="rId17" w:history="1">
        <w:r w:rsidRPr="007A677C">
          <w:rPr>
            <w:rFonts w:eastAsia="Century Gothic" w:cs="Times New Roman"/>
            <w:color w:val="2866CD"/>
            <w:u w:val="single"/>
            <w:lang w:val="fr-CA"/>
          </w:rPr>
          <w:t>Rendre les diagrammes Visio accessibles</w:t>
        </w:r>
      </w:hyperlink>
      <w:r w:rsidRPr="007A677C">
        <w:rPr>
          <w:rFonts w:eastAsia="Century Gothic" w:cs="Times New Roman"/>
          <w:color w:val="33333C"/>
          <w:lang w:val="fr-CA"/>
        </w:rPr>
        <w:t>.</w:t>
      </w:r>
      <w:r w:rsidR="00197666" w:rsidRPr="007A677C">
        <w:rPr>
          <w:rFonts w:eastAsia="Century Gothic" w:cs="Times New Roman"/>
          <w:color w:val="33333C"/>
          <w:lang w:val="fr-CA"/>
        </w:rPr>
        <w:t xml:space="preserve"> (en anglais seulement)</w:t>
      </w:r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 xml:space="preserve">Il est important de comprendre </w:t>
      </w:r>
      <w:hyperlink r:id="rId18" w:history="1">
        <w:r w:rsidRPr="007A677C">
          <w:rPr>
            <w:rFonts w:eastAsia="Century Gothic" w:cs="Times New Roman"/>
            <w:color w:val="2866CD"/>
            <w:u w:val="single"/>
            <w:lang w:val="fr-CA"/>
          </w:rPr>
          <w:t>la façon dont un utilisateur de lecteur d</w:t>
        </w:r>
        <w:r w:rsidR="004C029F" w:rsidRPr="007A677C">
          <w:rPr>
            <w:rFonts w:eastAsia="Century Gothic" w:cs="Times New Roman"/>
            <w:color w:val="2866CD"/>
            <w:u w:val="single"/>
            <w:lang w:val="fr-CA"/>
          </w:rPr>
          <w:t>’</w:t>
        </w:r>
        <w:r w:rsidRPr="007A677C">
          <w:rPr>
            <w:rFonts w:eastAsia="Century Gothic" w:cs="Times New Roman"/>
            <w:color w:val="2866CD"/>
            <w:u w:val="single"/>
            <w:lang w:val="fr-CA"/>
          </w:rPr>
          <w:t>écran lit un diagramme Visio</w:t>
        </w:r>
      </w:hyperlink>
      <w:r w:rsidRPr="007A677C">
        <w:rPr>
          <w:rFonts w:eastAsia="Century Gothic" w:cs="Times New Roman"/>
          <w:color w:val="33333C"/>
          <w:lang w:val="fr-CA"/>
        </w:rPr>
        <w:t> </w:t>
      </w:r>
      <w:r w:rsidR="00197666" w:rsidRPr="007A677C">
        <w:rPr>
          <w:rFonts w:eastAsia="Century Gothic" w:cs="Times New Roman"/>
          <w:color w:val="33333C"/>
          <w:lang w:val="fr-CA"/>
        </w:rPr>
        <w:t>(en anglais seulement)</w:t>
      </w:r>
      <w:r w:rsidRPr="007A677C">
        <w:rPr>
          <w:rFonts w:eastAsia="Century Gothic" w:cs="Times New Roman"/>
          <w:color w:val="33333C"/>
          <w:lang w:val="fr-CA"/>
        </w:rPr>
        <w:t>:</w:t>
      </w:r>
    </w:p>
    <w:p w:rsidR="00F25873" w:rsidRPr="007A677C" w:rsidRDefault="004B4476" w:rsidP="00F25873">
      <w:pPr>
        <w:pStyle w:val="ListParagraph"/>
        <w:numPr>
          <w:ilvl w:val="0"/>
          <w:numId w:val="30"/>
        </w:numPr>
        <w:spacing w:after="160"/>
      </w:pPr>
      <w:r w:rsidRPr="007A677C">
        <w:rPr>
          <w:rFonts w:eastAsia="Century Gothic" w:cs="Times New Roman"/>
          <w:color w:val="33333C"/>
        </w:rPr>
        <w:t>Ils utilisent la touche de tabulation pour passe</w:t>
      </w:r>
      <w:r w:rsidR="004C029F" w:rsidRPr="007A677C">
        <w:rPr>
          <w:rFonts w:eastAsia="Century Gothic" w:cs="Times New Roman"/>
          <w:color w:val="33333C"/>
        </w:rPr>
        <w:t>r</w:t>
      </w:r>
      <w:r w:rsidRPr="007A677C">
        <w:rPr>
          <w:rFonts w:eastAsia="Century Gothic" w:cs="Times New Roman"/>
          <w:color w:val="33333C"/>
        </w:rPr>
        <w:t xml:space="preserve"> d</w:t>
      </w:r>
      <w:r w:rsidR="004C029F" w:rsidRPr="007A677C">
        <w:rPr>
          <w:rFonts w:eastAsia="Century Gothic" w:cs="Times New Roman"/>
          <w:color w:val="33333C"/>
        </w:rPr>
        <w:t>’</w:t>
      </w:r>
      <w:r w:rsidRPr="007A677C">
        <w:rPr>
          <w:rFonts w:eastAsia="Century Gothic" w:cs="Times New Roman"/>
          <w:color w:val="33333C"/>
        </w:rPr>
        <w:t>une forme à l</w:t>
      </w:r>
      <w:r w:rsidR="004C029F" w:rsidRPr="007A677C">
        <w:rPr>
          <w:rFonts w:eastAsia="Century Gothic" w:cs="Times New Roman"/>
          <w:color w:val="33333C"/>
        </w:rPr>
        <w:t>’</w:t>
      </w:r>
      <w:r w:rsidRPr="007A677C">
        <w:rPr>
          <w:rFonts w:eastAsia="Century Gothic" w:cs="Times New Roman"/>
          <w:color w:val="33333C"/>
        </w:rPr>
        <w:t>autre dans un ordre prédéfini.</w:t>
      </w:r>
    </w:p>
    <w:p w:rsidR="00F25873" w:rsidRPr="007A677C" w:rsidRDefault="004B4476" w:rsidP="00F25873">
      <w:pPr>
        <w:pStyle w:val="ListParagraph"/>
        <w:numPr>
          <w:ilvl w:val="0"/>
          <w:numId w:val="30"/>
        </w:numPr>
        <w:spacing w:after="160"/>
      </w:pPr>
      <w:r w:rsidRPr="007A677C">
        <w:rPr>
          <w:rFonts w:eastAsia="Century Gothic" w:cs="Times New Roman"/>
          <w:color w:val="33333C"/>
        </w:rPr>
        <w:t>Les formes sont décrites s</w:t>
      </w:r>
      <w:r w:rsidR="0091370D" w:rsidRPr="007A677C">
        <w:rPr>
          <w:rFonts w:eastAsia="Century Gothic" w:cs="Times New Roman"/>
          <w:color w:val="33333C"/>
        </w:rPr>
        <w:t>elon leur texte de remplacement («</w:t>
      </w:r>
      <w:r w:rsidR="0091370D" w:rsidRPr="007A677C">
        <w:rPr>
          <w:rFonts w:ascii="Arial" w:eastAsia="Century Gothic" w:hAnsi="Arial" w:cs="Arial"/>
          <w:color w:val="33333C"/>
        </w:rPr>
        <w:t> </w:t>
      </w:r>
      <w:proofErr w:type="spellStart"/>
      <w:r w:rsidR="0091370D" w:rsidRPr="007A677C">
        <w:rPr>
          <w:rFonts w:eastAsia="Century Gothic" w:cs="Times New Roman"/>
          <w:color w:val="33333C"/>
        </w:rPr>
        <w:t>alt</w:t>
      </w:r>
      <w:proofErr w:type="spellEnd"/>
      <w:r w:rsidR="0091370D" w:rsidRPr="007A677C">
        <w:rPr>
          <w:rFonts w:eastAsia="Century Gothic" w:cs="Times New Roman"/>
          <w:color w:val="33333C"/>
        </w:rPr>
        <w:t xml:space="preserve"> </w:t>
      </w:r>
      <w:proofErr w:type="spellStart"/>
      <w:r w:rsidR="0091370D" w:rsidRPr="007A677C">
        <w:rPr>
          <w:rFonts w:eastAsia="Century Gothic" w:cs="Times New Roman"/>
          <w:color w:val="33333C"/>
        </w:rPr>
        <w:t>text</w:t>
      </w:r>
      <w:proofErr w:type="spellEnd"/>
      <w:r w:rsidR="0091370D" w:rsidRPr="007A677C">
        <w:rPr>
          <w:rFonts w:ascii="Arial" w:eastAsia="Century Gothic" w:hAnsi="Arial" w:cs="Arial"/>
          <w:color w:val="33333C"/>
        </w:rPr>
        <w:t> </w:t>
      </w:r>
      <w:r w:rsidR="0091370D" w:rsidRPr="007A677C">
        <w:rPr>
          <w:rFonts w:eastAsia="Century Gothic" w:cs="Century Gothic"/>
          <w:color w:val="33333C"/>
        </w:rPr>
        <w:t>»</w:t>
      </w:r>
      <w:r w:rsidR="0091370D" w:rsidRPr="007A677C">
        <w:rPr>
          <w:rFonts w:eastAsia="Century Gothic" w:cs="Times New Roman"/>
          <w:color w:val="33333C"/>
        </w:rPr>
        <w:t xml:space="preserve">), </w:t>
      </w:r>
      <w:r w:rsidRPr="007A677C">
        <w:rPr>
          <w:rFonts w:eastAsia="Century Gothic" w:cs="Times New Roman"/>
          <w:color w:val="33333C"/>
        </w:rPr>
        <w:t>leur position et leur mise en forme.</w:t>
      </w:r>
    </w:p>
    <w:p w:rsidR="00F25873" w:rsidRPr="007A677C" w:rsidRDefault="004B4476" w:rsidP="00F25873">
      <w:pPr>
        <w:pStyle w:val="ListParagraph"/>
        <w:numPr>
          <w:ilvl w:val="0"/>
          <w:numId w:val="30"/>
        </w:numPr>
        <w:spacing w:after="160"/>
      </w:pPr>
      <w:r w:rsidRPr="007A677C">
        <w:rPr>
          <w:rFonts w:eastAsia="Century Gothic" w:cs="Times New Roman"/>
          <w:color w:val="33333C"/>
        </w:rPr>
        <w:t>Les points de départ et d</w:t>
      </w:r>
      <w:r w:rsidR="004C029F" w:rsidRPr="007A677C">
        <w:rPr>
          <w:rFonts w:eastAsia="Century Gothic" w:cs="Times New Roman"/>
          <w:color w:val="33333C"/>
        </w:rPr>
        <w:t>’</w:t>
      </w:r>
      <w:r w:rsidRPr="007A677C">
        <w:rPr>
          <w:rFonts w:eastAsia="Century Gothic" w:cs="Times New Roman"/>
          <w:color w:val="33333C"/>
        </w:rPr>
        <w:t>arrivée des connecteurs sont énoncés.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Voici donc les deux principales caractéristiques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accessibilité des documents Visio :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ordre de lecture et le texte de remplacement.</w:t>
      </w:r>
    </w:p>
    <w:p w:rsidR="00F25873" w:rsidRPr="007A677C" w:rsidRDefault="004B4476" w:rsidP="00F25873">
      <w:pPr>
        <w:pStyle w:val="Heading2"/>
      </w:pPr>
      <w:bookmarkStart w:id="30" w:name="_Toc536449228"/>
      <w:bookmarkStart w:id="31" w:name="_Toc8848020"/>
      <w:r w:rsidRPr="007A677C">
        <w:rPr>
          <w:rFonts w:eastAsia="Century Gothic" w:cs="Times New Roman"/>
          <w:bCs/>
          <w:color w:val="52596A"/>
        </w:rPr>
        <w:t>Ordre de lecture</w:t>
      </w:r>
      <w:bookmarkEnd w:id="30"/>
      <w:bookmarkEnd w:id="31"/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En règle générale, les objets sont lus dans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ordre dans lequel ils ont été ajoutés au document. Créez donc les objets dans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ordre dans lequel vous voulez qu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ils soient lus.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Vous pouvez également consulter et modifier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ordre de lecture. Sélectionnez </w:t>
      </w:r>
      <w:r w:rsidRPr="007A677C">
        <w:rPr>
          <w:rFonts w:eastAsia="Century Gothic" w:cs="Times New Roman"/>
          <w:b/>
          <w:bCs/>
          <w:color w:val="33333C"/>
          <w:lang w:val="fr-CA"/>
        </w:rPr>
        <w:t>Affichage</w:t>
      </w:r>
      <w:r w:rsidRPr="007A677C">
        <w:rPr>
          <w:rFonts w:eastAsia="Century Gothic" w:cs="Times New Roman"/>
          <w:color w:val="33333C"/>
          <w:lang w:val="fr-CA"/>
        </w:rPr>
        <w:t xml:space="preserve"> &gt; </w:t>
      </w:r>
      <w:r w:rsidRPr="007A677C">
        <w:rPr>
          <w:rFonts w:eastAsia="Century Gothic" w:cs="Times New Roman"/>
          <w:b/>
          <w:bCs/>
          <w:color w:val="33333C"/>
          <w:lang w:val="fr-CA"/>
        </w:rPr>
        <w:t>Volets de</w:t>
      </w:r>
      <w:r w:rsidR="002C1F45" w:rsidRPr="007A677C">
        <w:rPr>
          <w:rFonts w:eastAsia="Century Gothic" w:cs="Times New Roman"/>
          <w:b/>
          <w:bCs/>
          <w:color w:val="33333C"/>
          <w:lang w:val="fr-CA"/>
        </w:rPr>
        <w:t>s</w:t>
      </w:r>
      <w:r w:rsidRPr="007A677C">
        <w:rPr>
          <w:rFonts w:eastAsia="Century Gothic" w:cs="Times New Roman"/>
          <w:b/>
          <w:bCs/>
          <w:color w:val="33333C"/>
          <w:lang w:val="fr-CA"/>
        </w:rPr>
        <w:t xml:space="preserve"> tâches</w:t>
      </w:r>
      <w:r w:rsidRPr="007A677C">
        <w:rPr>
          <w:rFonts w:eastAsia="Century Gothic" w:cs="Times New Roman"/>
          <w:color w:val="33333C"/>
          <w:lang w:val="fr-CA"/>
        </w:rPr>
        <w:t xml:space="preserve"> &gt; </w:t>
      </w:r>
      <w:r w:rsidRPr="007A677C">
        <w:rPr>
          <w:rFonts w:eastAsia="Century Gothic" w:cs="Times New Roman"/>
          <w:b/>
          <w:bCs/>
          <w:color w:val="33333C"/>
          <w:lang w:val="fr-CA"/>
        </w:rPr>
        <w:t>Navigation</w:t>
      </w:r>
      <w:r w:rsidRPr="007A677C">
        <w:rPr>
          <w:rFonts w:eastAsia="Century Gothic" w:cs="Times New Roman"/>
          <w:color w:val="33333C"/>
          <w:lang w:val="fr-CA"/>
        </w:rPr>
        <w:t xml:space="preserve"> et ensuite glissez et déposez les formes pour reproduire un ordre de lecture logique.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Créez des connecteurs (flèches, etc.) dans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ordre que vous voulez qu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ils soient lus. Commencez à dessiner à partir du point de départ (c.-à-d. le parent dans un organigramme de flux unidirectionnel)</w:t>
      </w:r>
      <w:r w:rsidR="00EB7643" w:rsidRPr="007A677C">
        <w:rPr>
          <w:rFonts w:eastAsia="Century Gothic" w:cs="Times New Roman"/>
          <w:color w:val="33333C"/>
          <w:lang w:val="fr-CA"/>
        </w:rPr>
        <w:t>;</w:t>
      </w:r>
      <w:r w:rsidRPr="007A677C">
        <w:rPr>
          <w:rFonts w:eastAsia="Century Gothic" w:cs="Times New Roman"/>
          <w:color w:val="33333C"/>
          <w:lang w:val="fr-CA"/>
        </w:rPr>
        <w:t xml:space="preserve"> ne dessinez pas de flèche dans un sens pour ensuite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orienter dans le sens </w:t>
      </w:r>
      <w:r w:rsidR="002C1F45" w:rsidRPr="007A677C">
        <w:rPr>
          <w:rFonts w:eastAsia="Century Gothic" w:cs="Times New Roman"/>
          <w:color w:val="33333C"/>
          <w:lang w:val="fr-CA"/>
        </w:rPr>
        <w:t>contraire</w:t>
      </w:r>
      <w:r w:rsidRPr="007A677C">
        <w:rPr>
          <w:rFonts w:eastAsia="Century Gothic" w:cs="Times New Roman"/>
          <w:color w:val="33333C"/>
          <w:lang w:val="fr-CA"/>
        </w:rPr>
        <w:t>.</w:t>
      </w:r>
    </w:p>
    <w:p w:rsidR="00F25873" w:rsidRPr="007A677C" w:rsidRDefault="004B4476" w:rsidP="00F25873">
      <w:pPr>
        <w:pStyle w:val="Heading2"/>
      </w:pPr>
      <w:bookmarkStart w:id="32" w:name="_Toc536449229"/>
      <w:bookmarkStart w:id="33" w:name="_Toc8848021"/>
      <w:r w:rsidRPr="007A677C">
        <w:rPr>
          <w:rFonts w:eastAsia="Century Gothic" w:cs="Times New Roman"/>
          <w:bCs/>
          <w:color w:val="52596A"/>
        </w:rPr>
        <w:t>Texte de remplacement («</w:t>
      </w:r>
      <w:r w:rsidR="004C029F" w:rsidRPr="007A677C">
        <w:rPr>
          <w:rFonts w:ascii="Arial" w:eastAsia="Century Gothic" w:hAnsi="Arial" w:cs="Arial"/>
          <w:bCs/>
          <w:color w:val="52596A"/>
        </w:rPr>
        <w:t> </w:t>
      </w:r>
      <w:proofErr w:type="spellStart"/>
      <w:r w:rsidRPr="007A677C">
        <w:rPr>
          <w:rFonts w:eastAsia="Century Gothic" w:cs="Times New Roman"/>
          <w:bCs/>
          <w:color w:val="52596A"/>
        </w:rPr>
        <w:t>alt</w:t>
      </w:r>
      <w:proofErr w:type="spellEnd"/>
      <w:r w:rsidRPr="007A677C">
        <w:rPr>
          <w:rFonts w:eastAsia="Century Gothic" w:cs="Times New Roman"/>
          <w:bCs/>
          <w:color w:val="52596A"/>
        </w:rPr>
        <w:t xml:space="preserve"> </w:t>
      </w:r>
      <w:proofErr w:type="spellStart"/>
      <w:r w:rsidRPr="007A677C">
        <w:rPr>
          <w:rFonts w:eastAsia="Century Gothic" w:cs="Times New Roman"/>
          <w:bCs/>
          <w:color w:val="52596A"/>
        </w:rPr>
        <w:t>text</w:t>
      </w:r>
      <w:proofErr w:type="spellEnd"/>
      <w:r w:rsidR="004C029F" w:rsidRPr="007A677C">
        <w:rPr>
          <w:rFonts w:ascii="Arial" w:eastAsia="Century Gothic" w:hAnsi="Arial" w:cs="Arial"/>
          <w:bCs/>
          <w:color w:val="52596A"/>
        </w:rPr>
        <w:t> </w:t>
      </w:r>
      <w:r w:rsidRPr="007A677C">
        <w:rPr>
          <w:rFonts w:eastAsia="Century Gothic" w:cs="Times New Roman"/>
          <w:bCs/>
          <w:color w:val="52596A"/>
        </w:rPr>
        <w:t>»)</w:t>
      </w:r>
      <w:bookmarkEnd w:id="32"/>
      <w:bookmarkEnd w:id="33"/>
    </w:p>
    <w:p w:rsidR="00F25873" w:rsidRPr="007A677C" w:rsidRDefault="004B4476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Visio offre la possibilité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>ajouter du texte de remplacement à des images, des formes et des pages entières. En règle générale, un texte de remplacement court est suffisant pour une image ou une forme. Une description plus longue convient à une page. Consultez les directives générales relatives à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accessibilité et la page </w:t>
      </w:r>
      <w:hyperlink r:id="rId19" w:history="1">
        <w:r w:rsidRPr="007A677C">
          <w:rPr>
            <w:rFonts w:eastAsia="Century Gothic" w:cs="Times New Roman"/>
            <w:color w:val="2866CD"/>
            <w:u w:val="single"/>
            <w:lang w:val="fr-CA"/>
          </w:rPr>
          <w:t>Rendre les diagrammes Visio accessibles</w:t>
        </w:r>
      </w:hyperlink>
      <w:r w:rsidR="00197666" w:rsidRPr="007A677C">
        <w:rPr>
          <w:rFonts w:eastAsia="Century Gothic" w:cs="Times New Roman"/>
          <w:color w:val="33333C"/>
          <w:lang w:val="fr-CA"/>
        </w:rPr>
        <w:t xml:space="preserve"> (en anglais seulement).</w:t>
      </w:r>
    </w:p>
    <w:p w:rsidR="00127CFB" w:rsidRPr="007A677C" w:rsidRDefault="00127CFB" w:rsidP="00F25873">
      <w:pPr>
        <w:rPr>
          <w:rFonts w:eastAsia="Century Gothic" w:cs="Times New Roman"/>
          <w:color w:val="33333C"/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Pour ajouter un texte de remplacement à une image ou une forme :</w:t>
      </w:r>
    </w:p>
    <w:p w:rsidR="00127CFB" w:rsidRPr="007A677C" w:rsidRDefault="00127CFB" w:rsidP="00127CFB">
      <w:pPr>
        <w:pStyle w:val="ListParagraph"/>
        <w:numPr>
          <w:ilvl w:val="0"/>
          <w:numId w:val="46"/>
        </w:numPr>
        <w:rPr>
          <w:rFonts w:eastAsia="Century Gothic" w:cs="Times New Roman"/>
          <w:color w:val="33333C"/>
        </w:rPr>
      </w:pPr>
      <w:r w:rsidRPr="007A677C">
        <w:rPr>
          <w:rFonts w:eastAsia="Century Gothic" w:cs="Times New Roman"/>
          <w:color w:val="33333C"/>
        </w:rPr>
        <w:t>Ouvrez le menu contextuel de</w:t>
      </w:r>
      <w:r w:rsidR="004B4476" w:rsidRPr="007A677C">
        <w:rPr>
          <w:rFonts w:eastAsia="Century Gothic" w:cs="Times New Roman"/>
          <w:color w:val="33333C"/>
        </w:rPr>
        <w:t xml:space="preserve"> l’image ou </w:t>
      </w:r>
      <w:r w:rsidRPr="007A677C">
        <w:rPr>
          <w:rFonts w:eastAsia="Century Gothic" w:cs="Times New Roman"/>
          <w:color w:val="33333C"/>
        </w:rPr>
        <w:t>de la forme en cliquant à droite ou en appuyant sur la touche de l’application.</w:t>
      </w:r>
    </w:p>
    <w:p w:rsidR="00127CFB" w:rsidRPr="007A677C" w:rsidRDefault="00127CFB" w:rsidP="00127CFB">
      <w:pPr>
        <w:pStyle w:val="ListParagraph"/>
        <w:numPr>
          <w:ilvl w:val="0"/>
          <w:numId w:val="46"/>
        </w:numPr>
        <w:rPr>
          <w:rFonts w:eastAsia="Century Gothic" w:cs="Times New Roman"/>
          <w:color w:val="33333C"/>
        </w:rPr>
      </w:pPr>
      <w:r w:rsidRPr="007A677C">
        <w:rPr>
          <w:rFonts w:eastAsia="Century Gothic" w:cs="Times New Roman"/>
          <w:color w:val="33333C"/>
        </w:rPr>
        <w:t>S</w:t>
      </w:r>
      <w:r w:rsidR="004B4476" w:rsidRPr="007A677C">
        <w:rPr>
          <w:rFonts w:eastAsia="Century Gothic" w:cs="Times New Roman"/>
          <w:color w:val="33333C"/>
        </w:rPr>
        <w:t xml:space="preserve">électionnez </w:t>
      </w:r>
      <w:r w:rsidR="004B4476" w:rsidRPr="007A677C">
        <w:rPr>
          <w:rFonts w:eastAsia="Century Gothic" w:cs="Times New Roman"/>
          <w:b/>
          <w:bCs/>
          <w:color w:val="33333C"/>
        </w:rPr>
        <w:t>Format de la forme</w:t>
      </w:r>
      <w:r w:rsidRPr="007A677C">
        <w:rPr>
          <w:rFonts w:eastAsia="Century Gothic" w:cs="Times New Roman"/>
          <w:color w:val="33333C"/>
        </w:rPr>
        <w:t>.</w:t>
      </w:r>
    </w:p>
    <w:p w:rsidR="00F25873" w:rsidRPr="007A677C" w:rsidRDefault="004B4476" w:rsidP="00127CFB">
      <w:pPr>
        <w:pStyle w:val="ListParagraph"/>
        <w:numPr>
          <w:ilvl w:val="0"/>
          <w:numId w:val="46"/>
        </w:numPr>
      </w:pPr>
      <w:r w:rsidRPr="007A677C">
        <w:rPr>
          <w:rFonts w:eastAsia="Century Gothic" w:cs="Times New Roman"/>
          <w:color w:val="33333C"/>
        </w:rPr>
        <w:t xml:space="preserve">Sélectionnez </w:t>
      </w:r>
      <w:r w:rsidRPr="007A677C">
        <w:rPr>
          <w:noProof/>
          <w:lang w:val="en-CA" w:eastAsia="en-CA"/>
        </w:rPr>
        <w:drawing>
          <wp:inline distT="0" distB="0" distL="0" distR="0" wp14:anchorId="2ED790D2" wp14:editId="1EDB9B3D">
            <wp:extent cx="276225" cy="276225"/>
            <wp:effectExtent l="0" t="0" r="9525" b="9525"/>
            <wp:docPr id="220759504" name="Picture 1" descr="icône taille et proprié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04798" name="Picture 1" descr="Sizing properties butt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77C">
        <w:rPr>
          <w:rFonts w:eastAsia="Century Gothic" w:cs="Times New Roman"/>
          <w:color w:val="33333C"/>
        </w:rPr>
        <w:t>(</w:t>
      </w:r>
      <w:r w:rsidRPr="007A677C">
        <w:rPr>
          <w:rFonts w:eastAsia="Century Gothic" w:cs="Times New Roman"/>
          <w:b/>
          <w:bCs/>
          <w:color w:val="33333C"/>
        </w:rPr>
        <w:t>Taille et propriétés</w:t>
      </w:r>
      <w:r w:rsidRPr="007A677C">
        <w:rPr>
          <w:rFonts w:eastAsia="Century Gothic" w:cs="Times New Roman"/>
          <w:color w:val="33333C"/>
        </w:rPr>
        <w:t xml:space="preserve">) et </w:t>
      </w:r>
      <w:r w:rsidR="00744DAF" w:rsidRPr="007A677C">
        <w:rPr>
          <w:rFonts w:eastAsia="Century Gothic" w:cs="Times New Roman"/>
          <w:color w:val="33333C"/>
        </w:rPr>
        <w:t>saisissez</w:t>
      </w:r>
      <w:r w:rsidRPr="007A677C">
        <w:rPr>
          <w:rFonts w:eastAsia="Century Gothic" w:cs="Times New Roman"/>
          <w:color w:val="33333C"/>
        </w:rPr>
        <w:t xml:space="preserve"> le texte de remplacement dans la boîte </w:t>
      </w:r>
      <w:r w:rsidRPr="007A677C">
        <w:rPr>
          <w:rFonts w:eastAsia="Century Gothic" w:cs="Times New Roman"/>
          <w:b/>
          <w:bCs/>
          <w:color w:val="33333C"/>
        </w:rPr>
        <w:t>Description</w:t>
      </w:r>
      <w:r w:rsidRPr="007A677C">
        <w:rPr>
          <w:rFonts w:eastAsia="Century Gothic" w:cs="Times New Roman"/>
          <w:color w:val="33333C"/>
        </w:rPr>
        <w:t>.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Pour ajouter un texte de remplacement à une page</w:t>
      </w:r>
      <w:r w:rsidR="00127CFB" w:rsidRPr="007A677C">
        <w:rPr>
          <w:rFonts w:eastAsia="Century Gothic" w:cs="Times New Roman"/>
          <w:color w:val="33333C"/>
          <w:lang w:val="fr-CA"/>
        </w:rPr>
        <w:t xml:space="preserve"> complète</w:t>
      </w:r>
      <w:r w:rsidRPr="007A677C">
        <w:rPr>
          <w:rFonts w:eastAsia="Century Gothic" w:cs="Times New Roman"/>
          <w:color w:val="33333C"/>
          <w:lang w:val="fr-CA"/>
        </w:rPr>
        <w:t xml:space="preserve">, appuyez sur </w:t>
      </w:r>
      <w:r w:rsidRPr="007A677C">
        <w:rPr>
          <w:rFonts w:eastAsia="Century Gothic" w:cs="Times New Roman"/>
          <w:b/>
          <w:bCs/>
          <w:color w:val="33333C"/>
          <w:lang w:val="fr-CA"/>
        </w:rPr>
        <w:t>Maj +</w:t>
      </w:r>
      <w:r w:rsidR="004C029F" w:rsidRPr="007A677C">
        <w:rPr>
          <w:rFonts w:eastAsia="Century Gothic" w:cs="Times New Roman"/>
          <w:b/>
          <w:bCs/>
          <w:color w:val="33333C"/>
          <w:lang w:val="fr-CA"/>
        </w:rPr>
        <w:t> </w:t>
      </w:r>
      <w:r w:rsidRPr="007A677C">
        <w:rPr>
          <w:rFonts w:eastAsia="Century Gothic" w:cs="Times New Roman"/>
          <w:b/>
          <w:bCs/>
          <w:color w:val="33333C"/>
          <w:lang w:val="fr-CA"/>
        </w:rPr>
        <w:t>F5</w:t>
      </w:r>
      <w:r w:rsidRPr="007A677C">
        <w:rPr>
          <w:rFonts w:eastAsia="Century Gothic" w:cs="Times New Roman"/>
          <w:color w:val="33333C"/>
          <w:lang w:val="fr-CA"/>
        </w:rPr>
        <w:t>. Sélectionnez l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onglet </w:t>
      </w:r>
      <w:r w:rsidRPr="007A677C">
        <w:rPr>
          <w:rFonts w:eastAsia="Century Gothic" w:cs="Times New Roman"/>
          <w:b/>
          <w:bCs/>
          <w:color w:val="33333C"/>
          <w:lang w:val="fr-CA"/>
        </w:rPr>
        <w:t>Texte de remplacement</w:t>
      </w:r>
      <w:r w:rsidRPr="007A677C">
        <w:rPr>
          <w:rFonts w:eastAsia="Century Gothic" w:cs="Times New Roman"/>
          <w:color w:val="33333C"/>
          <w:lang w:val="fr-CA"/>
        </w:rPr>
        <w:t xml:space="preserve"> et inscrivez la </w:t>
      </w:r>
      <w:r w:rsidRPr="007A677C">
        <w:rPr>
          <w:rFonts w:eastAsia="Century Gothic" w:cs="Times New Roman"/>
          <w:b/>
          <w:bCs/>
          <w:color w:val="33333C"/>
          <w:lang w:val="fr-CA"/>
        </w:rPr>
        <w:t>Description</w:t>
      </w:r>
      <w:r w:rsidRPr="007A677C">
        <w:rPr>
          <w:rFonts w:eastAsia="Century Gothic" w:cs="Times New Roman"/>
          <w:color w:val="33333C"/>
          <w:lang w:val="fr-CA"/>
        </w:rPr>
        <w:t>.</w:t>
      </w:r>
    </w:p>
    <w:p w:rsidR="00F25873" w:rsidRPr="007A677C" w:rsidRDefault="004B4476" w:rsidP="00F25873">
      <w:pPr>
        <w:pStyle w:val="Heading2"/>
      </w:pPr>
      <w:bookmarkStart w:id="34" w:name="_Toc536449230"/>
      <w:bookmarkStart w:id="35" w:name="_Toc8848022"/>
      <w:r w:rsidRPr="007A677C">
        <w:rPr>
          <w:rFonts w:eastAsia="Century Gothic" w:cs="Times New Roman"/>
          <w:bCs/>
          <w:color w:val="52596A"/>
        </w:rPr>
        <w:t>Vérificateur d</w:t>
      </w:r>
      <w:r w:rsidR="004C029F" w:rsidRPr="007A677C">
        <w:rPr>
          <w:rFonts w:eastAsia="Century Gothic" w:cs="Times New Roman"/>
          <w:bCs/>
          <w:color w:val="52596A"/>
        </w:rPr>
        <w:t>’</w:t>
      </w:r>
      <w:r w:rsidRPr="007A677C">
        <w:rPr>
          <w:rFonts w:eastAsia="Century Gothic" w:cs="Times New Roman"/>
          <w:bCs/>
          <w:color w:val="52596A"/>
        </w:rPr>
        <w:t>accessibilité</w:t>
      </w:r>
      <w:bookmarkEnd w:id="34"/>
      <w:bookmarkEnd w:id="35"/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Comme la plupart des produits Office, Visio dispose désormais d’un vérificateur d’accessibilité intégré.</w:t>
      </w:r>
    </w:p>
    <w:p w:rsidR="00F25873" w:rsidRPr="007A677C" w:rsidRDefault="004B4476" w:rsidP="00F25873">
      <w:pPr>
        <w:rPr>
          <w:lang w:val="fr-CA"/>
        </w:rPr>
      </w:pPr>
      <w:r w:rsidRPr="007A677C">
        <w:rPr>
          <w:rFonts w:eastAsia="Century Gothic" w:cs="Times New Roman"/>
          <w:color w:val="33333C"/>
          <w:lang w:val="fr-CA"/>
        </w:rPr>
        <w:t>À partir de la barre d</w:t>
      </w:r>
      <w:r w:rsidR="004C029F" w:rsidRPr="007A677C">
        <w:rPr>
          <w:rFonts w:eastAsia="Century Gothic" w:cs="Times New Roman"/>
          <w:color w:val="33333C"/>
          <w:lang w:val="fr-CA"/>
        </w:rPr>
        <w:t>’</w:t>
      </w:r>
      <w:r w:rsidRPr="007A677C">
        <w:rPr>
          <w:rFonts w:eastAsia="Century Gothic" w:cs="Times New Roman"/>
          <w:color w:val="33333C"/>
          <w:lang w:val="fr-CA"/>
        </w:rPr>
        <w:t xml:space="preserve">outils du ruban, rendez-vous à </w:t>
      </w:r>
      <w:r w:rsidRPr="007A677C">
        <w:rPr>
          <w:rFonts w:eastAsia="Century Gothic" w:cs="Times New Roman"/>
          <w:b/>
          <w:bCs/>
          <w:color w:val="33333C"/>
          <w:lang w:val="fr-CA"/>
        </w:rPr>
        <w:t>Révision</w:t>
      </w:r>
      <w:r w:rsidRPr="007A677C">
        <w:rPr>
          <w:rFonts w:eastAsia="Century Gothic" w:cs="Times New Roman"/>
          <w:color w:val="33333C"/>
          <w:lang w:val="fr-CA"/>
        </w:rPr>
        <w:t xml:space="preserve"> &gt; </w:t>
      </w:r>
      <w:r w:rsidRPr="007A677C">
        <w:rPr>
          <w:rFonts w:eastAsia="Century Gothic" w:cs="Times New Roman"/>
          <w:b/>
          <w:bCs/>
          <w:color w:val="33333C"/>
          <w:lang w:val="fr-CA"/>
        </w:rPr>
        <w:t>Vérifier l</w:t>
      </w:r>
      <w:r w:rsidR="004C029F" w:rsidRPr="007A677C">
        <w:rPr>
          <w:rFonts w:eastAsia="Century Gothic" w:cs="Times New Roman"/>
          <w:b/>
          <w:bCs/>
          <w:color w:val="33333C"/>
          <w:lang w:val="fr-CA"/>
        </w:rPr>
        <w:t>’</w:t>
      </w:r>
      <w:r w:rsidRPr="007A677C">
        <w:rPr>
          <w:rFonts w:eastAsia="Century Gothic" w:cs="Times New Roman"/>
          <w:b/>
          <w:bCs/>
          <w:color w:val="33333C"/>
          <w:lang w:val="fr-CA"/>
        </w:rPr>
        <w:t>accessibilité</w:t>
      </w:r>
      <w:r w:rsidRPr="007A677C">
        <w:rPr>
          <w:rFonts w:eastAsia="Century Gothic" w:cs="Times New Roman"/>
          <w:color w:val="33333C"/>
          <w:lang w:val="fr-CA"/>
        </w:rPr>
        <w:t xml:space="preserve">. Sélectionnez chaque élément pour </w:t>
      </w:r>
      <w:r w:rsidR="00127CFB" w:rsidRPr="007A677C">
        <w:rPr>
          <w:rFonts w:eastAsia="Century Gothic" w:cs="Times New Roman"/>
          <w:color w:val="33333C"/>
          <w:lang w:val="fr-CA"/>
        </w:rPr>
        <w:t>consulter</w:t>
      </w:r>
      <w:r w:rsidRPr="007A677C">
        <w:rPr>
          <w:rFonts w:eastAsia="Century Gothic" w:cs="Times New Roman"/>
          <w:color w:val="33333C"/>
          <w:lang w:val="fr-CA"/>
        </w:rPr>
        <w:t xml:space="preserve"> les détails et corrigez les problèmes</w:t>
      </w:r>
      <w:r w:rsidR="00127CFB" w:rsidRPr="007A677C">
        <w:rPr>
          <w:rFonts w:eastAsia="Century Gothic" w:cs="Times New Roman"/>
          <w:color w:val="33333C"/>
          <w:lang w:val="fr-CA"/>
        </w:rPr>
        <w:t xml:space="preserve"> un à la fois</w:t>
      </w:r>
      <w:r w:rsidRPr="007A677C">
        <w:rPr>
          <w:rFonts w:eastAsia="Century Gothic" w:cs="Times New Roman"/>
          <w:color w:val="33333C"/>
          <w:lang w:val="fr-CA"/>
        </w:rPr>
        <w:t>.</w:t>
      </w:r>
    </w:p>
    <w:p w:rsidR="00F25873" w:rsidRPr="007A677C" w:rsidRDefault="00CC21ED" w:rsidP="00F25873">
      <w:pPr>
        <w:pStyle w:val="Heading1"/>
      </w:pPr>
      <w:bookmarkStart w:id="36" w:name="_Toc536449231"/>
      <w:bookmarkStart w:id="37" w:name="_Toc8848023"/>
      <w:r w:rsidRPr="007A677C">
        <w:rPr>
          <w:rFonts w:eastAsia="Century Gothic" w:cs="Times New Roman"/>
          <w:bCs/>
          <w:color w:val="33333C"/>
        </w:rPr>
        <w:t>R</w:t>
      </w:r>
      <w:r w:rsidR="004B4476" w:rsidRPr="007A677C">
        <w:rPr>
          <w:rFonts w:eastAsia="Century Gothic" w:cs="Times New Roman"/>
          <w:bCs/>
          <w:color w:val="33333C"/>
        </w:rPr>
        <w:t>essources</w:t>
      </w:r>
      <w:bookmarkEnd w:id="36"/>
      <w:r w:rsidRPr="007A677C">
        <w:rPr>
          <w:rFonts w:eastAsia="Century Gothic" w:cs="Times New Roman"/>
          <w:bCs/>
          <w:color w:val="33333C"/>
        </w:rPr>
        <w:t xml:space="preserve"> supplémentaires</w:t>
      </w:r>
      <w:bookmarkEnd w:id="37"/>
    </w:p>
    <w:p w:rsidR="00F25873" w:rsidRPr="007A677C" w:rsidRDefault="004B4476" w:rsidP="00197666">
      <w:pPr>
        <w:pStyle w:val="ListParagraph"/>
        <w:numPr>
          <w:ilvl w:val="0"/>
          <w:numId w:val="32"/>
        </w:numPr>
        <w:rPr>
          <w:color w:val="auto"/>
        </w:rPr>
      </w:pPr>
      <w:r w:rsidRPr="007A677C">
        <w:rPr>
          <w:rStyle w:val="Hyperlink"/>
          <w:rFonts w:eastAsia="Century Gothic" w:cs="Times New Roman"/>
          <w:color w:val="2866CD"/>
        </w:rPr>
        <w:t>NVDA : Un lecteur d</w:t>
      </w:r>
      <w:r w:rsidR="004C029F" w:rsidRPr="007A677C">
        <w:rPr>
          <w:rStyle w:val="Hyperlink"/>
          <w:rFonts w:eastAsia="Century Gothic" w:cs="Times New Roman"/>
          <w:color w:val="2866CD"/>
        </w:rPr>
        <w:t>’</w:t>
      </w:r>
      <w:r w:rsidRPr="007A677C">
        <w:rPr>
          <w:rStyle w:val="Hyperlink"/>
          <w:rFonts w:eastAsia="Century Gothic" w:cs="Times New Roman"/>
          <w:color w:val="2866CD"/>
        </w:rPr>
        <w:t>écran gratuit (pratique pour la mise à l</w:t>
      </w:r>
      <w:r w:rsidR="004C029F" w:rsidRPr="007A677C">
        <w:rPr>
          <w:rStyle w:val="Hyperlink"/>
          <w:rFonts w:eastAsia="Century Gothic" w:cs="Times New Roman"/>
          <w:color w:val="2866CD"/>
        </w:rPr>
        <w:t>’</w:t>
      </w:r>
      <w:r w:rsidRPr="007A677C">
        <w:rPr>
          <w:rStyle w:val="Hyperlink"/>
          <w:rFonts w:eastAsia="Century Gothic" w:cs="Times New Roman"/>
          <w:color w:val="2866CD"/>
        </w:rPr>
        <w:t>essai)</w:t>
      </w:r>
      <w:r w:rsidR="00197666" w:rsidRPr="007A677C">
        <w:rPr>
          <w:rStyle w:val="Hyperlink"/>
          <w:rFonts w:eastAsia="Century Gothic" w:cs="Times New Roman"/>
          <w:color w:val="2866CD"/>
        </w:rPr>
        <w:t xml:space="preserve">  </w:t>
      </w:r>
      <w:r w:rsidR="00197666" w:rsidRPr="007A677C">
        <w:rPr>
          <w:rStyle w:val="Hyperlink"/>
          <w:rFonts w:eastAsia="Century Gothic" w:cs="Times New Roman"/>
          <w:color w:val="auto"/>
          <w:u w:val="none"/>
        </w:rPr>
        <w:t>(en anglais seulement)</w:t>
      </w:r>
    </w:p>
    <w:p w:rsidR="006F28A5" w:rsidRPr="007A677C" w:rsidRDefault="004F043F" w:rsidP="00197666">
      <w:pPr>
        <w:pStyle w:val="ListParagraph"/>
        <w:numPr>
          <w:ilvl w:val="0"/>
          <w:numId w:val="32"/>
        </w:numPr>
        <w:rPr>
          <w:rFonts w:eastAsia="Century Gothic" w:cs="Times New Roman"/>
          <w:color w:val="2866CD"/>
        </w:rPr>
      </w:pPr>
      <w:hyperlink r:id="rId21" w:history="1">
        <w:r w:rsidR="004B4476" w:rsidRPr="007A677C">
          <w:rPr>
            <w:rFonts w:eastAsia="Century Gothic" w:cs="Times New Roman"/>
            <w:color w:val="2866CD"/>
            <w:u w:val="single"/>
          </w:rPr>
          <w:t>Règles pou</w:t>
        </w:r>
        <w:r w:rsidR="009C60AB" w:rsidRPr="007A677C">
          <w:rPr>
            <w:rFonts w:eastAsia="Century Gothic" w:cs="Times New Roman"/>
            <w:color w:val="2866CD"/>
            <w:u w:val="single"/>
          </w:rPr>
          <w:t>r l</w:t>
        </w:r>
        <w:r w:rsidR="004C029F" w:rsidRPr="007A677C">
          <w:rPr>
            <w:rFonts w:eastAsia="Century Gothic" w:cs="Times New Roman"/>
            <w:color w:val="2866CD"/>
            <w:u w:val="single"/>
          </w:rPr>
          <w:t>’</w:t>
        </w:r>
        <w:r w:rsidR="009C60AB" w:rsidRPr="007A677C">
          <w:rPr>
            <w:rFonts w:eastAsia="Century Gothic" w:cs="Times New Roman"/>
            <w:color w:val="2866CD"/>
            <w:u w:val="single"/>
          </w:rPr>
          <w:t>accessibilité des contenus W</w:t>
        </w:r>
        <w:r w:rsidR="004B4476" w:rsidRPr="007A677C">
          <w:rPr>
            <w:rFonts w:eastAsia="Century Gothic" w:cs="Times New Roman"/>
            <w:color w:val="2866CD"/>
            <w:u w:val="single"/>
          </w:rPr>
          <w:t>eb 2.1</w:t>
        </w:r>
      </w:hyperlink>
      <w:r w:rsidR="00197666" w:rsidRPr="007A677C">
        <w:rPr>
          <w:rFonts w:eastAsia="Century Gothic" w:cs="Times New Roman"/>
          <w:color w:val="2866CD"/>
          <w:u w:val="single"/>
        </w:rPr>
        <w:t xml:space="preserve"> </w:t>
      </w:r>
      <w:r w:rsidR="00197666" w:rsidRPr="007A677C">
        <w:rPr>
          <w:rFonts w:eastAsia="Century Gothic" w:cs="Times New Roman"/>
          <w:color w:val="auto"/>
        </w:rPr>
        <w:t>(en anglais seulement)</w:t>
      </w:r>
    </w:p>
    <w:sectPr w:rsidR="006F28A5" w:rsidRPr="007A677C" w:rsidSect="004005C5">
      <w:headerReference w:type="default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856" w:rsidRDefault="00725856">
      <w:pPr>
        <w:spacing w:after="0" w:line="240" w:lineRule="auto"/>
      </w:pPr>
      <w:r>
        <w:separator/>
      </w:r>
    </w:p>
  </w:endnote>
  <w:endnote w:type="continuationSeparator" w:id="0">
    <w:p w:rsidR="00725856" w:rsidRDefault="0072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2F2" w:rsidRPr="0016515F" w:rsidRDefault="004B4476" w:rsidP="00D3313B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9072"/>
      </w:tabs>
    </w:pPr>
    <w:r>
      <w:t xml:space="preserve"> </w:t>
    </w:r>
    <w:r>
      <w:tab/>
    </w:r>
    <w:sdt>
      <w:sdtPr>
        <w:id w:val="3301916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43F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B61" w:rsidRDefault="004B4476" w:rsidP="00346F55">
    <w:pPr>
      <w:pStyle w:val="Footer"/>
      <w:tabs>
        <w:tab w:val="clear" w:pos="4680"/>
        <w:tab w:val="clear" w:pos="9360"/>
      </w:tabs>
      <w:ind w:left="-284" w:right="4"/>
    </w:pPr>
    <w:r>
      <w:rPr>
        <w:noProof/>
        <w:lang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04494" cy="939231"/>
          <wp:effectExtent l="0" t="0" r="6350" b="0"/>
          <wp:wrapNone/>
          <wp:docPr id="4" name="Picture 4" descr="Shared Services Canada. Services partagé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2194752" name="fr-portra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494" cy="939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856" w:rsidRDefault="00725856">
      <w:pPr>
        <w:spacing w:after="0" w:line="240" w:lineRule="auto"/>
      </w:pPr>
      <w:r>
        <w:separator/>
      </w:r>
    </w:p>
  </w:footnote>
  <w:footnote w:type="continuationSeparator" w:id="0">
    <w:p w:rsidR="00725856" w:rsidRDefault="0072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DC3" w:rsidRPr="00A57D39" w:rsidRDefault="004B4476" w:rsidP="00741DC3">
    <w:pPr>
      <w:pStyle w:val="Header"/>
      <w:pBdr>
        <w:bottom w:val="single" w:sz="4" w:space="1" w:color="auto"/>
      </w:pBdr>
      <w:tabs>
        <w:tab w:val="clear" w:pos="4680"/>
        <w:tab w:val="clear" w:pos="9360"/>
      </w:tabs>
      <w:jc w:val="both"/>
      <w:rPr>
        <w:lang w:val="fr-CA"/>
      </w:rPr>
    </w:pPr>
    <w:r>
      <w:rPr>
        <w:rFonts w:eastAsia="Century Gothic" w:cs="Times New Roman"/>
        <w:color w:val="33333C"/>
        <w:lang w:val="fr-CA"/>
      </w:rPr>
      <w:t xml:space="preserve">Directives relatives aux diagrammes Visio accessibles </w:t>
    </w:r>
  </w:p>
  <w:p w:rsidR="00D3313B" w:rsidRPr="00A57D39" w:rsidRDefault="00D3313B" w:rsidP="00741DC3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14" w:rsidRPr="00DE4242" w:rsidRDefault="00D23D14" w:rsidP="0088401D">
    <w:pPr>
      <w:pStyle w:val="Header"/>
      <w:tabs>
        <w:tab w:val="clear" w:pos="4680"/>
      </w:tabs>
      <w:rPr>
        <w:b/>
        <w:u w:val="single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FE5"/>
    <w:multiLevelType w:val="hybridMultilevel"/>
    <w:tmpl w:val="1B40A9EA"/>
    <w:lvl w:ilvl="0" w:tplc="4BDA6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049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3A2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029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4F3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FC3F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4074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202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6B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E0830"/>
    <w:multiLevelType w:val="multilevel"/>
    <w:tmpl w:val="0772E6E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3516C19"/>
    <w:multiLevelType w:val="hybridMultilevel"/>
    <w:tmpl w:val="819836B8"/>
    <w:lvl w:ilvl="0" w:tplc="0C50A9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DB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AA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A6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A1C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18C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A4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25C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306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968C8"/>
    <w:multiLevelType w:val="hybridMultilevel"/>
    <w:tmpl w:val="8B326C58"/>
    <w:lvl w:ilvl="0" w:tplc="BEAE9F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FCE65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442E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7425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729E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28D5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ECC9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F689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B85E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333339"/>
    <w:multiLevelType w:val="hybridMultilevel"/>
    <w:tmpl w:val="1F5EA124"/>
    <w:lvl w:ilvl="0" w:tplc="97EE008C">
      <w:start w:val="1"/>
      <w:numFmt w:val="decimal"/>
      <w:lvlText w:val="%1."/>
      <w:lvlJc w:val="left"/>
      <w:pPr>
        <w:ind w:left="720" w:hanging="360"/>
      </w:pPr>
    </w:lvl>
    <w:lvl w:ilvl="1" w:tplc="4B789EF0">
      <w:start w:val="1"/>
      <w:numFmt w:val="lowerLetter"/>
      <w:lvlText w:val="%2."/>
      <w:lvlJc w:val="left"/>
      <w:pPr>
        <w:ind w:left="1440" w:hanging="360"/>
      </w:pPr>
    </w:lvl>
    <w:lvl w:ilvl="2" w:tplc="07EEA564" w:tentative="1">
      <w:start w:val="1"/>
      <w:numFmt w:val="lowerRoman"/>
      <w:lvlText w:val="%3."/>
      <w:lvlJc w:val="right"/>
      <w:pPr>
        <w:ind w:left="2160" w:hanging="180"/>
      </w:pPr>
    </w:lvl>
    <w:lvl w:ilvl="3" w:tplc="7FA0BA84" w:tentative="1">
      <w:start w:val="1"/>
      <w:numFmt w:val="decimal"/>
      <w:lvlText w:val="%4."/>
      <w:lvlJc w:val="left"/>
      <w:pPr>
        <w:ind w:left="2880" w:hanging="360"/>
      </w:pPr>
    </w:lvl>
    <w:lvl w:ilvl="4" w:tplc="08621282" w:tentative="1">
      <w:start w:val="1"/>
      <w:numFmt w:val="lowerLetter"/>
      <w:lvlText w:val="%5."/>
      <w:lvlJc w:val="left"/>
      <w:pPr>
        <w:ind w:left="3600" w:hanging="360"/>
      </w:pPr>
    </w:lvl>
    <w:lvl w:ilvl="5" w:tplc="77902F00" w:tentative="1">
      <w:start w:val="1"/>
      <w:numFmt w:val="lowerRoman"/>
      <w:lvlText w:val="%6."/>
      <w:lvlJc w:val="right"/>
      <w:pPr>
        <w:ind w:left="4320" w:hanging="180"/>
      </w:pPr>
    </w:lvl>
    <w:lvl w:ilvl="6" w:tplc="6FB873DC" w:tentative="1">
      <w:start w:val="1"/>
      <w:numFmt w:val="decimal"/>
      <w:lvlText w:val="%7."/>
      <w:lvlJc w:val="left"/>
      <w:pPr>
        <w:ind w:left="5040" w:hanging="360"/>
      </w:pPr>
    </w:lvl>
    <w:lvl w:ilvl="7" w:tplc="44D4EDCE" w:tentative="1">
      <w:start w:val="1"/>
      <w:numFmt w:val="lowerLetter"/>
      <w:lvlText w:val="%8."/>
      <w:lvlJc w:val="left"/>
      <w:pPr>
        <w:ind w:left="5760" w:hanging="360"/>
      </w:pPr>
    </w:lvl>
    <w:lvl w:ilvl="8" w:tplc="C07E3B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12256"/>
    <w:multiLevelType w:val="multilevel"/>
    <w:tmpl w:val="0772E6E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FA31E61"/>
    <w:multiLevelType w:val="hybridMultilevel"/>
    <w:tmpl w:val="4B0ED468"/>
    <w:lvl w:ilvl="0" w:tplc="1E70343A">
      <w:start w:val="1"/>
      <w:numFmt w:val="decimal"/>
      <w:lvlText w:val="%1."/>
      <w:lvlJc w:val="left"/>
      <w:pPr>
        <w:ind w:left="720" w:hanging="360"/>
      </w:pPr>
    </w:lvl>
    <w:lvl w:ilvl="1" w:tplc="019C2AD8" w:tentative="1">
      <w:start w:val="1"/>
      <w:numFmt w:val="lowerLetter"/>
      <w:lvlText w:val="%2."/>
      <w:lvlJc w:val="left"/>
      <w:pPr>
        <w:ind w:left="1440" w:hanging="360"/>
      </w:pPr>
    </w:lvl>
    <w:lvl w:ilvl="2" w:tplc="FDF8A424" w:tentative="1">
      <w:start w:val="1"/>
      <w:numFmt w:val="lowerRoman"/>
      <w:lvlText w:val="%3."/>
      <w:lvlJc w:val="right"/>
      <w:pPr>
        <w:ind w:left="2160" w:hanging="180"/>
      </w:pPr>
    </w:lvl>
    <w:lvl w:ilvl="3" w:tplc="7F2882FC" w:tentative="1">
      <w:start w:val="1"/>
      <w:numFmt w:val="decimal"/>
      <w:lvlText w:val="%4."/>
      <w:lvlJc w:val="left"/>
      <w:pPr>
        <w:ind w:left="2880" w:hanging="360"/>
      </w:pPr>
    </w:lvl>
    <w:lvl w:ilvl="4" w:tplc="9D042A9A" w:tentative="1">
      <w:start w:val="1"/>
      <w:numFmt w:val="lowerLetter"/>
      <w:lvlText w:val="%5."/>
      <w:lvlJc w:val="left"/>
      <w:pPr>
        <w:ind w:left="3600" w:hanging="360"/>
      </w:pPr>
    </w:lvl>
    <w:lvl w:ilvl="5" w:tplc="C6FC3512" w:tentative="1">
      <w:start w:val="1"/>
      <w:numFmt w:val="lowerRoman"/>
      <w:lvlText w:val="%6."/>
      <w:lvlJc w:val="right"/>
      <w:pPr>
        <w:ind w:left="4320" w:hanging="180"/>
      </w:pPr>
    </w:lvl>
    <w:lvl w:ilvl="6" w:tplc="39F255F2" w:tentative="1">
      <w:start w:val="1"/>
      <w:numFmt w:val="decimal"/>
      <w:lvlText w:val="%7."/>
      <w:lvlJc w:val="left"/>
      <w:pPr>
        <w:ind w:left="5040" w:hanging="360"/>
      </w:pPr>
    </w:lvl>
    <w:lvl w:ilvl="7" w:tplc="87E24CC2" w:tentative="1">
      <w:start w:val="1"/>
      <w:numFmt w:val="lowerLetter"/>
      <w:lvlText w:val="%8."/>
      <w:lvlJc w:val="left"/>
      <w:pPr>
        <w:ind w:left="5760" w:hanging="360"/>
      </w:pPr>
    </w:lvl>
    <w:lvl w:ilvl="8" w:tplc="2D3845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A5E63"/>
    <w:multiLevelType w:val="hybridMultilevel"/>
    <w:tmpl w:val="4DF8B174"/>
    <w:lvl w:ilvl="0" w:tplc="F54298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DCB57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0B6FA2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4419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894EAF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32EE6D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6A8925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364E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A0009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BB55F3"/>
    <w:multiLevelType w:val="hybridMultilevel"/>
    <w:tmpl w:val="8FB6E594"/>
    <w:lvl w:ilvl="0" w:tplc="E70AE8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F965F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7A82FD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D2EB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742C8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267A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068E2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E2524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9C64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237431"/>
    <w:multiLevelType w:val="hybridMultilevel"/>
    <w:tmpl w:val="A6BADBB6"/>
    <w:lvl w:ilvl="0" w:tplc="411E95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F220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52CFF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FAC2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EA316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22F0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96FA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22C3E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74C9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45F1"/>
    <w:multiLevelType w:val="hybridMultilevel"/>
    <w:tmpl w:val="DCBCA8FC"/>
    <w:lvl w:ilvl="0" w:tplc="BC246044">
      <w:start w:val="1"/>
      <w:numFmt w:val="decimal"/>
      <w:lvlText w:val="%1."/>
      <w:lvlJc w:val="left"/>
      <w:pPr>
        <w:ind w:left="720" w:hanging="360"/>
      </w:pPr>
    </w:lvl>
    <w:lvl w:ilvl="1" w:tplc="ACF47B66" w:tentative="1">
      <w:start w:val="1"/>
      <w:numFmt w:val="lowerLetter"/>
      <w:lvlText w:val="%2."/>
      <w:lvlJc w:val="left"/>
      <w:pPr>
        <w:ind w:left="1440" w:hanging="360"/>
      </w:pPr>
    </w:lvl>
    <w:lvl w:ilvl="2" w:tplc="63D2E78E" w:tentative="1">
      <w:start w:val="1"/>
      <w:numFmt w:val="lowerRoman"/>
      <w:lvlText w:val="%3."/>
      <w:lvlJc w:val="right"/>
      <w:pPr>
        <w:ind w:left="2160" w:hanging="180"/>
      </w:pPr>
    </w:lvl>
    <w:lvl w:ilvl="3" w:tplc="EFE6DFEC" w:tentative="1">
      <w:start w:val="1"/>
      <w:numFmt w:val="decimal"/>
      <w:lvlText w:val="%4."/>
      <w:lvlJc w:val="left"/>
      <w:pPr>
        <w:ind w:left="2880" w:hanging="360"/>
      </w:pPr>
    </w:lvl>
    <w:lvl w:ilvl="4" w:tplc="DD58FB06" w:tentative="1">
      <w:start w:val="1"/>
      <w:numFmt w:val="lowerLetter"/>
      <w:lvlText w:val="%5."/>
      <w:lvlJc w:val="left"/>
      <w:pPr>
        <w:ind w:left="3600" w:hanging="360"/>
      </w:pPr>
    </w:lvl>
    <w:lvl w:ilvl="5" w:tplc="9B942098" w:tentative="1">
      <w:start w:val="1"/>
      <w:numFmt w:val="lowerRoman"/>
      <w:lvlText w:val="%6."/>
      <w:lvlJc w:val="right"/>
      <w:pPr>
        <w:ind w:left="4320" w:hanging="180"/>
      </w:pPr>
    </w:lvl>
    <w:lvl w:ilvl="6" w:tplc="CC7C6960" w:tentative="1">
      <w:start w:val="1"/>
      <w:numFmt w:val="decimal"/>
      <w:lvlText w:val="%7."/>
      <w:lvlJc w:val="left"/>
      <w:pPr>
        <w:ind w:left="5040" w:hanging="360"/>
      </w:pPr>
    </w:lvl>
    <w:lvl w:ilvl="7" w:tplc="1BEC8042" w:tentative="1">
      <w:start w:val="1"/>
      <w:numFmt w:val="lowerLetter"/>
      <w:lvlText w:val="%8."/>
      <w:lvlJc w:val="left"/>
      <w:pPr>
        <w:ind w:left="5760" w:hanging="360"/>
      </w:pPr>
    </w:lvl>
    <w:lvl w:ilvl="8" w:tplc="E56E35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B7492"/>
    <w:multiLevelType w:val="hybridMultilevel"/>
    <w:tmpl w:val="C8C611FC"/>
    <w:lvl w:ilvl="0" w:tplc="F1944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CDE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DEC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E5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04B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C7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B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287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E1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42987"/>
    <w:multiLevelType w:val="hybridMultilevel"/>
    <w:tmpl w:val="CE82F74A"/>
    <w:lvl w:ilvl="0" w:tplc="FB8CEC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35E98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E3E48D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403C5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080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63EA8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4BC598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76FC7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76AC6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1E5CD1"/>
    <w:multiLevelType w:val="hybridMultilevel"/>
    <w:tmpl w:val="35AC833C"/>
    <w:lvl w:ilvl="0" w:tplc="6E703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6F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AEDB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AD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CE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10D3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A99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23F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E8C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46540C"/>
    <w:multiLevelType w:val="hybridMultilevel"/>
    <w:tmpl w:val="51661EBA"/>
    <w:lvl w:ilvl="0" w:tplc="68A63F28">
      <w:start w:val="1"/>
      <w:numFmt w:val="decimal"/>
      <w:lvlText w:val="%1."/>
      <w:lvlJc w:val="left"/>
      <w:pPr>
        <w:ind w:left="720" w:hanging="360"/>
      </w:pPr>
    </w:lvl>
    <w:lvl w:ilvl="1" w:tplc="71B461C0" w:tentative="1">
      <w:start w:val="1"/>
      <w:numFmt w:val="lowerLetter"/>
      <w:lvlText w:val="%2."/>
      <w:lvlJc w:val="left"/>
      <w:pPr>
        <w:ind w:left="1440" w:hanging="360"/>
      </w:pPr>
    </w:lvl>
    <w:lvl w:ilvl="2" w:tplc="611A96BC" w:tentative="1">
      <w:start w:val="1"/>
      <w:numFmt w:val="lowerRoman"/>
      <w:lvlText w:val="%3."/>
      <w:lvlJc w:val="right"/>
      <w:pPr>
        <w:ind w:left="2160" w:hanging="180"/>
      </w:pPr>
    </w:lvl>
    <w:lvl w:ilvl="3" w:tplc="4ABA1824" w:tentative="1">
      <w:start w:val="1"/>
      <w:numFmt w:val="decimal"/>
      <w:lvlText w:val="%4."/>
      <w:lvlJc w:val="left"/>
      <w:pPr>
        <w:ind w:left="2880" w:hanging="360"/>
      </w:pPr>
    </w:lvl>
    <w:lvl w:ilvl="4" w:tplc="6CF8CFAE" w:tentative="1">
      <w:start w:val="1"/>
      <w:numFmt w:val="lowerLetter"/>
      <w:lvlText w:val="%5."/>
      <w:lvlJc w:val="left"/>
      <w:pPr>
        <w:ind w:left="3600" w:hanging="360"/>
      </w:pPr>
    </w:lvl>
    <w:lvl w:ilvl="5" w:tplc="C4BCFA16" w:tentative="1">
      <w:start w:val="1"/>
      <w:numFmt w:val="lowerRoman"/>
      <w:lvlText w:val="%6."/>
      <w:lvlJc w:val="right"/>
      <w:pPr>
        <w:ind w:left="4320" w:hanging="180"/>
      </w:pPr>
    </w:lvl>
    <w:lvl w:ilvl="6" w:tplc="ABD47EEA" w:tentative="1">
      <w:start w:val="1"/>
      <w:numFmt w:val="decimal"/>
      <w:lvlText w:val="%7."/>
      <w:lvlJc w:val="left"/>
      <w:pPr>
        <w:ind w:left="5040" w:hanging="360"/>
      </w:pPr>
    </w:lvl>
    <w:lvl w:ilvl="7" w:tplc="538CB6D4" w:tentative="1">
      <w:start w:val="1"/>
      <w:numFmt w:val="lowerLetter"/>
      <w:lvlText w:val="%8."/>
      <w:lvlJc w:val="left"/>
      <w:pPr>
        <w:ind w:left="5760" w:hanging="360"/>
      </w:pPr>
    </w:lvl>
    <w:lvl w:ilvl="8" w:tplc="8E7CAA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74607"/>
    <w:multiLevelType w:val="hybridMultilevel"/>
    <w:tmpl w:val="6DD88254"/>
    <w:lvl w:ilvl="0" w:tplc="31C249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88813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AC53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90B8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E5C5E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6A07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FB87E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74D3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F20B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507F7E"/>
    <w:multiLevelType w:val="hybridMultilevel"/>
    <w:tmpl w:val="B00EB4F0"/>
    <w:lvl w:ilvl="0" w:tplc="893C6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84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96BA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45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6E0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8606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6CD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C17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4C2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73086"/>
    <w:multiLevelType w:val="hybridMultilevel"/>
    <w:tmpl w:val="A1362AC4"/>
    <w:lvl w:ilvl="0" w:tplc="3996ACB6">
      <w:start w:val="1"/>
      <w:numFmt w:val="decimal"/>
      <w:lvlText w:val="%1."/>
      <w:lvlJc w:val="left"/>
      <w:pPr>
        <w:ind w:left="720" w:hanging="360"/>
      </w:pPr>
    </w:lvl>
    <w:lvl w:ilvl="1" w:tplc="661CBBBA">
      <w:start w:val="1"/>
      <w:numFmt w:val="lowerLetter"/>
      <w:lvlText w:val="%2."/>
      <w:lvlJc w:val="left"/>
      <w:pPr>
        <w:ind w:left="1440" w:hanging="360"/>
      </w:pPr>
    </w:lvl>
    <w:lvl w:ilvl="2" w:tplc="6A580CB0" w:tentative="1">
      <w:start w:val="1"/>
      <w:numFmt w:val="lowerRoman"/>
      <w:lvlText w:val="%3."/>
      <w:lvlJc w:val="right"/>
      <w:pPr>
        <w:ind w:left="2160" w:hanging="180"/>
      </w:pPr>
    </w:lvl>
    <w:lvl w:ilvl="3" w:tplc="1D1403C4" w:tentative="1">
      <w:start w:val="1"/>
      <w:numFmt w:val="decimal"/>
      <w:lvlText w:val="%4."/>
      <w:lvlJc w:val="left"/>
      <w:pPr>
        <w:ind w:left="2880" w:hanging="360"/>
      </w:pPr>
    </w:lvl>
    <w:lvl w:ilvl="4" w:tplc="B93A6D28" w:tentative="1">
      <w:start w:val="1"/>
      <w:numFmt w:val="lowerLetter"/>
      <w:lvlText w:val="%5."/>
      <w:lvlJc w:val="left"/>
      <w:pPr>
        <w:ind w:left="3600" w:hanging="360"/>
      </w:pPr>
    </w:lvl>
    <w:lvl w:ilvl="5" w:tplc="36B67416" w:tentative="1">
      <w:start w:val="1"/>
      <w:numFmt w:val="lowerRoman"/>
      <w:lvlText w:val="%6."/>
      <w:lvlJc w:val="right"/>
      <w:pPr>
        <w:ind w:left="4320" w:hanging="180"/>
      </w:pPr>
    </w:lvl>
    <w:lvl w:ilvl="6" w:tplc="DC1CD2BC" w:tentative="1">
      <w:start w:val="1"/>
      <w:numFmt w:val="decimal"/>
      <w:lvlText w:val="%7."/>
      <w:lvlJc w:val="left"/>
      <w:pPr>
        <w:ind w:left="5040" w:hanging="360"/>
      </w:pPr>
    </w:lvl>
    <w:lvl w:ilvl="7" w:tplc="319A680A" w:tentative="1">
      <w:start w:val="1"/>
      <w:numFmt w:val="lowerLetter"/>
      <w:lvlText w:val="%8."/>
      <w:lvlJc w:val="left"/>
      <w:pPr>
        <w:ind w:left="5760" w:hanging="360"/>
      </w:pPr>
    </w:lvl>
    <w:lvl w:ilvl="8" w:tplc="A984A4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173FF5"/>
    <w:multiLevelType w:val="hybridMultilevel"/>
    <w:tmpl w:val="B4944A28"/>
    <w:lvl w:ilvl="0" w:tplc="A210DC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4226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7C34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312BF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56209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D0ADA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6012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5AFF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7E4B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854395"/>
    <w:multiLevelType w:val="hybridMultilevel"/>
    <w:tmpl w:val="EB1C2726"/>
    <w:lvl w:ilvl="0" w:tplc="78386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80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674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CE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2F7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56D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80F4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2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8849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B52EA"/>
    <w:multiLevelType w:val="hybridMultilevel"/>
    <w:tmpl w:val="4016DF4E"/>
    <w:lvl w:ilvl="0" w:tplc="B9F0A9A4">
      <w:start w:val="1"/>
      <w:numFmt w:val="decimal"/>
      <w:lvlText w:val="%1."/>
      <w:lvlJc w:val="left"/>
      <w:pPr>
        <w:ind w:left="720" w:hanging="360"/>
      </w:pPr>
    </w:lvl>
    <w:lvl w:ilvl="1" w:tplc="93DAC0DC" w:tentative="1">
      <w:start w:val="1"/>
      <w:numFmt w:val="lowerLetter"/>
      <w:lvlText w:val="%2."/>
      <w:lvlJc w:val="left"/>
      <w:pPr>
        <w:ind w:left="1440" w:hanging="360"/>
      </w:pPr>
    </w:lvl>
    <w:lvl w:ilvl="2" w:tplc="6B8E94A0" w:tentative="1">
      <w:start w:val="1"/>
      <w:numFmt w:val="lowerRoman"/>
      <w:lvlText w:val="%3."/>
      <w:lvlJc w:val="right"/>
      <w:pPr>
        <w:ind w:left="2160" w:hanging="180"/>
      </w:pPr>
    </w:lvl>
    <w:lvl w:ilvl="3" w:tplc="4F444E9C" w:tentative="1">
      <w:start w:val="1"/>
      <w:numFmt w:val="decimal"/>
      <w:lvlText w:val="%4."/>
      <w:lvlJc w:val="left"/>
      <w:pPr>
        <w:ind w:left="2880" w:hanging="360"/>
      </w:pPr>
    </w:lvl>
    <w:lvl w:ilvl="4" w:tplc="4EB4A4C0" w:tentative="1">
      <w:start w:val="1"/>
      <w:numFmt w:val="lowerLetter"/>
      <w:lvlText w:val="%5."/>
      <w:lvlJc w:val="left"/>
      <w:pPr>
        <w:ind w:left="3600" w:hanging="360"/>
      </w:pPr>
    </w:lvl>
    <w:lvl w:ilvl="5" w:tplc="EAA0AE02" w:tentative="1">
      <w:start w:val="1"/>
      <w:numFmt w:val="lowerRoman"/>
      <w:lvlText w:val="%6."/>
      <w:lvlJc w:val="right"/>
      <w:pPr>
        <w:ind w:left="4320" w:hanging="180"/>
      </w:pPr>
    </w:lvl>
    <w:lvl w:ilvl="6" w:tplc="FB14FA2E" w:tentative="1">
      <w:start w:val="1"/>
      <w:numFmt w:val="decimal"/>
      <w:lvlText w:val="%7."/>
      <w:lvlJc w:val="left"/>
      <w:pPr>
        <w:ind w:left="5040" w:hanging="360"/>
      </w:pPr>
    </w:lvl>
    <w:lvl w:ilvl="7" w:tplc="7714DEFA" w:tentative="1">
      <w:start w:val="1"/>
      <w:numFmt w:val="lowerLetter"/>
      <w:lvlText w:val="%8."/>
      <w:lvlJc w:val="left"/>
      <w:pPr>
        <w:ind w:left="5760" w:hanging="360"/>
      </w:pPr>
    </w:lvl>
    <w:lvl w:ilvl="8" w:tplc="9C8C41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23C5D"/>
    <w:multiLevelType w:val="hybridMultilevel"/>
    <w:tmpl w:val="E1C27546"/>
    <w:lvl w:ilvl="0" w:tplc="49DCF076">
      <w:start w:val="1"/>
      <w:numFmt w:val="decimal"/>
      <w:lvlText w:val="%1."/>
      <w:lvlJc w:val="left"/>
      <w:pPr>
        <w:ind w:left="720" w:hanging="360"/>
      </w:pPr>
    </w:lvl>
    <w:lvl w:ilvl="1" w:tplc="6B2A9F64" w:tentative="1">
      <w:start w:val="1"/>
      <w:numFmt w:val="lowerLetter"/>
      <w:lvlText w:val="%2."/>
      <w:lvlJc w:val="left"/>
      <w:pPr>
        <w:ind w:left="1440" w:hanging="360"/>
      </w:pPr>
    </w:lvl>
    <w:lvl w:ilvl="2" w:tplc="31F28DB0" w:tentative="1">
      <w:start w:val="1"/>
      <w:numFmt w:val="lowerRoman"/>
      <w:lvlText w:val="%3."/>
      <w:lvlJc w:val="right"/>
      <w:pPr>
        <w:ind w:left="2160" w:hanging="180"/>
      </w:pPr>
    </w:lvl>
    <w:lvl w:ilvl="3" w:tplc="2286FB8E" w:tentative="1">
      <w:start w:val="1"/>
      <w:numFmt w:val="decimal"/>
      <w:lvlText w:val="%4."/>
      <w:lvlJc w:val="left"/>
      <w:pPr>
        <w:ind w:left="2880" w:hanging="360"/>
      </w:pPr>
    </w:lvl>
    <w:lvl w:ilvl="4" w:tplc="FD3803A8" w:tentative="1">
      <w:start w:val="1"/>
      <w:numFmt w:val="lowerLetter"/>
      <w:lvlText w:val="%5."/>
      <w:lvlJc w:val="left"/>
      <w:pPr>
        <w:ind w:left="3600" w:hanging="360"/>
      </w:pPr>
    </w:lvl>
    <w:lvl w:ilvl="5" w:tplc="90BAA2B6" w:tentative="1">
      <w:start w:val="1"/>
      <w:numFmt w:val="lowerRoman"/>
      <w:lvlText w:val="%6."/>
      <w:lvlJc w:val="right"/>
      <w:pPr>
        <w:ind w:left="4320" w:hanging="180"/>
      </w:pPr>
    </w:lvl>
    <w:lvl w:ilvl="6" w:tplc="AF4CA92C" w:tentative="1">
      <w:start w:val="1"/>
      <w:numFmt w:val="decimal"/>
      <w:lvlText w:val="%7."/>
      <w:lvlJc w:val="left"/>
      <w:pPr>
        <w:ind w:left="5040" w:hanging="360"/>
      </w:pPr>
    </w:lvl>
    <w:lvl w:ilvl="7" w:tplc="7750CDCC" w:tentative="1">
      <w:start w:val="1"/>
      <w:numFmt w:val="lowerLetter"/>
      <w:lvlText w:val="%8."/>
      <w:lvlJc w:val="left"/>
      <w:pPr>
        <w:ind w:left="5760" w:hanging="360"/>
      </w:pPr>
    </w:lvl>
    <w:lvl w:ilvl="8" w:tplc="8B941E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D32FCA"/>
    <w:multiLevelType w:val="hybridMultilevel"/>
    <w:tmpl w:val="C3623CD6"/>
    <w:lvl w:ilvl="0" w:tplc="E0E42610">
      <w:start w:val="1"/>
      <w:numFmt w:val="decimal"/>
      <w:lvlText w:val="%1."/>
      <w:lvlJc w:val="left"/>
      <w:pPr>
        <w:ind w:left="720" w:hanging="360"/>
      </w:pPr>
    </w:lvl>
    <w:lvl w:ilvl="1" w:tplc="7DC4271C" w:tentative="1">
      <w:start w:val="1"/>
      <w:numFmt w:val="lowerLetter"/>
      <w:lvlText w:val="%2."/>
      <w:lvlJc w:val="left"/>
      <w:pPr>
        <w:ind w:left="1440" w:hanging="360"/>
      </w:pPr>
    </w:lvl>
    <w:lvl w:ilvl="2" w:tplc="B51697C2" w:tentative="1">
      <w:start w:val="1"/>
      <w:numFmt w:val="lowerRoman"/>
      <w:lvlText w:val="%3."/>
      <w:lvlJc w:val="right"/>
      <w:pPr>
        <w:ind w:left="2160" w:hanging="180"/>
      </w:pPr>
    </w:lvl>
    <w:lvl w:ilvl="3" w:tplc="64D46E78" w:tentative="1">
      <w:start w:val="1"/>
      <w:numFmt w:val="decimal"/>
      <w:lvlText w:val="%4."/>
      <w:lvlJc w:val="left"/>
      <w:pPr>
        <w:ind w:left="2880" w:hanging="360"/>
      </w:pPr>
    </w:lvl>
    <w:lvl w:ilvl="4" w:tplc="92AEBFA0" w:tentative="1">
      <w:start w:val="1"/>
      <w:numFmt w:val="lowerLetter"/>
      <w:lvlText w:val="%5."/>
      <w:lvlJc w:val="left"/>
      <w:pPr>
        <w:ind w:left="3600" w:hanging="360"/>
      </w:pPr>
    </w:lvl>
    <w:lvl w:ilvl="5" w:tplc="EB2A6B40" w:tentative="1">
      <w:start w:val="1"/>
      <w:numFmt w:val="lowerRoman"/>
      <w:lvlText w:val="%6."/>
      <w:lvlJc w:val="right"/>
      <w:pPr>
        <w:ind w:left="4320" w:hanging="180"/>
      </w:pPr>
    </w:lvl>
    <w:lvl w:ilvl="6" w:tplc="07443A92" w:tentative="1">
      <w:start w:val="1"/>
      <w:numFmt w:val="decimal"/>
      <w:lvlText w:val="%7."/>
      <w:lvlJc w:val="left"/>
      <w:pPr>
        <w:ind w:left="5040" w:hanging="360"/>
      </w:pPr>
    </w:lvl>
    <w:lvl w:ilvl="7" w:tplc="54C099A8" w:tentative="1">
      <w:start w:val="1"/>
      <w:numFmt w:val="lowerLetter"/>
      <w:lvlText w:val="%8."/>
      <w:lvlJc w:val="left"/>
      <w:pPr>
        <w:ind w:left="5760" w:hanging="360"/>
      </w:pPr>
    </w:lvl>
    <w:lvl w:ilvl="8" w:tplc="5A0E40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A4AE4"/>
    <w:multiLevelType w:val="hybridMultilevel"/>
    <w:tmpl w:val="C0E2294E"/>
    <w:lvl w:ilvl="0" w:tplc="C14E614E">
      <w:start w:val="1"/>
      <w:numFmt w:val="decimal"/>
      <w:lvlText w:val="%1."/>
      <w:lvlJc w:val="left"/>
      <w:pPr>
        <w:ind w:left="720" w:hanging="360"/>
      </w:pPr>
    </w:lvl>
    <w:lvl w:ilvl="1" w:tplc="4874EC12" w:tentative="1">
      <w:start w:val="1"/>
      <w:numFmt w:val="lowerLetter"/>
      <w:lvlText w:val="%2."/>
      <w:lvlJc w:val="left"/>
      <w:pPr>
        <w:ind w:left="1440" w:hanging="360"/>
      </w:pPr>
    </w:lvl>
    <w:lvl w:ilvl="2" w:tplc="203CF092" w:tentative="1">
      <w:start w:val="1"/>
      <w:numFmt w:val="lowerRoman"/>
      <w:lvlText w:val="%3."/>
      <w:lvlJc w:val="right"/>
      <w:pPr>
        <w:ind w:left="2160" w:hanging="180"/>
      </w:pPr>
    </w:lvl>
    <w:lvl w:ilvl="3" w:tplc="A4E6961C" w:tentative="1">
      <w:start w:val="1"/>
      <w:numFmt w:val="decimal"/>
      <w:lvlText w:val="%4."/>
      <w:lvlJc w:val="left"/>
      <w:pPr>
        <w:ind w:left="2880" w:hanging="360"/>
      </w:pPr>
    </w:lvl>
    <w:lvl w:ilvl="4" w:tplc="1994C1B0" w:tentative="1">
      <w:start w:val="1"/>
      <w:numFmt w:val="lowerLetter"/>
      <w:lvlText w:val="%5."/>
      <w:lvlJc w:val="left"/>
      <w:pPr>
        <w:ind w:left="3600" w:hanging="360"/>
      </w:pPr>
    </w:lvl>
    <w:lvl w:ilvl="5" w:tplc="253A6E8E" w:tentative="1">
      <w:start w:val="1"/>
      <w:numFmt w:val="lowerRoman"/>
      <w:lvlText w:val="%6."/>
      <w:lvlJc w:val="right"/>
      <w:pPr>
        <w:ind w:left="4320" w:hanging="180"/>
      </w:pPr>
    </w:lvl>
    <w:lvl w:ilvl="6" w:tplc="B3E029F2" w:tentative="1">
      <w:start w:val="1"/>
      <w:numFmt w:val="decimal"/>
      <w:lvlText w:val="%7."/>
      <w:lvlJc w:val="left"/>
      <w:pPr>
        <w:ind w:left="5040" w:hanging="360"/>
      </w:pPr>
    </w:lvl>
    <w:lvl w:ilvl="7" w:tplc="7DE89A36" w:tentative="1">
      <w:start w:val="1"/>
      <w:numFmt w:val="lowerLetter"/>
      <w:lvlText w:val="%8."/>
      <w:lvlJc w:val="left"/>
      <w:pPr>
        <w:ind w:left="5760" w:hanging="360"/>
      </w:pPr>
    </w:lvl>
    <w:lvl w:ilvl="8" w:tplc="996418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8C2503"/>
    <w:multiLevelType w:val="hybridMultilevel"/>
    <w:tmpl w:val="324ACB0E"/>
    <w:lvl w:ilvl="0" w:tplc="749884B8">
      <w:start w:val="1"/>
      <w:numFmt w:val="decimal"/>
      <w:lvlText w:val="%1."/>
      <w:lvlJc w:val="left"/>
      <w:pPr>
        <w:ind w:left="720" w:hanging="360"/>
      </w:pPr>
    </w:lvl>
    <w:lvl w:ilvl="1" w:tplc="EB9C66E6" w:tentative="1">
      <w:start w:val="1"/>
      <w:numFmt w:val="lowerLetter"/>
      <w:lvlText w:val="%2."/>
      <w:lvlJc w:val="left"/>
      <w:pPr>
        <w:ind w:left="1440" w:hanging="360"/>
      </w:pPr>
    </w:lvl>
    <w:lvl w:ilvl="2" w:tplc="0DF85A58" w:tentative="1">
      <w:start w:val="1"/>
      <w:numFmt w:val="lowerRoman"/>
      <w:lvlText w:val="%3."/>
      <w:lvlJc w:val="right"/>
      <w:pPr>
        <w:ind w:left="2160" w:hanging="180"/>
      </w:pPr>
    </w:lvl>
    <w:lvl w:ilvl="3" w:tplc="696E3D4C" w:tentative="1">
      <w:start w:val="1"/>
      <w:numFmt w:val="decimal"/>
      <w:lvlText w:val="%4."/>
      <w:lvlJc w:val="left"/>
      <w:pPr>
        <w:ind w:left="2880" w:hanging="360"/>
      </w:pPr>
    </w:lvl>
    <w:lvl w:ilvl="4" w:tplc="ECBA51A0" w:tentative="1">
      <w:start w:val="1"/>
      <w:numFmt w:val="lowerLetter"/>
      <w:lvlText w:val="%5."/>
      <w:lvlJc w:val="left"/>
      <w:pPr>
        <w:ind w:left="3600" w:hanging="360"/>
      </w:pPr>
    </w:lvl>
    <w:lvl w:ilvl="5" w:tplc="DD06AE4E" w:tentative="1">
      <w:start w:val="1"/>
      <w:numFmt w:val="lowerRoman"/>
      <w:lvlText w:val="%6."/>
      <w:lvlJc w:val="right"/>
      <w:pPr>
        <w:ind w:left="4320" w:hanging="180"/>
      </w:pPr>
    </w:lvl>
    <w:lvl w:ilvl="6" w:tplc="8EEC660A" w:tentative="1">
      <w:start w:val="1"/>
      <w:numFmt w:val="decimal"/>
      <w:lvlText w:val="%7."/>
      <w:lvlJc w:val="left"/>
      <w:pPr>
        <w:ind w:left="5040" w:hanging="360"/>
      </w:pPr>
    </w:lvl>
    <w:lvl w:ilvl="7" w:tplc="123A93DC" w:tentative="1">
      <w:start w:val="1"/>
      <w:numFmt w:val="lowerLetter"/>
      <w:lvlText w:val="%8."/>
      <w:lvlJc w:val="left"/>
      <w:pPr>
        <w:ind w:left="5760" w:hanging="360"/>
      </w:pPr>
    </w:lvl>
    <w:lvl w:ilvl="8" w:tplc="E250B3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9D4E1B"/>
    <w:multiLevelType w:val="hybridMultilevel"/>
    <w:tmpl w:val="5D02AD98"/>
    <w:lvl w:ilvl="0" w:tplc="2954D310">
      <w:start w:val="1"/>
      <w:numFmt w:val="decimal"/>
      <w:lvlText w:val="%1."/>
      <w:lvlJc w:val="left"/>
      <w:pPr>
        <w:ind w:left="720" w:hanging="360"/>
      </w:pPr>
    </w:lvl>
    <w:lvl w:ilvl="1" w:tplc="ABAEC028" w:tentative="1">
      <w:start w:val="1"/>
      <w:numFmt w:val="lowerLetter"/>
      <w:lvlText w:val="%2."/>
      <w:lvlJc w:val="left"/>
      <w:pPr>
        <w:ind w:left="1440" w:hanging="360"/>
      </w:pPr>
    </w:lvl>
    <w:lvl w:ilvl="2" w:tplc="4462B4BE" w:tentative="1">
      <w:start w:val="1"/>
      <w:numFmt w:val="lowerRoman"/>
      <w:lvlText w:val="%3."/>
      <w:lvlJc w:val="right"/>
      <w:pPr>
        <w:ind w:left="2160" w:hanging="180"/>
      </w:pPr>
    </w:lvl>
    <w:lvl w:ilvl="3" w:tplc="5010F492" w:tentative="1">
      <w:start w:val="1"/>
      <w:numFmt w:val="decimal"/>
      <w:lvlText w:val="%4."/>
      <w:lvlJc w:val="left"/>
      <w:pPr>
        <w:ind w:left="2880" w:hanging="360"/>
      </w:pPr>
    </w:lvl>
    <w:lvl w:ilvl="4" w:tplc="3EB2B72A" w:tentative="1">
      <w:start w:val="1"/>
      <w:numFmt w:val="lowerLetter"/>
      <w:lvlText w:val="%5."/>
      <w:lvlJc w:val="left"/>
      <w:pPr>
        <w:ind w:left="3600" w:hanging="360"/>
      </w:pPr>
    </w:lvl>
    <w:lvl w:ilvl="5" w:tplc="4E02320E" w:tentative="1">
      <w:start w:val="1"/>
      <w:numFmt w:val="lowerRoman"/>
      <w:lvlText w:val="%6."/>
      <w:lvlJc w:val="right"/>
      <w:pPr>
        <w:ind w:left="4320" w:hanging="180"/>
      </w:pPr>
    </w:lvl>
    <w:lvl w:ilvl="6" w:tplc="A77CE798" w:tentative="1">
      <w:start w:val="1"/>
      <w:numFmt w:val="decimal"/>
      <w:lvlText w:val="%7."/>
      <w:lvlJc w:val="left"/>
      <w:pPr>
        <w:ind w:left="5040" w:hanging="360"/>
      </w:pPr>
    </w:lvl>
    <w:lvl w:ilvl="7" w:tplc="303E4278" w:tentative="1">
      <w:start w:val="1"/>
      <w:numFmt w:val="lowerLetter"/>
      <w:lvlText w:val="%8."/>
      <w:lvlJc w:val="left"/>
      <w:pPr>
        <w:ind w:left="5760" w:hanging="360"/>
      </w:pPr>
    </w:lvl>
    <w:lvl w:ilvl="8" w:tplc="82AC8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70387"/>
    <w:multiLevelType w:val="hybridMultilevel"/>
    <w:tmpl w:val="155E35F0"/>
    <w:lvl w:ilvl="0" w:tplc="45040614">
      <w:start w:val="1"/>
      <w:numFmt w:val="decimal"/>
      <w:lvlText w:val="%1."/>
      <w:lvlJc w:val="left"/>
      <w:pPr>
        <w:ind w:left="720" w:hanging="360"/>
      </w:pPr>
    </w:lvl>
    <w:lvl w:ilvl="1" w:tplc="A4EA35D8" w:tentative="1">
      <w:start w:val="1"/>
      <w:numFmt w:val="lowerLetter"/>
      <w:lvlText w:val="%2."/>
      <w:lvlJc w:val="left"/>
      <w:pPr>
        <w:ind w:left="1440" w:hanging="360"/>
      </w:pPr>
    </w:lvl>
    <w:lvl w:ilvl="2" w:tplc="29A63CBE" w:tentative="1">
      <w:start w:val="1"/>
      <w:numFmt w:val="lowerRoman"/>
      <w:lvlText w:val="%3."/>
      <w:lvlJc w:val="right"/>
      <w:pPr>
        <w:ind w:left="2160" w:hanging="180"/>
      </w:pPr>
    </w:lvl>
    <w:lvl w:ilvl="3" w:tplc="C66A56CC" w:tentative="1">
      <w:start w:val="1"/>
      <w:numFmt w:val="decimal"/>
      <w:lvlText w:val="%4."/>
      <w:lvlJc w:val="left"/>
      <w:pPr>
        <w:ind w:left="2880" w:hanging="360"/>
      </w:pPr>
    </w:lvl>
    <w:lvl w:ilvl="4" w:tplc="5DD4E2DE" w:tentative="1">
      <w:start w:val="1"/>
      <w:numFmt w:val="lowerLetter"/>
      <w:lvlText w:val="%5."/>
      <w:lvlJc w:val="left"/>
      <w:pPr>
        <w:ind w:left="3600" w:hanging="360"/>
      </w:pPr>
    </w:lvl>
    <w:lvl w:ilvl="5" w:tplc="FEE2E6CC" w:tentative="1">
      <w:start w:val="1"/>
      <w:numFmt w:val="lowerRoman"/>
      <w:lvlText w:val="%6."/>
      <w:lvlJc w:val="right"/>
      <w:pPr>
        <w:ind w:left="4320" w:hanging="180"/>
      </w:pPr>
    </w:lvl>
    <w:lvl w:ilvl="6" w:tplc="A710BC7C" w:tentative="1">
      <w:start w:val="1"/>
      <w:numFmt w:val="decimal"/>
      <w:lvlText w:val="%7."/>
      <w:lvlJc w:val="left"/>
      <w:pPr>
        <w:ind w:left="5040" w:hanging="360"/>
      </w:pPr>
    </w:lvl>
    <w:lvl w:ilvl="7" w:tplc="5BA2F11C" w:tentative="1">
      <w:start w:val="1"/>
      <w:numFmt w:val="lowerLetter"/>
      <w:lvlText w:val="%8."/>
      <w:lvlJc w:val="left"/>
      <w:pPr>
        <w:ind w:left="5760" w:hanging="360"/>
      </w:pPr>
    </w:lvl>
    <w:lvl w:ilvl="8" w:tplc="72E085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45E58"/>
    <w:multiLevelType w:val="hybridMultilevel"/>
    <w:tmpl w:val="3A4A93B6"/>
    <w:lvl w:ilvl="0" w:tplc="ED905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AA3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280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EC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67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C1C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CFA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C7C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68D3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AF7553"/>
    <w:multiLevelType w:val="hybridMultilevel"/>
    <w:tmpl w:val="95AEA920"/>
    <w:lvl w:ilvl="0" w:tplc="CA78F7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0AF06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30520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4821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26412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2C18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068C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744B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ACB82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3B6AD4"/>
    <w:multiLevelType w:val="hybridMultilevel"/>
    <w:tmpl w:val="0AFEEC9E"/>
    <w:lvl w:ilvl="0" w:tplc="03227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0BD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AE3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E69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40F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AE4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E1E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25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482A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564917"/>
    <w:multiLevelType w:val="hybridMultilevel"/>
    <w:tmpl w:val="401E42E6"/>
    <w:lvl w:ilvl="0" w:tplc="A0988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B856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1B2A79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0D51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CA48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94FB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AC4A5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E0CF9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107D5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A03E18"/>
    <w:multiLevelType w:val="hybridMultilevel"/>
    <w:tmpl w:val="B300BC50"/>
    <w:lvl w:ilvl="0" w:tplc="556ED546">
      <w:start w:val="1"/>
      <w:numFmt w:val="decimal"/>
      <w:lvlText w:val="%1."/>
      <w:lvlJc w:val="left"/>
      <w:pPr>
        <w:ind w:left="720" w:hanging="360"/>
      </w:pPr>
    </w:lvl>
    <w:lvl w:ilvl="1" w:tplc="94F88704" w:tentative="1">
      <w:start w:val="1"/>
      <w:numFmt w:val="lowerLetter"/>
      <w:lvlText w:val="%2."/>
      <w:lvlJc w:val="left"/>
      <w:pPr>
        <w:ind w:left="1440" w:hanging="360"/>
      </w:pPr>
    </w:lvl>
    <w:lvl w:ilvl="2" w:tplc="4FAE4820" w:tentative="1">
      <w:start w:val="1"/>
      <w:numFmt w:val="lowerRoman"/>
      <w:lvlText w:val="%3."/>
      <w:lvlJc w:val="right"/>
      <w:pPr>
        <w:ind w:left="2160" w:hanging="180"/>
      </w:pPr>
    </w:lvl>
    <w:lvl w:ilvl="3" w:tplc="792CF456" w:tentative="1">
      <w:start w:val="1"/>
      <w:numFmt w:val="decimal"/>
      <w:lvlText w:val="%4."/>
      <w:lvlJc w:val="left"/>
      <w:pPr>
        <w:ind w:left="2880" w:hanging="360"/>
      </w:pPr>
    </w:lvl>
    <w:lvl w:ilvl="4" w:tplc="4BECEE24" w:tentative="1">
      <w:start w:val="1"/>
      <w:numFmt w:val="lowerLetter"/>
      <w:lvlText w:val="%5."/>
      <w:lvlJc w:val="left"/>
      <w:pPr>
        <w:ind w:left="3600" w:hanging="360"/>
      </w:pPr>
    </w:lvl>
    <w:lvl w:ilvl="5" w:tplc="778A7BCA" w:tentative="1">
      <w:start w:val="1"/>
      <w:numFmt w:val="lowerRoman"/>
      <w:lvlText w:val="%6."/>
      <w:lvlJc w:val="right"/>
      <w:pPr>
        <w:ind w:left="4320" w:hanging="180"/>
      </w:pPr>
    </w:lvl>
    <w:lvl w:ilvl="6" w:tplc="970AF4CA" w:tentative="1">
      <w:start w:val="1"/>
      <w:numFmt w:val="decimal"/>
      <w:lvlText w:val="%7."/>
      <w:lvlJc w:val="left"/>
      <w:pPr>
        <w:ind w:left="5040" w:hanging="360"/>
      </w:pPr>
    </w:lvl>
    <w:lvl w:ilvl="7" w:tplc="81D68ABE" w:tentative="1">
      <w:start w:val="1"/>
      <w:numFmt w:val="lowerLetter"/>
      <w:lvlText w:val="%8."/>
      <w:lvlJc w:val="left"/>
      <w:pPr>
        <w:ind w:left="5760" w:hanging="360"/>
      </w:pPr>
    </w:lvl>
    <w:lvl w:ilvl="8" w:tplc="289EB7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80479A"/>
    <w:multiLevelType w:val="hybridMultilevel"/>
    <w:tmpl w:val="4380D4AC"/>
    <w:lvl w:ilvl="0" w:tplc="7DB86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C9C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FE3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68B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24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C01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E2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A71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21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36CC0"/>
    <w:multiLevelType w:val="multilevel"/>
    <w:tmpl w:val="0772E6E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Times New Roman" w:hAnsi="Calibri" w:cs="Times New Roman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4F330D71"/>
    <w:multiLevelType w:val="hybridMultilevel"/>
    <w:tmpl w:val="1EFC2BBA"/>
    <w:lvl w:ilvl="0" w:tplc="7EC00AB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20A52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EC4B5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6868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3D47C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20BE6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1A2052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CACA5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FC2E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3327354"/>
    <w:multiLevelType w:val="hybridMultilevel"/>
    <w:tmpl w:val="67FE012E"/>
    <w:lvl w:ilvl="0" w:tplc="68980892">
      <w:start w:val="1"/>
      <w:numFmt w:val="decimal"/>
      <w:lvlText w:val="%1."/>
      <w:lvlJc w:val="left"/>
      <w:pPr>
        <w:ind w:left="720" w:hanging="360"/>
      </w:pPr>
    </w:lvl>
    <w:lvl w:ilvl="1" w:tplc="02A86368" w:tentative="1">
      <w:start w:val="1"/>
      <w:numFmt w:val="lowerLetter"/>
      <w:lvlText w:val="%2."/>
      <w:lvlJc w:val="left"/>
      <w:pPr>
        <w:ind w:left="1440" w:hanging="360"/>
      </w:pPr>
    </w:lvl>
    <w:lvl w:ilvl="2" w:tplc="F946A050" w:tentative="1">
      <w:start w:val="1"/>
      <w:numFmt w:val="lowerRoman"/>
      <w:lvlText w:val="%3."/>
      <w:lvlJc w:val="right"/>
      <w:pPr>
        <w:ind w:left="2160" w:hanging="180"/>
      </w:pPr>
    </w:lvl>
    <w:lvl w:ilvl="3" w:tplc="898AF55C" w:tentative="1">
      <w:start w:val="1"/>
      <w:numFmt w:val="decimal"/>
      <w:lvlText w:val="%4."/>
      <w:lvlJc w:val="left"/>
      <w:pPr>
        <w:ind w:left="2880" w:hanging="360"/>
      </w:pPr>
    </w:lvl>
    <w:lvl w:ilvl="4" w:tplc="5E56A178" w:tentative="1">
      <w:start w:val="1"/>
      <w:numFmt w:val="lowerLetter"/>
      <w:lvlText w:val="%5."/>
      <w:lvlJc w:val="left"/>
      <w:pPr>
        <w:ind w:left="3600" w:hanging="360"/>
      </w:pPr>
    </w:lvl>
    <w:lvl w:ilvl="5" w:tplc="E0DCFFCC" w:tentative="1">
      <w:start w:val="1"/>
      <w:numFmt w:val="lowerRoman"/>
      <w:lvlText w:val="%6."/>
      <w:lvlJc w:val="right"/>
      <w:pPr>
        <w:ind w:left="4320" w:hanging="180"/>
      </w:pPr>
    </w:lvl>
    <w:lvl w:ilvl="6" w:tplc="E312D27A" w:tentative="1">
      <w:start w:val="1"/>
      <w:numFmt w:val="decimal"/>
      <w:lvlText w:val="%7."/>
      <w:lvlJc w:val="left"/>
      <w:pPr>
        <w:ind w:left="5040" w:hanging="360"/>
      </w:pPr>
    </w:lvl>
    <w:lvl w:ilvl="7" w:tplc="40126370" w:tentative="1">
      <w:start w:val="1"/>
      <w:numFmt w:val="lowerLetter"/>
      <w:lvlText w:val="%8."/>
      <w:lvlJc w:val="left"/>
      <w:pPr>
        <w:ind w:left="5760" w:hanging="360"/>
      </w:pPr>
    </w:lvl>
    <w:lvl w:ilvl="8" w:tplc="162852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CB60CC"/>
    <w:multiLevelType w:val="hybridMultilevel"/>
    <w:tmpl w:val="6CE61572"/>
    <w:lvl w:ilvl="0" w:tplc="26446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22A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F0AF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A1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78A4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EEED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E07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EB0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D84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7E1126"/>
    <w:multiLevelType w:val="hybridMultilevel"/>
    <w:tmpl w:val="22B8652C"/>
    <w:lvl w:ilvl="0" w:tplc="C5FAB9AC">
      <w:start w:val="1"/>
      <w:numFmt w:val="decimal"/>
      <w:lvlText w:val="%1."/>
      <w:lvlJc w:val="left"/>
      <w:pPr>
        <w:ind w:left="720" w:hanging="360"/>
      </w:pPr>
    </w:lvl>
    <w:lvl w:ilvl="1" w:tplc="6AF6D352" w:tentative="1">
      <w:start w:val="1"/>
      <w:numFmt w:val="lowerLetter"/>
      <w:lvlText w:val="%2."/>
      <w:lvlJc w:val="left"/>
      <w:pPr>
        <w:ind w:left="1440" w:hanging="360"/>
      </w:pPr>
    </w:lvl>
    <w:lvl w:ilvl="2" w:tplc="9146D4BA" w:tentative="1">
      <w:start w:val="1"/>
      <w:numFmt w:val="lowerRoman"/>
      <w:lvlText w:val="%3."/>
      <w:lvlJc w:val="right"/>
      <w:pPr>
        <w:ind w:left="2160" w:hanging="180"/>
      </w:pPr>
    </w:lvl>
    <w:lvl w:ilvl="3" w:tplc="9F96F004" w:tentative="1">
      <w:start w:val="1"/>
      <w:numFmt w:val="decimal"/>
      <w:lvlText w:val="%4."/>
      <w:lvlJc w:val="left"/>
      <w:pPr>
        <w:ind w:left="2880" w:hanging="360"/>
      </w:pPr>
    </w:lvl>
    <w:lvl w:ilvl="4" w:tplc="918E5ACA" w:tentative="1">
      <w:start w:val="1"/>
      <w:numFmt w:val="lowerLetter"/>
      <w:lvlText w:val="%5."/>
      <w:lvlJc w:val="left"/>
      <w:pPr>
        <w:ind w:left="3600" w:hanging="360"/>
      </w:pPr>
    </w:lvl>
    <w:lvl w:ilvl="5" w:tplc="8DD259E4" w:tentative="1">
      <w:start w:val="1"/>
      <w:numFmt w:val="lowerRoman"/>
      <w:lvlText w:val="%6."/>
      <w:lvlJc w:val="right"/>
      <w:pPr>
        <w:ind w:left="4320" w:hanging="180"/>
      </w:pPr>
    </w:lvl>
    <w:lvl w:ilvl="6" w:tplc="D5ACCDB0" w:tentative="1">
      <w:start w:val="1"/>
      <w:numFmt w:val="decimal"/>
      <w:lvlText w:val="%7."/>
      <w:lvlJc w:val="left"/>
      <w:pPr>
        <w:ind w:left="5040" w:hanging="360"/>
      </w:pPr>
    </w:lvl>
    <w:lvl w:ilvl="7" w:tplc="9510F99E" w:tentative="1">
      <w:start w:val="1"/>
      <w:numFmt w:val="lowerLetter"/>
      <w:lvlText w:val="%8."/>
      <w:lvlJc w:val="left"/>
      <w:pPr>
        <w:ind w:left="5760" w:hanging="360"/>
      </w:pPr>
    </w:lvl>
    <w:lvl w:ilvl="8" w:tplc="E266F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49303C"/>
    <w:multiLevelType w:val="hybridMultilevel"/>
    <w:tmpl w:val="5BEE2484"/>
    <w:lvl w:ilvl="0" w:tplc="E2268E98">
      <w:start w:val="1"/>
      <w:numFmt w:val="decimal"/>
      <w:lvlText w:val="%1."/>
      <w:lvlJc w:val="left"/>
      <w:pPr>
        <w:ind w:left="720" w:hanging="360"/>
      </w:pPr>
    </w:lvl>
    <w:lvl w:ilvl="1" w:tplc="D7EE62D2" w:tentative="1">
      <w:start w:val="1"/>
      <w:numFmt w:val="lowerLetter"/>
      <w:lvlText w:val="%2."/>
      <w:lvlJc w:val="left"/>
      <w:pPr>
        <w:ind w:left="1440" w:hanging="360"/>
      </w:pPr>
    </w:lvl>
    <w:lvl w:ilvl="2" w:tplc="9CB443F4" w:tentative="1">
      <w:start w:val="1"/>
      <w:numFmt w:val="lowerRoman"/>
      <w:lvlText w:val="%3."/>
      <w:lvlJc w:val="right"/>
      <w:pPr>
        <w:ind w:left="2160" w:hanging="180"/>
      </w:pPr>
    </w:lvl>
    <w:lvl w:ilvl="3" w:tplc="3668888A" w:tentative="1">
      <w:start w:val="1"/>
      <w:numFmt w:val="decimal"/>
      <w:lvlText w:val="%4."/>
      <w:lvlJc w:val="left"/>
      <w:pPr>
        <w:ind w:left="2880" w:hanging="360"/>
      </w:pPr>
    </w:lvl>
    <w:lvl w:ilvl="4" w:tplc="8264B660" w:tentative="1">
      <w:start w:val="1"/>
      <w:numFmt w:val="lowerLetter"/>
      <w:lvlText w:val="%5."/>
      <w:lvlJc w:val="left"/>
      <w:pPr>
        <w:ind w:left="3600" w:hanging="360"/>
      </w:pPr>
    </w:lvl>
    <w:lvl w:ilvl="5" w:tplc="F82A1DC0" w:tentative="1">
      <w:start w:val="1"/>
      <w:numFmt w:val="lowerRoman"/>
      <w:lvlText w:val="%6."/>
      <w:lvlJc w:val="right"/>
      <w:pPr>
        <w:ind w:left="4320" w:hanging="180"/>
      </w:pPr>
    </w:lvl>
    <w:lvl w:ilvl="6" w:tplc="92A2F70A" w:tentative="1">
      <w:start w:val="1"/>
      <w:numFmt w:val="decimal"/>
      <w:lvlText w:val="%7."/>
      <w:lvlJc w:val="left"/>
      <w:pPr>
        <w:ind w:left="5040" w:hanging="360"/>
      </w:pPr>
    </w:lvl>
    <w:lvl w:ilvl="7" w:tplc="DEDE6638" w:tentative="1">
      <w:start w:val="1"/>
      <w:numFmt w:val="lowerLetter"/>
      <w:lvlText w:val="%8."/>
      <w:lvlJc w:val="left"/>
      <w:pPr>
        <w:ind w:left="5760" w:hanging="360"/>
      </w:pPr>
    </w:lvl>
    <w:lvl w:ilvl="8" w:tplc="CA887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813421"/>
    <w:multiLevelType w:val="hybridMultilevel"/>
    <w:tmpl w:val="17184118"/>
    <w:lvl w:ilvl="0" w:tplc="207EC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30015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40409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34CD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1C48F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5429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64338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BEA09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9A9F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F7467D"/>
    <w:multiLevelType w:val="hybridMultilevel"/>
    <w:tmpl w:val="F8021C2A"/>
    <w:lvl w:ilvl="0" w:tplc="59F6C81A">
      <w:start w:val="1"/>
      <w:numFmt w:val="decimal"/>
      <w:lvlText w:val="%1."/>
      <w:lvlJc w:val="left"/>
      <w:pPr>
        <w:ind w:left="720" w:hanging="360"/>
      </w:pPr>
    </w:lvl>
    <w:lvl w:ilvl="1" w:tplc="32DC70F6">
      <w:start w:val="1"/>
      <w:numFmt w:val="lowerLetter"/>
      <w:lvlText w:val="%2."/>
      <w:lvlJc w:val="left"/>
      <w:pPr>
        <w:ind w:left="1440" w:hanging="360"/>
      </w:pPr>
    </w:lvl>
    <w:lvl w:ilvl="2" w:tplc="28C6A9D8" w:tentative="1">
      <w:start w:val="1"/>
      <w:numFmt w:val="lowerRoman"/>
      <w:lvlText w:val="%3."/>
      <w:lvlJc w:val="right"/>
      <w:pPr>
        <w:ind w:left="2160" w:hanging="180"/>
      </w:pPr>
    </w:lvl>
    <w:lvl w:ilvl="3" w:tplc="5552C054" w:tentative="1">
      <w:start w:val="1"/>
      <w:numFmt w:val="decimal"/>
      <w:lvlText w:val="%4."/>
      <w:lvlJc w:val="left"/>
      <w:pPr>
        <w:ind w:left="2880" w:hanging="360"/>
      </w:pPr>
    </w:lvl>
    <w:lvl w:ilvl="4" w:tplc="E3107572" w:tentative="1">
      <w:start w:val="1"/>
      <w:numFmt w:val="lowerLetter"/>
      <w:lvlText w:val="%5."/>
      <w:lvlJc w:val="left"/>
      <w:pPr>
        <w:ind w:left="3600" w:hanging="360"/>
      </w:pPr>
    </w:lvl>
    <w:lvl w:ilvl="5" w:tplc="06AE84E4" w:tentative="1">
      <w:start w:val="1"/>
      <w:numFmt w:val="lowerRoman"/>
      <w:lvlText w:val="%6."/>
      <w:lvlJc w:val="right"/>
      <w:pPr>
        <w:ind w:left="4320" w:hanging="180"/>
      </w:pPr>
    </w:lvl>
    <w:lvl w:ilvl="6" w:tplc="B686C9A2" w:tentative="1">
      <w:start w:val="1"/>
      <w:numFmt w:val="decimal"/>
      <w:lvlText w:val="%7."/>
      <w:lvlJc w:val="left"/>
      <w:pPr>
        <w:ind w:left="5040" w:hanging="360"/>
      </w:pPr>
    </w:lvl>
    <w:lvl w:ilvl="7" w:tplc="D28CC882" w:tentative="1">
      <w:start w:val="1"/>
      <w:numFmt w:val="lowerLetter"/>
      <w:lvlText w:val="%8."/>
      <w:lvlJc w:val="left"/>
      <w:pPr>
        <w:ind w:left="5760" w:hanging="360"/>
      </w:pPr>
    </w:lvl>
    <w:lvl w:ilvl="8" w:tplc="A61858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B8262B"/>
    <w:multiLevelType w:val="hybridMultilevel"/>
    <w:tmpl w:val="1786BAFA"/>
    <w:lvl w:ilvl="0" w:tplc="2E8E6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261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CA27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B2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C37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3A1E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619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2C3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846D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E56E69"/>
    <w:multiLevelType w:val="hybridMultilevel"/>
    <w:tmpl w:val="0818D228"/>
    <w:lvl w:ilvl="0" w:tplc="5890F914">
      <w:start w:val="1"/>
      <w:numFmt w:val="decimal"/>
      <w:lvlText w:val="%1."/>
      <w:lvlJc w:val="left"/>
      <w:pPr>
        <w:ind w:left="720" w:hanging="360"/>
      </w:pPr>
    </w:lvl>
    <w:lvl w:ilvl="1" w:tplc="3754DCE8" w:tentative="1">
      <w:start w:val="1"/>
      <w:numFmt w:val="lowerLetter"/>
      <w:lvlText w:val="%2."/>
      <w:lvlJc w:val="left"/>
      <w:pPr>
        <w:ind w:left="1440" w:hanging="360"/>
      </w:pPr>
    </w:lvl>
    <w:lvl w:ilvl="2" w:tplc="6CB0F8BA" w:tentative="1">
      <w:start w:val="1"/>
      <w:numFmt w:val="lowerRoman"/>
      <w:lvlText w:val="%3."/>
      <w:lvlJc w:val="right"/>
      <w:pPr>
        <w:ind w:left="2160" w:hanging="180"/>
      </w:pPr>
    </w:lvl>
    <w:lvl w:ilvl="3" w:tplc="7CD8D67E" w:tentative="1">
      <w:start w:val="1"/>
      <w:numFmt w:val="decimal"/>
      <w:lvlText w:val="%4."/>
      <w:lvlJc w:val="left"/>
      <w:pPr>
        <w:ind w:left="2880" w:hanging="360"/>
      </w:pPr>
    </w:lvl>
    <w:lvl w:ilvl="4" w:tplc="5F1AFB12" w:tentative="1">
      <w:start w:val="1"/>
      <w:numFmt w:val="lowerLetter"/>
      <w:lvlText w:val="%5."/>
      <w:lvlJc w:val="left"/>
      <w:pPr>
        <w:ind w:left="3600" w:hanging="360"/>
      </w:pPr>
    </w:lvl>
    <w:lvl w:ilvl="5" w:tplc="8E7EF8CC" w:tentative="1">
      <w:start w:val="1"/>
      <w:numFmt w:val="lowerRoman"/>
      <w:lvlText w:val="%6."/>
      <w:lvlJc w:val="right"/>
      <w:pPr>
        <w:ind w:left="4320" w:hanging="180"/>
      </w:pPr>
    </w:lvl>
    <w:lvl w:ilvl="6" w:tplc="2BDE6F58" w:tentative="1">
      <w:start w:val="1"/>
      <w:numFmt w:val="decimal"/>
      <w:lvlText w:val="%7."/>
      <w:lvlJc w:val="left"/>
      <w:pPr>
        <w:ind w:left="5040" w:hanging="360"/>
      </w:pPr>
    </w:lvl>
    <w:lvl w:ilvl="7" w:tplc="1AD48C7E" w:tentative="1">
      <w:start w:val="1"/>
      <w:numFmt w:val="lowerLetter"/>
      <w:lvlText w:val="%8."/>
      <w:lvlJc w:val="left"/>
      <w:pPr>
        <w:ind w:left="5760" w:hanging="360"/>
      </w:pPr>
    </w:lvl>
    <w:lvl w:ilvl="8" w:tplc="4C4C7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00957"/>
    <w:multiLevelType w:val="hybridMultilevel"/>
    <w:tmpl w:val="08143BD6"/>
    <w:lvl w:ilvl="0" w:tplc="A5760A20">
      <w:start w:val="1"/>
      <w:numFmt w:val="decimal"/>
      <w:lvlText w:val="%1."/>
      <w:lvlJc w:val="left"/>
      <w:pPr>
        <w:ind w:left="720" w:hanging="360"/>
      </w:pPr>
    </w:lvl>
    <w:lvl w:ilvl="1" w:tplc="DDA0F154" w:tentative="1">
      <w:start w:val="1"/>
      <w:numFmt w:val="lowerLetter"/>
      <w:lvlText w:val="%2."/>
      <w:lvlJc w:val="left"/>
      <w:pPr>
        <w:ind w:left="1440" w:hanging="360"/>
      </w:pPr>
    </w:lvl>
    <w:lvl w:ilvl="2" w:tplc="B48042C8" w:tentative="1">
      <w:start w:val="1"/>
      <w:numFmt w:val="lowerRoman"/>
      <w:lvlText w:val="%3."/>
      <w:lvlJc w:val="right"/>
      <w:pPr>
        <w:ind w:left="2160" w:hanging="180"/>
      </w:pPr>
    </w:lvl>
    <w:lvl w:ilvl="3" w:tplc="57A48888" w:tentative="1">
      <w:start w:val="1"/>
      <w:numFmt w:val="decimal"/>
      <w:lvlText w:val="%4."/>
      <w:lvlJc w:val="left"/>
      <w:pPr>
        <w:ind w:left="2880" w:hanging="360"/>
      </w:pPr>
    </w:lvl>
    <w:lvl w:ilvl="4" w:tplc="714E3D1C" w:tentative="1">
      <w:start w:val="1"/>
      <w:numFmt w:val="lowerLetter"/>
      <w:lvlText w:val="%5."/>
      <w:lvlJc w:val="left"/>
      <w:pPr>
        <w:ind w:left="3600" w:hanging="360"/>
      </w:pPr>
    </w:lvl>
    <w:lvl w:ilvl="5" w:tplc="EFD69590" w:tentative="1">
      <w:start w:val="1"/>
      <w:numFmt w:val="lowerRoman"/>
      <w:lvlText w:val="%6."/>
      <w:lvlJc w:val="right"/>
      <w:pPr>
        <w:ind w:left="4320" w:hanging="180"/>
      </w:pPr>
    </w:lvl>
    <w:lvl w:ilvl="6" w:tplc="4D9A6718" w:tentative="1">
      <w:start w:val="1"/>
      <w:numFmt w:val="decimal"/>
      <w:lvlText w:val="%7."/>
      <w:lvlJc w:val="left"/>
      <w:pPr>
        <w:ind w:left="5040" w:hanging="360"/>
      </w:pPr>
    </w:lvl>
    <w:lvl w:ilvl="7" w:tplc="85FA604A" w:tentative="1">
      <w:start w:val="1"/>
      <w:numFmt w:val="lowerLetter"/>
      <w:lvlText w:val="%8."/>
      <w:lvlJc w:val="left"/>
      <w:pPr>
        <w:ind w:left="5760" w:hanging="360"/>
      </w:pPr>
    </w:lvl>
    <w:lvl w:ilvl="8" w:tplc="5EAA3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3E2B98"/>
    <w:multiLevelType w:val="hybridMultilevel"/>
    <w:tmpl w:val="C3623CD6"/>
    <w:lvl w:ilvl="0" w:tplc="CA36F976">
      <w:start w:val="1"/>
      <w:numFmt w:val="decimal"/>
      <w:lvlText w:val="%1."/>
      <w:lvlJc w:val="left"/>
      <w:pPr>
        <w:ind w:left="720" w:hanging="360"/>
      </w:pPr>
    </w:lvl>
    <w:lvl w:ilvl="1" w:tplc="CA0A8E68" w:tentative="1">
      <w:start w:val="1"/>
      <w:numFmt w:val="lowerLetter"/>
      <w:lvlText w:val="%2."/>
      <w:lvlJc w:val="left"/>
      <w:pPr>
        <w:ind w:left="1440" w:hanging="360"/>
      </w:pPr>
    </w:lvl>
    <w:lvl w:ilvl="2" w:tplc="9E8AA0E0" w:tentative="1">
      <w:start w:val="1"/>
      <w:numFmt w:val="lowerRoman"/>
      <w:lvlText w:val="%3."/>
      <w:lvlJc w:val="right"/>
      <w:pPr>
        <w:ind w:left="2160" w:hanging="180"/>
      </w:pPr>
    </w:lvl>
    <w:lvl w:ilvl="3" w:tplc="53BCA746" w:tentative="1">
      <w:start w:val="1"/>
      <w:numFmt w:val="decimal"/>
      <w:lvlText w:val="%4."/>
      <w:lvlJc w:val="left"/>
      <w:pPr>
        <w:ind w:left="2880" w:hanging="360"/>
      </w:pPr>
    </w:lvl>
    <w:lvl w:ilvl="4" w:tplc="A74EDFA8" w:tentative="1">
      <w:start w:val="1"/>
      <w:numFmt w:val="lowerLetter"/>
      <w:lvlText w:val="%5."/>
      <w:lvlJc w:val="left"/>
      <w:pPr>
        <w:ind w:left="3600" w:hanging="360"/>
      </w:pPr>
    </w:lvl>
    <w:lvl w:ilvl="5" w:tplc="B92089A2" w:tentative="1">
      <w:start w:val="1"/>
      <w:numFmt w:val="lowerRoman"/>
      <w:lvlText w:val="%6."/>
      <w:lvlJc w:val="right"/>
      <w:pPr>
        <w:ind w:left="4320" w:hanging="180"/>
      </w:pPr>
    </w:lvl>
    <w:lvl w:ilvl="6" w:tplc="9844E486" w:tentative="1">
      <w:start w:val="1"/>
      <w:numFmt w:val="decimal"/>
      <w:lvlText w:val="%7."/>
      <w:lvlJc w:val="left"/>
      <w:pPr>
        <w:ind w:left="5040" w:hanging="360"/>
      </w:pPr>
    </w:lvl>
    <w:lvl w:ilvl="7" w:tplc="8820A042" w:tentative="1">
      <w:start w:val="1"/>
      <w:numFmt w:val="lowerLetter"/>
      <w:lvlText w:val="%8."/>
      <w:lvlJc w:val="left"/>
      <w:pPr>
        <w:ind w:left="5760" w:hanging="360"/>
      </w:pPr>
    </w:lvl>
    <w:lvl w:ilvl="8" w:tplc="8236B1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E85433"/>
    <w:multiLevelType w:val="hybridMultilevel"/>
    <w:tmpl w:val="F4D2AA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1"/>
  </w:num>
  <w:num w:numId="3">
    <w:abstractNumId w:val="32"/>
  </w:num>
  <w:num w:numId="4">
    <w:abstractNumId w:val="16"/>
  </w:num>
  <w:num w:numId="5">
    <w:abstractNumId w:val="9"/>
  </w:num>
  <w:num w:numId="6">
    <w:abstractNumId w:val="12"/>
  </w:num>
  <w:num w:numId="7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2"/>
  </w:num>
  <w:num w:numId="10">
    <w:abstractNumId w:val="11"/>
  </w:num>
  <w:num w:numId="11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34"/>
  </w:num>
  <w:num w:numId="15">
    <w:abstractNumId w:val="18"/>
  </w:num>
  <w:num w:numId="16">
    <w:abstractNumId w:val="3"/>
  </w:num>
  <w:num w:numId="17">
    <w:abstractNumId w:val="8"/>
  </w:num>
  <w:num w:numId="18">
    <w:abstractNumId w:val="10"/>
  </w:num>
  <w:num w:numId="19">
    <w:abstractNumId w:val="21"/>
  </w:num>
  <w:num w:numId="20">
    <w:abstractNumId w:val="39"/>
  </w:num>
  <w:num w:numId="21">
    <w:abstractNumId w:val="29"/>
  </w:num>
  <w:num w:numId="22">
    <w:abstractNumId w:val="24"/>
  </w:num>
  <w:num w:numId="23">
    <w:abstractNumId w:val="13"/>
  </w:num>
  <w:num w:numId="24">
    <w:abstractNumId w:val="4"/>
  </w:num>
  <w:num w:numId="25">
    <w:abstractNumId w:val="38"/>
  </w:num>
  <w:num w:numId="26">
    <w:abstractNumId w:val="19"/>
  </w:num>
  <w:num w:numId="27">
    <w:abstractNumId w:val="40"/>
  </w:num>
  <w:num w:numId="28">
    <w:abstractNumId w:val="25"/>
  </w:num>
  <w:num w:numId="29">
    <w:abstractNumId w:val="37"/>
  </w:num>
  <w:num w:numId="30">
    <w:abstractNumId w:val="28"/>
  </w:num>
  <w:num w:numId="31">
    <w:abstractNumId w:val="36"/>
  </w:num>
  <w:num w:numId="32">
    <w:abstractNumId w:val="15"/>
  </w:num>
  <w:num w:numId="33">
    <w:abstractNumId w:val="43"/>
  </w:num>
  <w:num w:numId="34">
    <w:abstractNumId w:val="42"/>
  </w:num>
  <w:num w:numId="35">
    <w:abstractNumId w:val="26"/>
  </w:num>
  <w:num w:numId="36">
    <w:abstractNumId w:val="23"/>
  </w:num>
  <w:num w:numId="37">
    <w:abstractNumId w:val="14"/>
  </w:num>
  <w:num w:numId="38">
    <w:abstractNumId w:val="6"/>
  </w:num>
  <w:num w:numId="39">
    <w:abstractNumId w:val="35"/>
  </w:num>
  <w:num w:numId="40">
    <w:abstractNumId w:val="31"/>
  </w:num>
  <w:num w:numId="41">
    <w:abstractNumId w:val="20"/>
  </w:num>
  <w:num w:numId="42">
    <w:abstractNumId w:val="44"/>
  </w:num>
  <w:num w:numId="43">
    <w:abstractNumId w:val="0"/>
  </w:num>
  <w:num w:numId="44">
    <w:abstractNumId w:val="22"/>
  </w:num>
  <w:num w:numId="45">
    <w:abstractNumId w:val="17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14"/>
    <w:rsid w:val="00004340"/>
    <w:rsid w:val="0000757F"/>
    <w:rsid w:val="00020AF5"/>
    <w:rsid w:val="00026018"/>
    <w:rsid w:val="00034F61"/>
    <w:rsid w:val="00042E31"/>
    <w:rsid w:val="000440EA"/>
    <w:rsid w:val="00044C96"/>
    <w:rsid w:val="000903DF"/>
    <w:rsid w:val="000A319E"/>
    <w:rsid w:val="000D282F"/>
    <w:rsid w:val="000D2B61"/>
    <w:rsid w:val="000E0812"/>
    <w:rsid w:val="00102BBF"/>
    <w:rsid w:val="0010320E"/>
    <w:rsid w:val="001065FA"/>
    <w:rsid w:val="00121BB8"/>
    <w:rsid w:val="00124339"/>
    <w:rsid w:val="00127CFB"/>
    <w:rsid w:val="00133E16"/>
    <w:rsid w:val="0016515F"/>
    <w:rsid w:val="00166820"/>
    <w:rsid w:val="001717F8"/>
    <w:rsid w:val="00197666"/>
    <w:rsid w:val="001B4606"/>
    <w:rsid w:val="001C3D51"/>
    <w:rsid w:val="001D31E2"/>
    <w:rsid w:val="00204B9A"/>
    <w:rsid w:val="0022022C"/>
    <w:rsid w:val="00256D76"/>
    <w:rsid w:val="00262BDE"/>
    <w:rsid w:val="002740B1"/>
    <w:rsid w:val="00283E9D"/>
    <w:rsid w:val="002B2109"/>
    <w:rsid w:val="002C1F45"/>
    <w:rsid w:val="00324793"/>
    <w:rsid w:val="00337521"/>
    <w:rsid w:val="00346F55"/>
    <w:rsid w:val="003613C0"/>
    <w:rsid w:val="0039162F"/>
    <w:rsid w:val="00391828"/>
    <w:rsid w:val="003B5249"/>
    <w:rsid w:val="003B7B88"/>
    <w:rsid w:val="003C73E6"/>
    <w:rsid w:val="003E3CC2"/>
    <w:rsid w:val="004005C5"/>
    <w:rsid w:val="004207DF"/>
    <w:rsid w:val="00422140"/>
    <w:rsid w:val="004238E4"/>
    <w:rsid w:val="004319AC"/>
    <w:rsid w:val="00440E15"/>
    <w:rsid w:val="00447F8D"/>
    <w:rsid w:val="00452C68"/>
    <w:rsid w:val="0046047B"/>
    <w:rsid w:val="00482AB6"/>
    <w:rsid w:val="004B4476"/>
    <w:rsid w:val="004B463D"/>
    <w:rsid w:val="004C029F"/>
    <w:rsid w:val="004C41BC"/>
    <w:rsid w:val="004D2233"/>
    <w:rsid w:val="004F043F"/>
    <w:rsid w:val="00571E66"/>
    <w:rsid w:val="0057616A"/>
    <w:rsid w:val="00590982"/>
    <w:rsid w:val="005970A3"/>
    <w:rsid w:val="005C0A6D"/>
    <w:rsid w:val="005D37D8"/>
    <w:rsid w:val="005D553B"/>
    <w:rsid w:val="005D63B6"/>
    <w:rsid w:val="005D6AF3"/>
    <w:rsid w:val="005E37BA"/>
    <w:rsid w:val="00610DA7"/>
    <w:rsid w:val="00624037"/>
    <w:rsid w:val="006423FF"/>
    <w:rsid w:val="0067281A"/>
    <w:rsid w:val="00677F5E"/>
    <w:rsid w:val="00681CE3"/>
    <w:rsid w:val="00686E3D"/>
    <w:rsid w:val="00695B62"/>
    <w:rsid w:val="006962B6"/>
    <w:rsid w:val="006A3372"/>
    <w:rsid w:val="006B759E"/>
    <w:rsid w:val="006D1165"/>
    <w:rsid w:val="006D282F"/>
    <w:rsid w:val="006D3FC7"/>
    <w:rsid w:val="006F28A5"/>
    <w:rsid w:val="007104A5"/>
    <w:rsid w:val="0071784D"/>
    <w:rsid w:val="00725856"/>
    <w:rsid w:val="007260F2"/>
    <w:rsid w:val="00741DC3"/>
    <w:rsid w:val="00744DAF"/>
    <w:rsid w:val="00761299"/>
    <w:rsid w:val="007769CC"/>
    <w:rsid w:val="00781196"/>
    <w:rsid w:val="00781DFD"/>
    <w:rsid w:val="00787C76"/>
    <w:rsid w:val="00793DD0"/>
    <w:rsid w:val="00796CE7"/>
    <w:rsid w:val="007A620C"/>
    <w:rsid w:val="007A677C"/>
    <w:rsid w:val="007B01C3"/>
    <w:rsid w:val="007B4512"/>
    <w:rsid w:val="007C3323"/>
    <w:rsid w:val="007D06AA"/>
    <w:rsid w:val="007D4F77"/>
    <w:rsid w:val="007D63BD"/>
    <w:rsid w:val="0080728F"/>
    <w:rsid w:val="008201EE"/>
    <w:rsid w:val="00851AE7"/>
    <w:rsid w:val="00863E40"/>
    <w:rsid w:val="00870B01"/>
    <w:rsid w:val="0088401D"/>
    <w:rsid w:val="00884E71"/>
    <w:rsid w:val="008928E7"/>
    <w:rsid w:val="008938DC"/>
    <w:rsid w:val="008C6836"/>
    <w:rsid w:val="0091370D"/>
    <w:rsid w:val="00923D27"/>
    <w:rsid w:val="009437C9"/>
    <w:rsid w:val="009449B8"/>
    <w:rsid w:val="00953890"/>
    <w:rsid w:val="00963448"/>
    <w:rsid w:val="00974B0E"/>
    <w:rsid w:val="00993A13"/>
    <w:rsid w:val="0099725D"/>
    <w:rsid w:val="009B00D2"/>
    <w:rsid w:val="009C60AB"/>
    <w:rsid w:val="009C6E7B"/>
    <w:rsid w:val="009C7F7A"/>
    <w:rsid w:val="009E2543"/>
    <w:rsid w:val="009F12F2"/>
    <w:rsid w:val="00A010FA"/>
    <w:rsid w:val="00A038E1"/>
    <w:rsid w:val="00A57D39"/>
    <w:rsid w:val="00A72706"/>
    <w:rsid w:val="00A73D7D"/>
    <w:rsid w:val="00A97347"/>
    <w:rsid w:val="00AA6631"/>
    <w:rsid w:val="00AD55BB"/>
    <w:rsid w:val="00AE1B9A"/>
    <w:rsid w:val="00AE6B79"/>
    <w:rsid w:val="00AF36A2"/>
    <w:rsid w:val="00B11D6C"/>
    <w:rsid w:val="00B34E61"/>
    <w:rsid w:val="00B57048"/>
    <w:rsid w:val="00B62016"/>
    <w:rsid w:val="00B743AE"/>
    <w:rsid w:val="00BD4A9D"/>
    <w:rsid w:val="00BE41A1"/>
    <w:rsid w:val="00C1570B"/>
    <w:rsid w:val="00C43E6D"/>
    <w:rsid w:val="00C46F77"/>
    <w:rsid w:val="00C55371"/>
    <w:rsid w:val="00C626FA"/>
    <w:rsid w:val="00C6768C"/>
    <w:rsid w:val="00C715E8"/>
    <w:rsid w:val="00C75C8A"/>
    <w:rsid w:val="00C8016E"/>
    <w:rsid w:val="00C84D8F"/>
    <w:rsid w:val="00C90CA1"/>
    <w:rsid w:val="00C91CB6"/>
    <w:rsid w:val="00C93079"/>
    <w:rsid w:val="00C934A1"/>
    <w:rsid w:val="00CA2B76"/>
    <w:rsid w:val="00CA5C76"/>
    <w:rsid w:val="00CC21ED"/>
    <w:rsid w:val="00CF1070"/>
    <w:rsid w:val="00CF1AA7"/>
    <w:rsid w:val="00D0694C"/>
    <w:rsid w:val="00D114DA"/>
    <w:rsid w:val="00D23D14"/>
    <w:rsid w:val="00D3313B"/>
    <w:rsid w:val="00D411BC"/>
    <w:rsid w:val="00D50CB8"/>
    <w:rsid w:val="00D70D59"/>
    <w:rsid w:val="00D712D0"/>
    <w:rsid w:val="00D80A25"/>
    <w:rsid w:val="00D85E88"/>
    <w:rsid w:val="00D86966"/>
    <w:rsid w:val="00D9397F"/>
    <w:rsid w:val="00D94C23"/>
    <w:rsid w:val="00D96C9D"/>
    <w:rsid w:val="00DA420D"/>
    <w:rsid w:val="00DD2CE4"/>
    <w:rsid w:val="00DE0168"/>
    <w:rsid w:val="00DE4242"/>
    <w:rsid w:val="00DF0CED"/>
    <w:rsid w:val="00DF6911"/>
    <w:rsid w:val="00E0278B"/>
    <w:rsid w:val="00E179D7"/>
    <w:rsid w:val="00E27FAB"/>
    <w:rsid w:val="00E32727"/>
    <w:rsid w:val="00E4575C"/>
    <w:rsid w:val="00E9477E"/>
    <w:rsid w:val="00EB7643"/>
    <w:rsid w:val="00EC3620"/>
    <w:rsid w:val="00EC4624"/>
    <w:rsid w:val="00EF22ED"/>
    <w:rsid w:val="00F05F57"/>
    <w:rsid w:val="00F120B2"/>
    <w:rsid w:val="00F23FDF"/>
    <w:rsid w:val="00F25873"/>
    <w:rsid w:val="00F3245D"/>
    <w:rsid w:val="00F3457B"/>
    <w:rsid w:val="00F4062A"/>
    <w:rsid w:val="00F866B7"/>
    <w:rsid w:val="00F946D8"/>
    <w:rsid w:val="00FA2986"/>
    <w:rsid w:val="00FC70E3"/>
    <w:rsid w:val="00FD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7D2D"/>
  <w15:docId w15:val="{F5640FBE-5E61-45A8-8820-D1E65582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FC7"/>
    <w:pPr>
      <w:spacing w:after="240"/>
    </w:pPr>
    <w:rPr>
      <w:rFonts w:ascii="Century Gothic" w:hAnsi="Century Gothic"/>
      <w:color w:val="33333C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319AC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sz w:val="40"/>
      <w:szCs w:val="40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17F8"/>
    <w:pPr>
      <w:keepNext/>
      <w:keepLines/>
      <w:spacing w:before="240" w:after="120"/>
      <w:outlineLvl w:val="1"/>
    </w:pPr>
    <w:rPr>
      <w:rFonts w:eastAsiaTheme="majorEastAsia" w:cstheme="majorBidi"/>
      <w:b/>
      <w:color w:val="52596A" w:themeColor="text2"/>
      <w:sz w:val="36"/>
      <w:szCs w:val="36"/>
      <w:lang w:val="fr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17F8"/>
    <w:pPr>
      <w:keepNext/>
      <w:keepLines/>
      <w:spacing w:before="240" w:after="120"/>
      <w:outlineLvl w:val="2"/>
    </w:pPr>
    <w:rPr>
      <w:rFonts w:eastAsiaTheme="majorEastAsia" w:cstheme="majorBidi"/>
      <w:b/>
      <w:color w:val="52596A" w:themeColor="text2"/>
      <w:sz w:val="32"/>
      <w:szCs w:val="32"/>
      <w:lang w:val="fr-C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D3FC7"/>
    <w:pPr>
      <w:keepNext/>
      <w:keepLines/>
      <w:spacing w:before="240" w:after="120"/>
      <w:outlineLvl w:val="3"/>
    </w:pPr>
    <w:rPr>
      <w:rFonts w:eastAsiaTheme="majorEastAsia" w:cstheme="majorBidi"/>
      <w:b/>
      <w:iCs/>
      <w:color w:val="5259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AC"/>
    <w:rPr>
      <w:rFonts w:ascii="Century Gothic" w:eastAsiaTheme="majorEastAsia" w:hAnsi="Century Gothic" w:cstheme="majorBidi"/>
      <w:b/>
      <w:color w:val="33333C" w:themeColor="text1"/>
      <w:sz w:val="40"/>
      <w:szCs w:val="40"/>
      <w:lang w:val="fr-C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E3CC2"/>
    <w:pPr>
      <w:spacing w:before="3120" w:after="120" w:line="240" w:lineRule="auto"/>
      <w:ind w:left="1985"/>
      <w:contextualSpacing/>
    </w:pPr>
    <w:rPr>
      <w:rFonts w:eastAsiaTheme="majorEastAsia" w:cstheme="majorBidi"/>
      <w:b/>
      <w:spacing w:val="-10"/>
      <w:kern w:val="28"/>
      <w:sz w:val="72"/>
      <w:szCs w:val="56"/>
      <w:lang w:val="fr-CA"/>
    </w:rPr>
  </w:style>
  <w:style w:type="character" w:customStyle="1" w:styleId="TitleChar">
    <w:name w:val="Title Char"/>
    <w:basedOn w:val="DefaultParagraphFont"/>
    <w:link w:val="Title"/>
    <w:uiPriority w:val="10"/>
    <w:rsid w:val="003E3CC2"/>
    <w:rPr>
      <w:rFonts w:ascii="Century Gothic" w:eastAsiaTheme="majorEastAsia" w:hAnsi="Century Gothic" w:cstheme="majorBidi"/>
      <w:b/>
      <w:color w:val="33333C" w:themeColor="text1"/>
      <w:spacing w:val="-10"/>
      <w:kern w:val="28"/>
      <w:sz w:val="72"/>
      <w:szCs w:val="56"/>
      <w:lang w:val="fr-CA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E4242"/>
    <w:pPr>
      <w:numPr>
        <w:ilvl w:val="1"/>
      </w:numPr>
      <w:spacing w:after="480"/>
      <w:ind w:left="1985"/>
    </w:pPr>
    <w:rPr>
      <w:rFonts w:eastAsiaTheme="minorEastAsia"/>
      <w:color w:val="52596A" w:themeColor="text2"/>
      <w:spacing w:val="15"/>
      <w:sz w:val="32"/>
      <w:lang w:val="fr-CA"/>
    </w:rPr>
  </w:style>
  <w:style w:type="character" w:customStyle="1" w:styleId="SubtitleChar">
    <w:name w:val="Subtitle Char"/>
    <w:basedOn w:val="DefaultParagraphFont"/>
    <w:link w:val="Subtitle"/>
    <w:uiPriority w:val="11"/>
    <w:rsid w:val="00DE4242"/>
    <w:rPr>
      <w:rFonts w:ascii="Century Gothic" w:eastAsiaTheme="minorEastAsia" w:hAnsi="Century Gothic"/>
      <w:color w:val="52596A" w:themeColor="text2"/>
      <w:spacing w:val="15"/>
      <w:sz w:val="32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D2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D14"/>
    <w:rPr>
      <w:rFonts w:ascii="Corbel" w:hAnsi="Corbel"/>
    </w:rPr>
  </w:style>
  <w:style w:type="paragraph" w:styleId="Footer">
    <w:name w:val="footer"/>
    <w:basedOn w:val="Normal"/>
    <w:link w:val="FooterChar"/>
    <w:uiPriority w:val="99"/>
    <w:unhideWhenUsed/>
    <w:rsid w:val="00D23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D14"/>
    <w:rPr>
      <w:rFonts w:ascii="Corbel" w:hAnsi="Corbel"/>
    </w:rPr>
  </w:style>
  <w:style w:type="character" w:customStyle="1" w:styleId="Heading2Char">
    <w:name w:val="Heading 2 Char"/>
    <w:basedOn w:val="DefaultParagraphFont"/>
    <w:link w:val="Heading2"/>
    <w:uiPriority w:val="9"/>
    <w:rsid w:val="001717F8"/>
    <w:rPr>
      <w:rFonts w:ascii="Century Gothic" w:eastAsiaTheme="majorEastAsia" w:hAnsi="Century Gothic" w:cstheme="majorBidi"/>
      <w:b/>
      <w:color w:val="52596A" w:themeColor="text2"/>
      <w:sz w:val="36"/>
      <w:szCs w:val="36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1717F8"/>
    <w:rPr>
      <w:rFonts w:ascii="Century Gothic" w:eastAsiaTheme="majorEastAsia" w:hAnsi="Century Gothic" w:cstheme="majorBidi"/>
      <w:b/>
      <w:color w:val="52596A" w:themeColor="text2"/>
      <w:sz w:val="32"/>
      <w:szCs w:val="32"/>
      <w:lang w:val="fr-CA"/>
    </w:rPr>
  </w:style>
  <w:style w:type="table" w:styleId="TableGrid">
    <w:name w:val="Table Grid"/>
    <w:basedOn w:val="TableNormal"/>
    <w:uiPriority w:val="39"/>
    <w:rsid w:val="007D0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1">
    <w:name w:val="Grid Table 5 Dark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A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C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333C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333C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333C" w:themeFill="text1"/>
      </w:tcPr>
    </w:tblStylePr>
    <w:tblStylePr w:type="band1Vert">
      <w:tblPr/>
      <w:tcPr>
        <w:shd w:val="clear" w:color="auto" w:fill="A8A8B5" w:themeFill="text1" w:themeFillTint="66"/>
      </w:tcPr>
    </w:tblStylePr>
    <w:tblStylePr w:type="band1Horz">
      <w:tblPr/>
      <w:tcPr>
        <w:shd w:val="clear" w:color="auto" w:fill="A8A8B5" w:themeFill="text1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FF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78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78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78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788" w:themeFill="accent3"/>
      </w:tcPr>
    </w:tblStylePr>
    <w:tblStylePr w:type="band1Vert">
      <w:tblPr/>
      <w:tcPr>
        <w:shd w:val="clear" w:color="auto" w:fill="6FFFF0" w:themeFill="accent3" w:themeFillTint="66"/>
      </w:tcPr>
    </w:tblStylePr>
    <w:tblStylePr w:type="band1Horz">
      <w:tblPr/>
      <w:tcPr>
        <w:shd w:val="clear" w:color="auto" w:fill="6FFFF0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D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D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D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D7" w:themeFill="accent2"/>
      </w:tcPr>
    </w:tblStylePr>
    <w:tblStylePr w:type="band1Vert">
      <w:tblPr/>
      <w:tcPr>
        <w:shd w:val="clear" w:color="auto" w:fill="89EFFF" w:themeFill="accent2" w:themeFillTint="66"/>
      </w:tcPr>
    </w:tblStylePr>
    <w:tblStylePr w:type="band1Horz">
      <w:tblPr/>
      <w:tcPr>
        <w:shd w:val="clear" w:color="auto" w:fill="89EFFF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F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66C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66C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66C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66CD" w:themeFill="accent1"/>
      </w:tcPr>
    </w:tblStylePr>
    <w:tblStylePr w:type="band1Vert">
      <w:tblPr/>
      <w:tcPr>
        <w:shd w:val="clear" w:color="auto" w:fill="A6C0ED" w:themeFill="accent1" w:themeFillTint="66"/>
      </w:tcPr>
    </w:tblStylePr>
    <w:tblStylePr w:type="band1Horz">
      <w:tblPr/>
      <w:tcPr>
        <w:shd w:val="clear" w:color="auto" w:fill="A6C0ED" w:themeFill="accent1" w:themeFillTint="66"/>
      </w:tcPr>
    </w:tblStylePr>
  </w:style>
  <w:style w:type="table" w:customStyle="1" w:styleId="GridTable4-Accent61">
    <w:name w:val="Grid Table 4 - Accent 61"/>
    <w:basedOn w:val="TableNormal"/>
    <w:uiPriority w:val="49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CE72DE" w:themeColor="accent6" w:themeTint="99"/>
        <w:left w:val="single" w:sz="4" w:space="0" w:color="CE72DE" w:themeColor="accent6" w:themeTint="99"/>
        <w:bottom w:val="single" w:sz="4" w:space="0" w:color="CE72DE" w:themeColor="accent6" w:themeTint="99"/>
        <w:right w:val="single" w:sz="4" w:space="0" w:color="CE72DE" w:themeColor="accent6" w:themeTint="99"/>
        <w:insideH w:val="single" w:sz="4" w:space="0" w:color="CE72DE" w:themeColor="accent6" w:themeTint="99"/>
        <w:insideV w:val="single" w:sz="4" w:space="0" w:color="CE72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AB3" w:themeColor="accent6"/>
          <w:left w:val="single" w:sz="4" w:space="0" w:color="A02AB3" w:themeColor="accent6"/>
          <w:bottom w:val="single" w:sz="4" w:space="0" w:color="A02AB3" w:themeColor="accent6"/>
          <w:right w:val="single" w:sz="4" w:space="0" w:color="A02AB3" w:themeColor="accent6"/>
          <w:insideH w:val="nil"/>
          <w:insideV w:val="nil"/>
        </w:tcBorders>
        <w:shd w:val="clear" w:color="auto" w:fill="A02AB3" w:themeFill="accent6"/>
      </w:tcPr>
    </w:tblStylePr>
    <w:tblStylePr w:type="lastRow">
      <w:rPr>
        <w:b/>
        <w:bCs/>
      </w:rPr>
      <w:tblPr/>
      <w:tcPr>
        <w:tcBorders>
          <w:top w:val="double" w:sz="4" w:space="0" w:color="A02AB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0F4" w:themeFill="accent6" w:themeFillTint="33"/>
      </w:tcPr>
    </w:tblStylePr>
    <w:tblStylePr w:type="band1Horz">
      <w:tblPr/>
      <w:tcPr>
        <w:shd w:val="clear" w:color="auto" w:fill="EED0F4" w:themeFill="accent6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7D06AA"/>
    <w:pPr>
      <w:spacing w:after="0" w:line="240" w:lineRule="auto"/>
    </w:pPr>
    <w:tblPr>
      <w:tblStyleRowBandSize w:val="1"/>
      <w:tblStyleColBandSize w:val="1"/>
      <w:tblBorders>
        <w:top w:val="single" w:sz="4" w:space="0" w:color="7C6FCA" w:themeColor="accent4" w:themeTint="99"/>
        <w:left w:val="single" w:sz="4" w:space="0" w:color="7C6FCA" w:themeColor="accent4" w:themeTint="99"/>
        <w:bottom w:val="single" w:sz="4" w:space="0" w:color="7C6FCA" w:themeColor="accent4" w:themeTint="99"/>
        <w:right w:val="single" w:sz="4" w:space="0" w:color="7C6FCA" w:themeColor="accent4" w:themeTint="99"/>
        <w:insideH w:val="single" w:sz="4" w:space="0" w:color="7C6FCA" w:themeColor="accent4" w:themeTint="99"/>
        <w:insideV w:val="single" w:sz="4" w:space="0" w:color="7C6F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3186" w:themeColor="accent4"/>
          <w:left w:val="single" w:sz="4" w:space="0" w:color="3D3186" w:themeColor="accent4"/>
          <w:bottom w:val="single" w:sz="4" w:space="0" w:color="3D3186" w:themeColor="accent4"/>
          <w:right w:val="single" w:sz="4" w:space="0" w:color="3D3186" w:themeColor="accent4"/>
          <w:insideH w:val="nil"/>
          <w:insideV w:val="nil"/>
        </w:tcBorders>
        <w:shd w:val="clear" w:color="auto" w:fill="3D3186" w:themeFill="accent4"/>
      </w:tcPr>
    </w:tblStylePr>
    <w:tblStylePr w:type="lastRow">
      <w:rPr>
        <w:b/>
        <w:bCs/>
      </w:rPr>
      <w:tblPr/>
      <w:tcPr>
        <w:tcBorders>
          <w:top w:val="double" w:sz="4" w:space="0" w:color="3D318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CEED" w:themeFill="accent4" w:themeFillTint="33"/>
      </w:tcPr>
    </w:tblStylePr>
    <w:tblStylePr w:type="band1Horz">
      <w:tblPr/>
      <w:tcPr>
        <w:shd w:val="clear" w:color="auto" w:fill="D3CEED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37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0694C"/>
    <w:rPr>
      <w:color w:val="2866CD" w:themeColor="hyperlink"/>
      <w:u w:val="single"/>
    </w:rPr>
  </w:style>
  <w:style w:type="character" w:styleId="SubtleEmphasis">
    <w:name w:val="Subtle Emphasis"/>
    <w:basedOn w:val="DefaultParagraphFont"/>
    <w:uiPriority w:val="19"/>
    <w:rsid w:val="00D70D59"/>
    <w:rPr>
      <w:i/>
      <w:iCs/>
      <w:color w:val="616172" w:themeColor="text1" w:themeTint="BF"/>
    </w:rPr>
  </w:style>
  <w:style w:type="paragraph" w:styleId="ListParagraph">
    <w:name w:val="List Paragraph"/>
    <w:basedOn w:val="Normal"/>
    <w:autoRedefine/>
    <w:uiPriority w:val="34"/>
    <w:qFormat/>
    <w:rsid w:val="00204B9A"/>
    <w:pPr>
      <w:numPr>
        <w:numId w:val="14"/>
      </w:numPr>
      <w:contextualSpacing/>
    </w:pPr>
    <w:rPr>
      <w:lang w:val="fr-CA"/>
    </w:rPr>
  </w:style>
  <w:style w:type="character" w:styleId="SubtleReference">
    <w:name w:val="Subtle Reference"/>
    <w:basedOn w:val="DefaultParagraphFont"/>
    <w:uiPriority w:val="31"/>
    <w:rsid w:val="00D70D59"/>
    <w:rPr>
      <w:smallCaps/>
      <w:color w:val="737388" w:themeColor="text1" w:themeTint="A5"/>
    </w:rPr>
  </w:style>
  <w:style w:type="table" w:customStyle="1" w:styleId="ListTable31">
    <w:name w:val="List Table 31"/>
    <w:basedOn w:val="TableNormal"/>
    <w:uiPriority w:val="48"/>
    <w:rsid w:val="00953890"/>
    <w:pPr>
      <w:spacing w:after="0" w:line="240" w:lineRule="auto"/>
    </w:pPr>
    <w:tblPr>
      <w:tblStyleRowBandSize w:val="1"/>
      <w:tblStyleColBandSize w:val="1"/>
      <w:tblBorders>
        <w:top w:val="single" w:sz="4" w:space="0" w:color="33333C" w:themeColor="text1"/>
        <w:left w:val="single" w:sz="4" w:space="0" w:color="33333C" w:themeColor="text1"/>
        <w:bottom w:val="single" w:sz="4" w:space="0" w:color="33333C" w:themeColor="text1"/>
        <w:right w:val="single" w:sz="4" w:space="0" w:color="33333C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333C" w:themeFill="text1"/>
      </w:tcPr>
    </w:tblStylePr>
    <w:tblStylePr w:type="lastRow">
      <w:rPr>
        <w:b/>
        <w:bCs/>
      </w:rPr>
      <w:tblPr/>
      <w:tcPr>
        <w:tcBorders>
          <w:top w:val="double" w:sz="4" w:space="0" w:color="33333C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333C" w:themeColor="text1"/>
          <w:right w:val="single" w:sz="4" w:space="0" w:color="33333C" w:themeColor="text1"/>
        </w:tcBorders>
      </w:tcPr>
    </w:tblStylePr>
    <w:tblStylePr w:type="band1Horz">
      <w:tblPr/>
      <w:tcPr>
        <w:tcBorders>
          <w:top w:val="single" w:sz="4" w:space="0" w:color="33333C" w:themeColor="text1"/>
          <w:bottom w:val="single" w:sz="4" w:space="0" w:color="33333C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333C" w:themeColor="text1"/>
          <w:left w:val="nil"/>
        </w:tcBorders>
      </w:tcPr>
    </w:tblStylePr>
    <w:tblStylePr w:type="swCell">
      <w:tblPr/>
      <w:tcPr>
        <w:tcBorders>
          <w:top w:val="double" w:sz="4" w:space="0" w:color="33333C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F12F2"/>
    <w:pPr>
      <w:framePr w:wrap="around" w:hAnchor="text"/>
      <w:outlineLvl w:val="9"/>
    </w:pPr>
    <w:rPr>
      <w:rFonts w:asciiTheme="majorHAnsi" w:hAnsiTheme="majorHAnsi"/>
      <w:b w:val="0"/>
      <w:color w:val="1E4B99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12F2"/>
    <w:pPr>
      <w:spacing w:after="100"/>
    </w:pPr>
    <w:rPr>
      <w:b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9F12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2F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6D3FC7"/>
    <w:rPr>
      <w:rFonts w:ascii="Century Gothic" w:eastAsiaTheme="majorEastAsia" w:hAnsi="Century Gothic" w:cstheme="majorBidi"/>
      <w:b/>
      <w:iCs/>
      <w:color w:val="52596A" w:themeColor="text2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2F"/>
    <w:rPr>
      <w:rFonts w:ascii="Segoe UI" w:hAnsi="Segoe UI" w:cs="Segoe UI"/>
      <w:color w:val="33333C" w:themeColor="text1"/>
      <w:sz w:val="18"/>
      <w:szCs w:val="18"/>
    </w:rPr>
  </w:style>
  <w:style w:type="table" w:customStyle="1" w:styleId="ListTable4-Accent11">
    <w:name w:val="List Table 4 - Accent 11"/>
    <w:basedOn w:val="TableNormal"/>
    <w:uiPriority w:val="49"/>
    <w:rsid w:val="00624037"/>
    <w:pPr>
      <w:spacing w:after="0" w:line="240" w:lineRule="auto"/>
    </w:pPr>
    <w:tblPr>
      <w:tblStyleRowBandSize w:val="1"/>
      <w:tblStyleColBandSize w:val="1"/>
      <w:tblBorders>
        <w:top w:val="single" w:sz="4" w:space="0" w:color="79A1E5" w:themeColor="accent1" w:themeTint="99"/>
        <w:left w:val="single" w:sz="4" w:space="0" w:color="79A1E5" w:themeColor="accent1" w:themeTint="99"/>
        <w:bottom w:val="single" w:sz="4" w:space="0" w:color="79A1E5" w:themeColor="accent1" w:themeTint="99"/>
        <w:right w:val="single" w:sz="4" w:space="0" w:color="79A1E5" w:themeColor="accent1" w:themeTint="99"/>
        <w:insideH w:val="single" w:sz="4" w:space="0" w:color="79A1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866CD" w:themeColor="accent1"/>
          <w:left w:val="single" w:sz="4" w:space="0" w:color="2866CD" w:themeColor="accent1"/>
          <w:bottom w:val="single" w:sz="4" w:space="0" w:color="2866CD" w:themeColor="accent1"/>
          <w:right w:val="single" w:sz="4" w:space="0" w:color="2866CD" w:themeColor="accent1"/>
          <w:insideH w:val="nil"/>
        </w:tcBorders>
        <w:shd w:val="clear" w:color="auto" w:fill="2866CD" w:themeFill="accent1"/>
      </w:tcPr>
    </w:tblStylePr>
    <w:tblStylePr w:type="lastRow">
      <w:rPr>
        <w:b/>
        <w:bCs/>
      </w:rPr>
      <w:tblPr/>
      <w:tcPr>
        <w:tcBorders>
          <w:top w:val="double" w:sz="4" w:space="0" w:color="79A1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FF6" w:themeFill="accent1" w:themeFillTint="33"/>
      </w:tcPr>
    </w:tblStylePr>
    <w:tblStylePr w:type="band1Horz">
      <w:tblPr/>
      <w:tcPr>
        <w:shd w:val="clear" w:color="auto" w:fill="D2DFF6" w:themeFill="accen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4037"/>
    <w:pPr>
      <w:spacing w:after="0" w:line="240" w:lineRule="auto"/>
    </w:pPr>
    <w:tblPr>
      <w:tblStyleRowBandSize w:val="1"/>
      <w:tblStyleColBandSize w:val="1"/>
      <w:tblBorders>
        <w:top w:val="single" w:sz="4" w:space="0" w:color="2866CD" w:themeColor="accent1"/>
        <w:left w:val="single" w:sz="4" w:space="0" w:color="2866CD" w:themeColor="accent1"/>
        <w:bottom w:val="single" w:sz="4" w:space="0" w:color="2866CD" w:themeColor="accent1"/>
        <w:right w:val="single" w:sz="4" w:space="0" w:color="2866C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866CD" w:themeFill="accent1"/>
      </w:tcPr>
    </w:tblStylePr>
    <w:tblStylePr w:type="lastRow">
      <w:rPr>
        <w:b/>
        <w:bCs/>
      </w:rPr>
      <w:tblPr/>
      <w:tcPr>
        <w:tcBorders>
          <w:top w:val="double" w:sz="4" w:space="0" w:color="2866C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866CD" w:themeColor="accent1"/>
          <w:right w:val="single" w:sz="4" w:space="0" w:color="2866CD" w:themeColor="accent1"/>
        </w:tcBorders>
      </w:tcPr>
    </w:tblStylePr>
    <w:tblStylePr w:type="band1Horz">
      <w:tblPr/>
      <w:tcPr>
        <w:tcBorders>
          <w:top w:val="single" w:sz="4" w:space="0" w:color="2866CD" w:themeColor="accent1"/>
          <w:bottom w:val="single" w:sz="4" w:space="0" w:color="2866C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66CD" w:themeColor="accent1"/>
          <w:left w:val="nil"/>
        </w:tcBorders>
      </w:tcPr>
    </w:tblStylePr>
    <w:tblStylePr w:type="swCell">
      <w:tblPr/>
      <w:tcPr>
        <w:tcBorders>
          <w:top w:val="double" w:sz="4" w:space="0" w:color="2866CD" w:themeColor="accent1"/>
          <w:right w:val="nil"/>
        </w:tcBorders>
      </w:tcPr>
    </w:tblStylePr>
  </w:style>
  <w:style w:type="paragraph" w:styleId="NoSpacing">
    <w:name w:val="No Spacing"/>
    <w:autoRedefine/>
    <w:uiPriority w:val="1"/>
    <w:qFormat/>
    <w:rsid w:val="006D3FC7"/>
    <w:pPr>
      <w:spacing w:after="0" w:line="240" w:lineRule="auto"/>
    </w:pPr>
    <w:rPr>
      <w:rFonts w:ascii="Century Gothic" w:hAnsi="Century Gothic"/>
      <w:color w:val="33333C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D1165"/>
    <w:pPr>
      <w:spacing w:after="200" w:line="240" w:lineRule="auto"/>
    </w:pPr>
    <w:rPr>
      <w:i/>
      <w:iCs/>
      <w:color w:val="5259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D116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F36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6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6A2"/>
    <w:rPr>
      <w:rFonts w:ascii="Century Gothic" w:hAnsi="Century Gothic"/>
      <w:color w:val="33333C" w:themeColor="text1"/>
      <w:sz w:val="20"/>
      <w:szCs w:val="20"/>
    </w:rPr>
  </w:style>
  <w:style w:type="character" w:customStyle="1" w:styleId="menuchoice1">
    <w:name w:val="menuchoice1"/>
    <w:basedOn w:val="DefaultParagraphFont"/>
    <w:rsid w:val="005D63B6"/>
    <w:rPr>
      <w:b/>
      <w:bCs/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.org/TR/WCAG20-TECHS/G62.html" TargetMode="External"/><Relationship Id="rId18" Type="http://schemas.openxmlformats.org/officeDocument/2006/relationships/hyperlink" Target="https://support.office.com/en-us/article/use-a-screen-reader-to-read-visio-diagrams-45ff89fc-fcd8-4c99-bc21-70eb9af29a6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.org/TR/WCAG21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.org/TR/UNDERSTANDING-WCAG20/meaning-located.html" TargetMode="External"/><Relationship Id="rId17" Type="http://schemas.openxmlformats.org/officeDocument/2006/relationships/hyperlink" Target="https://support.office.com/en-us/article/make-your-visio-diagram-accessible-e2c847a9-f010-4fef-af65-16e252829d44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WCAG21/Understanding/non-text-contrast.html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w3.org/WAI/tutorials/images/complex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ebaim.org/resources/contrastchecker/" TargetMode="External"/><Relationship Id="rId19" Type="http://schemas.openxmlformats.org/officeDocument/2006/relationships/hyperlink" Target="https://support.office.com/en-us/article/make-your-visio-diagram-accessible-e2c847a9-f010-4fef-af65-16e252829d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paciellogroup.com/resources/contrastanalyser/" TargetMode="External"/><Relationship Id="rId14" Type="http://schemas.openxmlformats.org/officeDocument/2006/relationships/hyperlink" Target="https://www.w3.org/WAI/WCAG21/Understanding/images-of-text.html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SSC colors">
      <a:dk1>
        <a:srgbClr val="33333C"/>
      </a:dk1>
      <a:lt1>
        <a:srgbClr val="FFFFFF"/>
      </a:lt1>
      <a:dk2>
        <a:srgbClr val="52596A"/>
      </a:dk2>
      <a:lt2>
        <a:srgbClr val="D2DAE8"/>
      </a:lt2>
      <a:accent1>
        <a:srgbClr val="2866CD"/>
      </a:accent1>
      <a:accent2>
        <a:srgbClr val="00BCD7"/>
      </a:accent2>
      <a:accent3>
        <a:srgbClr val="009788"/>
      </a:accent3>
      <a:accent4>
        <a:srgbClr val="3D3186"/>
      </a:accent4>
      <a:accent5>
        <a:srgbClr val="6733BB"/>
      </a:accent5>
      <a:accent6>
        <a:srgbClr val="A02AB3"/>
      </a:accent6>
      <a:hlink>
        <a:srgbClr val="2866CD"/>
      </a:hlink>
      <a:folHlink>
        <a:srgbClr val="A02AB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582F-A366-4BD5-A481-2D2D3D6B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in portait format - english option 1</vt:lpstr>
    </vt:vector>
  </TitlesOfParts>
  <Company>Government of Canada\Gouvernement du Canada</Company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in portait format - english option 1</dc:title>
  <dc:creator>Shared Services Canada</dc:creator>
  <cp:lastModifiedBy>Brad Souster</cp:lastModifiedBy>
  <cp:revision>11</cp:revision>
  <cp:lastPrinted>2018-04-23T17:55:00Z</cp:lastPrinted>
  <dcterms:created xsi:type="dcterms:W3CDTF">2019-05-17T17:57:00Z</dcterms:created>
  <dcterms:modified xsi:type="dcterms:W3CDTF">2019-08-15T13:19:00Z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