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CF9DF" w14:textId="1A57FCF6" w:rsidR="00997352" w:rsidRDefault="00933B9C">
      <w:pPr>
        <w:pStyle w:val="BodyText"/>
        <w:spacing w:before="8"/>
        <w:rPr>
          <w:rFonts w:ascii="Times New Roman"/>
          <w:sz w:val="8"/>
        </w:rPr>
      </w:pPr>
      <w:r>
        <w:rPr>
          <w:noProof/>
        </w:rPr>
        <w:drawing>
          <wp:anchor distT="0" distB="0" distL="0" distR="0" simplePos="0" relativeHeight="268427375" behindDoc="1" locked="0" layoutInCell="1" allowOverlap="1" wp14:anchorId="567CFA5A" wp14:editId="567CFA5B">
            <wp:simplePos x="0" y="0"/>
            <wp:positionH relativeFrom="page">
              <wp:posOffset>379729</wp:posOffset>
            </wp:positionH>
            <wp:positionV relativeFrom="page">
              <wp:posOffset>336232</wp:posOffset>
            </wp:positionV>
            <wp:extent cx="1168150" cy="30594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168150" cy="305943"/>
                    </a:xfrm>
                    <a:prstGeom prst="rect">
                      <a:avLst/>
                    </a:prstGeom>
                  </pic:spPr>
                </pic:pic>
              </a:graphicData>
            </a:graphic>
          </wp:anchor>
        </w:drawing>
      </w:r>
      <w:r>
        <w:rPr>
          <w:noProof/>
        </w:rPr>
        <w:drawing>
          <wp:anchor distT="0" distB="0" distL="0" distR="0" simplePos="0" relativeHeight="268427399" behindDoc="1" locked="0" layoutInCell="1" allowOverlap="1" wp14:anchorId="567CFA5C" wp14:editId="567CFA5D">
            <wp:simplePos x="0" y="0"/>
            <wp:positionH relativeFrom="page">
              <wp:posOffset>551996</wp:posOffset>
            </wp:positionH>
            <wp:positionV relativeFrom="page">
              <wp:posOffset>4123335</wp:posOffset>
            </wp:positionV>
            <wp:extent cx="443195" cy="405479"/>
            <wp:effectExtent l="0" t="0" r="0" b="0"/>
            <wp:wrapNone/>
            <wp:docPr id="3" name="image2.png" descr="D:\000-Work - Safety Officer\Graphics\Safety-Fire\Fire alarm-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443195" cy="405479"/>
                    </a:xfrm>
                    <a:prstGeom prst="rect">
                      <a:avLst/>
                    </a:prstGeom>
                  </pic:spPr>
                </pic:pic>
              </a:graphicData>
            </a:graphic>
          </wp:anchor>
        </w:drawing>
      </w:r>
      <w:r>
        <w:rPr>
          <w:noProof/>
        </w:rPr>
        <w:drawing>
          <wp:anchor distT="0" distB="0" distL="0" distR="0" simplePos="0" relativeHeight="268427423" behindDoc="1" locked="0" layoutInCell="1" allowOverlap="1" wp14:anchorId="567CFA5E" wp14:editId="567CFA5F">
            <wp:simplePos x="0" y="0"/>
            <wp:positionH relativeFrom="page">
              <wp:posOffset>551996</wp:posOffset>
            </wp:positionH>
            <wp:positionV relativeFrom="page">
              <wp:posOffset>4697464</wp:posOffset>
            </wp:positionV>
            <wp:extent cx="435051" cy="430053"/>
            <wp:effectExtent l="0" t="0" r="0" b="0"/>
            <wp:wrapNone/>
            <wp:docPr id="5" name="image3.png" descr="D:\000-Work - Safety Officer\Graphics\Safety-Fire\Fire alarm 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35051" cy="430053"/>
                    </a:xfrm>
                    <a:prstGeom prst="rect">
                      <a:avLst/>
                    </a:prstGeom>
                  </pic:spPr>
                </pic:pic>
              </a:graphicData>
            </a:graphic>
          </wp:anchor>
        </w:drawing>
      </w:r>
      <w:r>
        <w:rPr>
          <w:noProof/>
        </w:rPr>
        <mc:AlternateContent>
          <mc:Choice Requires="wpg">
            <w:drawing>
              <wp:anchor distT="0" distB="0" distL="114300" distR="114300" simplePos="0" relativeHeight="268428447" behindDoc="1" locked="0" layoutInCell="1" allowOverlap="1" wp14:anchorId="567CFA60" wp14:editId="746D2601">
                <wp:simplePos x="0" y="0"/>
                <wp:positionH relativeFrom="page">
                  <wp:posOffset>581025</wp:posOffset>
                </wp:positionH>
                <wp:positionV relativeFrom="page">
                  <wp:posOffset>5255260</wp:posOffset>
                </wp:positionV>
                <wp:extent cx="396875" cy="826770"/>
                <wp:effectExtent l="0" t="0" r="3175" b="444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826770"/>
                          <a:chOff x="915" y="8276"/>
                          <a:chExt cx="625" cy="1302"/>
                        </a:xfrm>
                      </wpg:grpSpPr>
                      <pic:pic xmlns:pic="http://schemas.openxmlformats.org/drawingml/2006/picture">
                        <pic:nvPicPr>
                          <pic:cNvPr id="8"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914" y="8275"/>
                            <a:ext cx="625"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14" y="8966"/>
                            <a:ext cx="610"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1AC342" id="Group 2" o:spid="_x0000_s1026" style="position:absolute;margin-left:45.75pt;margin-top:413.8pt;width:31.25pt;height:65.1pt;z-index:-234888033;mso-position-horizontal-relative:page;mso-position-vertical-relative:page" coordorigin="915,8276" coordsize="625,1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14;top:8275;width:625;height: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">
                  <v:imagedata r:id="rId15" o:title=""/>
                </v:shape>
                <v:shape id="Picture 3" o:spid="_x0000_s1028" type="#_x0000_t75" style="position:absolute;left:914;top:8966;width:610;height: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">
                  <v:imagedata r:id="rId16" o:title=""/>
                </v:shape>
                <w10:wrap anchorx="page" anchory="page"/>
              </v:group>
            </w:pict>
          </mc:Fallback>
        </mc:AlternateContent>
      </w:r>
      <w:r>
        <w:rPr>
          <w:noProof/>
        </w:rPr>
        <w:drawing>
          <wp:anchor distT="0" distB="0" distL="0" distR="0" simplePos="0" relativeHeight="268427471" behindDoc="1" locked="0" layoutInCell="1" allowOverlap="1" wp14:anchorId="567CFA61" wp14:editId="567CFA62">
            <wp:simplePos x="0" y="0"/>
            <wp:positionH relativeFrom="page">
              <wp:posOffset>582930</wp:posOffset>
            </wp:positionH>
            <wp:positionV relativeFrom="page">
              <wp:posOffset>7127875</wp:posOffset>
            </wp:positionV>
            <wp:extent cx="390145" cy="389763"/>
            <wp:effectExtent l="0" t="0" r="0" b="0"/>
            <wp:wrapNone/>
            <wp:docPr id="7" name="image6.png" descr="D:\000-Work - Safety Officer\Graphics\Safety-Safe conditions\First 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7" cstate="print"/>
                    <a:stretch>
                      <a:fillRect/>
                    </a:stretch>
                  </pic:blipFill>
                  <pic:spPr>
                    <a:xfrm>
                      <a:off x="0" y="0"/>
                      <a:ext cx="390145" cy="389763"/>
                    </a:xfrm>
                    <a:prstGeom prst="rect">
                      <a:avLst/>
                    </a:prstGeom>
                  </pic:spPr>
                </pic:pic>
              </a:graphicData>
            </a:graphic>
          </wp:anchor>
        </w:drawing>
      </w:r>
      <w:r>
        <w:rPr>
          <w:noProof/>
        </w:rPr>
        <w:drawing>
          <wp:anchor distT="0" distB="0" distL="0" distR="0" simplePos="0" relativeHeight="268427495" behindDoc="1" locked="0" layoutInCell="1" allowOverlap="1" wp14:anchorId="567CFA63" wp14:editId="567CFA64">
            <wp:simplePos x="0" y="0"/>
            <wp:positionH relativeFrom="page">
              <wp:posOffset>497522</wp:posOffset>
            </wp:positionH>
            <wp:positionV relativeFrom="page">
              <wp:posOffset>2769236</wp:posOffset>
            </wp:positionV>
            <wp:extent cx="821457" cy="612076"/>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8" cstate="print"/>
                    <a:stretch>
                      <a:fillRect/>
                    </a:stretch>
                  </pic:blipFill>
                  <pic:spPr>
                    <a:xfrm>
                      <a:off x="0" y="0"/>
                      <a:ext cx="821457" cy="612076"/>
                    </a:xfrm>
                    <a:prstGeom prst="rect">
                      <a:avLst/>
                    </a:prstGeom>
                  </pic:spPr>
                </pic:pic>
              </a:graphicData>
            </a:graphic>
          </wp:anchor>
        </w:drawing>
      </w:r>
    </w:p>
    <w:tbl>
      <w:tblPr>
        <w:tblW w:w="0" w:type="auto"/>
        <w:tblInd w:w="232" w:type="dxa"/>
        <w:tblLayout w:type="fixed"/>
        <w:tblCellMar>
          <w:left w:w="0" w:type="dxa"/>
          <w:right w:w="0" w:type="dxa"/>
        </w:tblCellMar>
        <w:tblLook w:val="01E0" w:firstRow="1" w:lastRow="1" w:firstColumn="1" w:lastColumn="1" w:noHBand="0" w:noVBand="0"/>
      </w:tblPr>
      <w:tblGrid>
        <w:gridCol w:w="10416"/>
      </w:tblGrid>
      <w:tr w:rsidR="00997352" w14:paraId="567CF9E1" w14:textId="77777777">
        <w:trPr>
          <w:trHeight w:val="539"/>
        </w:trPr>
        <w:tc>
          <w:tcPr>
            <w:tcW w:w="10416" w:type="dxa"/>
          </w:tcPr>
          <w:p w14:paraId="567CF9E0" w14:textId="77777777" w:rsidR="00997352" w:rsidRDefault="00933B9C">
            <w:pPr>
              <w:pStyle w:val="TableParagraph"/>
              <w:spacing w:before="0" w:line="325" w:lineRule="exact"/>
              <w:ind w:left="0" w:right="-29"/>
              <w:jc w:val="right"/>
              <w:rPr>
                <w:b/>
                <w:sz w:val="32"/>
              </w:rPr>
            </w:pPr>
            <w:bookmarkStart w:id="0" w:name="______________________________________Da"/>
            <w:bookmarkEnd w:id="0"/>
            <w:r>
              <w:rPr>
                <w:b/>
                <w:sz w:val="32"/>
              </w:rPr>
              <w:t>Day One Safety Induction</w:t>
            </w:r>
          </w:p>
        </w:tc>
      </w:tr>
      <w:tr w:rsidR="00997352" w14:paraId="567CF9E3" w14:textId="77777777">
        <w:trPr>
          <w:trHeight w:val="746"/>
        </w:trPr>
        <w:tc>
          <w:tcPr>
            <w:tcW w:w="10416" w:type="dxa"/>
          </w:tcPr>
          <w:p w14:paraId="567CF9E2" w14:textId="77777777" w:rsidR="00997352" w:rsidRDefault="00933B9C">
            <w:pPr>
              <w:pStyle w:val="TableParagraph"/>
              <w:spacing w:before="179"/>
              <w:ind w:left="331" w:right="159"/>
              <w:rPr>
                <w:i/>
                <w:sz w:val="20"/>
              </w:rPr>
            </w:pPr>
            <w:r>
              <w:rPr>
                <w:i/>
                <w:color w:val="818181"/>
                <w:sz w:val="20"/>
              </w:rPr>
              <w:t>This safety induction must be provided to all individuals working at or visiting any Imperial College site. Only casual visitors (duration &lt; 1 day) are exempt.</w:t>
            </w:r>
          </w:p>
        </w:tc>
      </w:tr>
      <w:tr w:rsidR="00997352" w14:paraId="567CF9E7" w14:textId="77777777">
        <w:trPr>
          <w:trHeight w:val="1936"/>
        </w:trPr>
        <w:tc>
          <w:tcPr>
            <w:tcW w:w="10416" w:type="dxa"/>
          </w:tcPr>
          <w:p w14:paraId="567CF9E4" w14:textId="77777777" w:rsidR="00997352" w:rsidRDefault="00933B9C">
            <w:pPr>
              <w:pStyle w:val="TableParagraph"/>
              <w:tabs>
                <w:tab w:val="left" w:pos="657"/>
              </w:tabs>
              <w:spacing w:before="41"/>
              <w:rPr>
                <w:b/>
                <w:sz w:val="20"/>
              </w:rPr>
            </w:pPr>
            <w:r>
              <w:rPr>
                <w:b/>
                <w:color w:val="0070C0"/>
                <w:sz w:val="20"/>
              </w:rPr>
              <w:t>1.</w:t>
            </w:r>
            <w:r>
              <w:rPr>
                <w:b/>
                <w:color w:val="0070C0"/>
                <w:sz w:val="20"/>
              </w:rPr>
              <w:tab/>
              <w:t>Commitment to Safety</w:t>
            </w:r>
          </w:p>
          <w:p w14:paraId="567CF9E5" w14:textId="77777777" w:rsidR="00997352" w:rsidRDefault="00933B9C">
            <w:pPr>
              <w:pStyle w:val="TableParagraph"/>
              <w:ind w:right="164"/>
              <w:rPr>
                <w:sz w:val="20"/>
              </w:rPr>
            </w:pPr>
            <w:r>
              <w:rPr>
                <w:sz w:val="20"/>
              </w:rPr>
              <w:t xml:space="preserve">At </w:t>
            </w:r>
            <w:proofErr w:type="gramStart"/>
            <w:r>
              <w:rPr>
                <w:sz w:val="20"/>
              </w:rPr>
              <w:t>Imperial</w:t>
            </w:r>
            <w:proofErr w:type="gramEnd"/>
            <w:r>
              <w:rPr>
                <w:sz w:val="20"/>
              </w:rPr>
              <w:t xml:space="preserve"> the safety of all staff, students, contractors and anyone else affected by the College’s activities is recognised as being of prime importance. Senior management are fully committed to achieving a strong safety culture and believe that nothing is so important we cannot take the time to do it safely. Establishing and maintaining such a culture requires high standards of safety management, demonstrable </w:t>
            </w:r>
            <w:proofErr w:type="gramStart"/>
            <w:r>
              <w:rPr>
                <w:sz w:val="20"/>
              </w:rPr>
              <w:t>leadership</w:t>
            </w:r>
            <w:proofErr w:type="gramEnd"/>
            <w:r>
              <w:rPr>
                <w:sz w:val="20"/>
              </w:rPr>
              <w:t xml:space="preserve"> and personal commitment from everyone.</w:t>
            </w:r>
          </w:p>
          <w:p w14:paraId="567CF9E6" w14:textId="77777777" w:rsidR="00997352" w:rsidRDefault="00933B9C">
            <w:pPr>
              <w:pStyle w:val="TableParagraph"/>
              <w:spacing w:before="60"/>
              <w:ind w:right="159"/>
              <w:rPr>
                <w:sz w:val="20"/>
              </w:rPr>
            </w:pPr>
            <w:r>
              <w:rPr>
                <w:sz w:val="20"/>
              </w:rPr>
              <w:t>You have a role to play and the following information is provided to help you get started. Your security and the security of personal property, equipment and the building depend on the vigilance and care of all.</w:t>
            </w:r>
          </w:p>
        </w:tc>
      </w:tr>
      <w:tr w:rsidR="00997352" w14:paraId="567CF9E9" w14:textId="77777777">
        <w:trPr>
          <w:trHeight w:val="334"/>
        </w:trPr>
        <w:tc>
          <w:tcPr>
            <w:tcW w:w="10416" w:type="dxa"/>
            <w:tcBorders>
              <w:bottom w:val="single" w:sz="12" w:space="0" w:color="FF0000"/>
            </w:tcBorders>
          </w:tcPr>
          <w:p w14:paraId="567CF9E8" w14:textId="77777777" w:rsidR="00997352" w:rsidRDefault="00933B9C">
            <w:pPr>
              <w:pStyle w:val="TableParagraph"/>
              <w:tabs>
                <w:tab w:val="left" w:pos="657"/>
              </w:tabs>
              <w:spacing w:before="29"/>
              <w:rPr>
                <w:b/>
                <w:sz w:val="20"/>
              </w:rPr>
            </w:pPr>
            <w:r>
              <w:rPr>
                <w:b/>
                <w:color w:val="0070C0"/>
                <w:sz w:val="20"/>
              </w:rPr>
              <w:t>2.</w:t>
            </w:r>
            <w:r>
              <w:rPr>
                <w:b/>
                <w:color w:val="0070C0"/>
                <w:sz w:val="20"/>
              </w:rPr>
              <w:tab/>
              <w:t>Emergency</w:t>
            </w:r>
            <w:r>
              <w:rPr>
                <w:b/>
                <w:color w:val="0070C0"/>
                <w:spacing w:val="-2"/>
                <w:sz w:val="20"/>
              </w:rPr>
              <w:t xml:space="preserve"> </w:t>
            </w:r>
            <w:r>
              <w:rPr>
                <w:b/>
                <w:color w:val="0070C0"/>
                <w:sz w:val="20"/>
              </w:rPr>
              <w:t>Arrangements</w:t>
            </w:r>
          </w:p>
        </w:tc>
      </w:tr>
      <w:tr w:rsidR="00997352" w14:paraId="567CF9EE" w14:textId="77777777">
        <w:trPr>
          <w:trHeight w:val="1660"/>
        </w:trPr>
        <w:tc>
          <w:tcPr>
            <w:tcW w:w="10416" w:type="dxa"/>
            <w:tcBorders>
              <w:top w:val="single" w:sz="12" w:space="0" w:color="FF0000"/>
              <w:left w:val="single" w:sz="12" w:space="0" w:color="FF0000"/>
              <w:bottom w:val="single" w:sz="12" w:space="0" w:color="FF0000"/>
            </w:tcBorders>
          </w:tcPr>
          <w:p w14:paraId="567CF9EA" w14:textId="77777777" w:rsidR="00997352" w:rsidRDefault="00933B9C">
            <w:pPr>
              <w:pStyle w:val="TableParagraph"/>
              <w:spacing w:before="184"/>
              <w:ind w:left="1852"/>
              <w:rPr>
                <w:b/>
              </w:rPr>
            </w:pPr>
            <w:r>
              <w:rPr>
                <w:b/>
                <w:color w:val="FF0000"/>
              </w:rPr>
              <w:t>Emergency Contacts</w:t>
            </w:r>
          </w:p>
          <w:p w14:paraId="567CF9EB" w14:textId="77777777" w:rsidR="00997352" w:rsidRDefault="00933B9C">
            <w:pPr>
              <w:pStyle w:val="TableParagraph"/>
              <w:spacing w:before="62"/>
              <w:ind w:left="1852"/>
              <w:rPr>
                <w:b/>
                <w:i/>
                <w:sz w:val="20"/>
              </w:rPr>
            </w:pPr>
            <w:r>
              <w:rPr>
                <w:sz w:val="20"/>
              </w:rPr>
              <w:t xml:space="preserve">From any location call </w:t>
            </w:r>
            <w:r>
              <w:rPr>
                <w:b/>
                <w:sz w:val="20"/>
              </w:rPr>
              <w:t xml:space="preserve">Security Control </w:t>
            </w:r>
            <w:r>
              <w:rPr>
                <w:sz w:val="20"/>
              </w:rPr>
              <w:t xml:space="preserve">on </w:t>
            </w:r>
            <w:r>
              <w:rPr>
                <w:b/>
                <w:color w:val="FF0000"/>
                <w:sz w:val="20"/>
              </w:rPr>
              <w:t xml:space="preserve">+44 (0)20 7589 1000 </w:t>
            </w:r>
            <w:r>
              <w:rPr>
                <w:b/>
                <w:i/>
                <w:sz w:val="20"/>
                <w:u w:val="single"/>
              </w:rPr>
              <w:t>Save this number to mobile NOW</w:t>
            </w:r>
          </w:p>
          <w:p w14:paraId="567CF9EC" w14:textId="77777777" w:rsidR="00997352" w:rsidRDefault="0068003D">
            <w:pPr>
              <w:pStyle w:val="TableParagraph"/>
              <w:spacing w:before="61"/>
              <w:ind w:left="1852" w:right="177"/>
              <w:rPr>
                <w:sz w:val="20"/>
              </w:rPr>
            </w:pPr>
            <w:hyperlink r:id="rId19">
              <w:r w:rsidR="00933B9C">
                <w:rPr>
                  <w:color w:val="0000FF"/>
                  <w:sz w:val="20"/>
                  <w:u w:val="single" w:color="0000FF"/>
                </w:rPr>
                <w:t>All Campuses</w:t>
              </w:r>
              <w:r w:rsidR="00933B9C">
                <w:rPr>
                  <w:b/>
                  <w:sz w:val="20"/>
                </w:rPr>
                <w:t xml:space="preserve">: </w:t>
              </w:r>
            </w:hyperlink>
            <w:r w:rsidR="00933B9C">
              <w:rPr>
                <w:b/>
                <w:sz w:val="20"/>
              </w:rPr>
              <w:t xml:space="preserve">4444 </w:t>
            </w:r>
            <w:r w:rsidR="00933B9C">
              <w:rPr>
                <w:sz w:val="20"/>
              </w:rPr>
              <w:t xml:space="preserve">(020 7589 1000) - note that 4444 works from all phones, even those in Trust areas, </w:t>
            </w:r>
            <w:proofErr w:type="gramStart"/>
            <w:r w:rsidR="00933B9C">
              <w:rPr>
                <w:sz w:val="20"/>
              </w:rPr>
              <w:t xml:space="preserve">with the </w:t>
            </w:r>
            <w:r w:rsidR="00933B9C">
              <w:rPr>
                <w:sz w:val="20"/>
                <w:u w:val="single"/>
              </w:rPr>
              <w:t>exception</w:t>
            </w:r>
            <w:r w:rsidR="00933B9C">
              <w:rPr>
                <w:sz w:val="20"/>
              </w:rPr>
              <w:t xml:space="preserve"> of</w:t>
            </w:r>
            <w:proofErr w:type="gramEnd"/>
            <w:r w:rsidR="00933B9C">
              <w:rPr>
                <w:sz w:val="20"/>
              </w:rPr>
              <w:t xml:space="preserve">: Northwick Park: </w:t>
            </w:r>
            <w:r w:rsidR="00933B9C">
              <w:rPr>
                <w:b/>
                <w:sz w:val="20"/>
              </w:rPr>
              <w:t xml:space="preserve">3999 </w:t>
            </w:r>
            <w:r w:rsidR="00933B9C">
              <w:rPr>
                <w:sz w:val="20"/>
              </w:rPr>
              <w:t xml:space="preserve">(0208 869 3999) </w:t>
            </w:r>
            <w:proofErr w:type="spellStart"/>
            <w:r w:rsidR="00933B9C">
              <w:rPr>
                <w:sz w:val="20"/>
              </w:rPr>
              <w:t>Silwood</w:t>
            </w:r>
            <w:proofErr w:type="spellEnd"/>
            <w:r w:rsidR="00933B9C">
              <w:rPr>
                <w:sz w:val="20"/>
              </w:rPr>
              <w:t xml:space="preserve"> Park: </w:t>
            </w:r>
            <w:r w:rsidR="00933B9C">
              <w:rPr>
                <w:b/>
                <w:sz w:val="20"/>
              </w:rPr>
              <w:t xml:space="preserve">42444 </w:t>
            </w:r>
            <w:r w:rsidR="00933B9C">
              <w:rPr>
                <w:sz w:val="20"/>
              </w:rPr>
              <w:t>(020 759 42444)</w:t>
            </w:r>
          </w:p>
          <w:p w14:paraId="567CF9ED" w14:textId="77777777" w:rsidR="00997352" w:rsidRDefault="00933B9C">
            <w:pPr>
              <w:pStyle w:val="TableParagraph"/>
              <w:ind w:left="1852"/>
              <w:rPr>
                <w:sz w:val="20"/>
              </w:rPr>
            </w:pPr>
            <w:r>
              <w:rPr>
                <w:sz w:val="20"/>
              </w:rPr>
              <w:t xml:space="preserve">Or students/staff use </w:t>
            </w:r>
            <w:hyperlink r:id="rId20">
              <w:proofErr w:type="spellStart"/>
              <w:r>
                <w:rPr>
                  <w:color w:val="0000FF"/>
                  <w:sz w:val="20"/>
                  <w:u w:val="single" w:color="0000FF"/>
                </w:rPr>
                <w:t>Safezone</w:t>
              </w:r>
              <w:proofErr w:type="spellEnd"/>
              <w:r>
                <w:rPr>
                  <w:color w:val="0000FF"/>
                  <w:sz w:val="20"/>
                </w:rPr>
                <w:t xml:space="preserve"> </w:t>
              </w:r>
            </w:hyperlink>
            <w:r>
              <w:rPr>
                <w:sz w:val="20"/>
              </w:rPr>
              <w:t>– the College emergency response mobile phone app.</w:t>
            </w:r>
          </w:p>
        </w:tc>
      </w:tr>
      <w:tr w:rsidR="00997352" w14:paraId="567CF9F0" w14:textId="77777777">
        <w:trPr>
          <w:trHeight w:val="149"/>
        </w:trPr>
        <w:tc>
          <w:tcPr>
            <w:tcW w:w="10416" w:type="dxa"/>
            <w:tcBorders>
              <w:top w:val="single" w:sz="12" w:space="0" w:color="FF0000"/>
            </w:tcBorders>
          </w:tcPr>
          <w:p w14:paraId="567CF9EF" w14:textId="77777777" w:rsidR="00997352" w:rsidRDefault="00933B9C">
            <w:pPr>
              <w:pStyle w:val="TableParagraph"/>
              <w:spacing w:before="3"/>
              <w:rPr>
                <w:sz w:val="10"/>
              </w:rPr>
            </w:pPr>
            <w:r>
              <w:rPr>
                <w:sz w:val="10"/>
              </w:rPr>
              <w:t>.</w:t>
            </w:r>
          </w:p>
        </w:tc>
      </w:tr>
      <w:tr w:rsidR="00997352" w14:paraId="567CF9F2" w14:textId="77777777">
        <w:trPr>
          <w:trHeight w:val="282"/>
        </w:trPr>
        <w:tc>
          <w:tcPr>
            <w:tcW w:w="10416" w:type="dxa"/>
          </w:tcPr>
          <w:p w14:paraId="567CF9F1" w14:textId="77777777" w:rsidR="00997352" w:rsidRDefault="00933B9C">
            <w:pPr>
              <w:pStyle w:val="TableParagraph"/>
              <w:tabs>
                <w:tab w:val="left" w:pos="657"/>
              </w:tabs>
              <w:spacing w:before="0" w:line="230" w:lineRule="exact"/>
              <w:rPr>
                <w:b/>
                <w:sz w:val="20"/>
              </w:rPr>
            </w:pPr>
            <w:r>
              <w:rPr>
                <w:b/>
                <w:color w:val="0070C0"/>
                <w:sz w:val="20"/>
              </w:rPr>
              <w:t>3.</w:t>
            </w:r>
            <w:r>
              <w:rPr>
                <w:b/>
                <w:color w:val="0070C0"/>
                <w:sz w:val="20"/>
              </w:rPr>
              <w:tab/>
              <w:t>Fire</w:t>
            </w:r>
          </w:p>
        </w:tc>
      </w:tr>
      <w:tr w:rsidR="00997352" w14:paraId="567CF9F8" w14:textId="77777777">
        <w:trPr>
          <w:trHeight w:val="1979"/>
        </w:trPr>
        <w:tc>
          <w:tcPr>
            <w:tcW w:w="10416" w:type="dxa"/>
          </w:tcPr>
          <w:p w14:paraId="567CF9F3" w14:textId="77777777" w:rsidR="00997352" w:rsidRDefault="00933B9C">
            <w:pPr>
              <w:pStyle w:val="TableParagraph"/>
              <w:spacing w:before="15"/>
              <w:ind w:left="1569" w:right="380"/>
              <w:rPr>
                <w:sz w:val="20"/>
              </w:rPr>
            </w:pPr>
            <w:r>
              <w:rPr>
                <w:b/>
                <w:color w:val="00B050"/>
                <w:sz w:val="20"/>
              </w:rPr>
              <w:t xml:space="preserve">Alarms: </w:t>
            </w:r>
            <w:r>
              <w:rPr>
                <w:sz w:val="20"/>
              </w:rPr>
              <w:t xml:space="preserve">In the event of </w:t>
            </w:r>
            <w:r>
              <w:rPr>
                <w:b/>
                <w:sz w:val="20"/>
              </w:rPr>
              <w:t>discovering a fire</w:t>
            </w:r>
            <w:r>
              <w:rPr>
                <w:sz w:val="20"/>
              </w:rPr>
              <w:t>, gas leak, security incident or any other serious issue you must raise the alarm. This can be done by either:</w:t>
            </w:r>
          </w:p>
          <w:p w14:paraId="567CF9F4" w14:textId="77777777" w:rsidR="00997352" w:rsidRDefault="00933B9C">
            <w:pPr>
              <w:pStyle w:val="TableParagraph"/>
              <w:numPr>
                <w:ilvl w:val="0"/>
                <w:numId w:val="2"/>
              </w:numPr>
              <w:tabs>
                <w:tab w:val="left" w:pos="1719"/>
              </w:tabs>
              <w:spacing w:before="63" w:line="255" w:lineRule="exact"/>
              <w:rPr>
                <w:sz w:val="20"/>
              </w:rPr>
            </w:pPr>
            <w:r>
              <w:rPr>
                <w:sz w:val="20"/>
              </w:rPr>
              <w:t>Activating the nearest call point (in the case of a fire),</w:t>
            </w:r>
            <w:r>
              <w:rPr>
                <w:spacing w:val="-6"/>
                <w:sz w:val="20"/>
              </w:rPr>
              <w:t xml:space="preserve"> </w:t>
            </w:r>
            <w:r>
              <w:rPr>
                <w:sz w:val="20"/>
              </w:rPr>
              <w:t>or</w:t>
            </w:r>
          </w:p>
          <w:p w14:paraId="567CF9F5" w14:textId="77777777" w:rsidR="00997352" w:rsidRDefault="00933B9C">
            <w:pPr>
              <w:pStyle w:val="TableParagraph"/>
              <w:numPr>
                <w:ilvl w:val="0"/>
                <w:numId w:val="2"/>
              </w:numPr>
              <w:tabs>
                <w:tab w:val="left" w:pos="1719"/>
              </w:tabs>
              <w:spacing w:before="0" w:line="255" w:lineRule="exact"/>
              <w:rPr>
                <w:sz w:val="20"/>
              </w:rPr>
            </w:pPr>
            <w:r>
              <w:rPr>
                <w:sz w:val="20"/>
              </w:rPr>
              <w:t xml:space="preserve">Alerting Security Control for all other incidents (see </w:t>
            </w:r>
            <w:r>
              <w:rPr>
                <w:i/>
                <w:sz w:val="20"/>
              </w:rPr>
              <w:t>Emergency Contacts</w:t>
            </w:r>
            <w:r>
              <w:rPr>
                <w:i/>
                <w:spacing w:val="-8"/>
                <w:sz w:val="20"/>
              </w:rPr>
              <w:t xml:space="preserve"> </w:t>
            </w:r>
            <w:r>
              <w:rPr>
                <w:sz w:val="20"/>
              </w:rPr>
              <w:t>above)</w:t>
            </w:r>
          </w:p>
          <w:p w14:paraId="567CF9F6" w14:textId="77777777" w:rsidR="00997352" w:rsidRDefault="00933B9C">
            <w:pPr>
              <w:pStyle w:val="TableParagraph"/>
              <w:spacing w:before="58"/>
              <w:ind w:left="1569" w:right="97"/>
              <w:rPr>
                <w:sz w:val="20"/>
              </w:rPr>
            </w:pPr>
            <w:r>
              <w:rPr>
                <w:sz w:val="20"/>
              </w:rPr>
              <w:t xml:space="preserve">When you </w:t>
            </w:r>
            <w:r>
              <w:rPr>
                <w:b/>
                <w:sz w:val="20"/>
              </w:rPr>
              <w:t>hear a fire alarm</w:t>
            </w:r>
            <w:r>
              <w:rPr>
                <w:sz w:val="20"/>
              </w:rPr>
              <w:t>, you must leave the building immediately by the nearest safe exit and go to the designated assembly point.</w:t>
            </w:r>
          </w:p>
          <w:p w14:paraId="567CF9F7" w14:textId="77777777" w:rsidR="00997352" w:rsidRDefault="00933B9C">
            <w:pPr>
              <w:pStyle w:val="TableParagraph"/>
              <w:ind w:left="1605"/>
              <w:rPr>
                <w:sz w:val="20"/>
              </w:rPr>
            </w:pPr>
            <w:r>
              <w:rPr>
                <w:sz w:val="20"/>
              </w:rPr>
              <w:t>You must follow all instructions given by the incident controller or security staff.</w:t>
            </w:r>
          </w:p>
        </w:tc>
      </w:tr>
      <w:tr w:rsidR="00997352" w14:paraId="567CF9FA" w14:textId="77777777">
        <w:trPr>
          <w:trHeight w:val="559"/>
        </w:trPr>
        <w:tc>
          <w:tcPr>
            <w:tcW w:w="10416" w:type="dxa"/>
          </w:tcPr>
          <w:p w14:paraId="567CF9F9" w14:textId="77777777" w:rsidR="00997352" w:rsidRDefault="00933B9C">
            <w:pPr>
              <w:pStyle w:val="TableParagraph"/>
              <w:spacing w:before="17"/>
              <w:ind w:left="1605" w:right="565"/>
              <w:rPr>
                <w:sz w:val="20"/>
              </w:rPr>
            </w:pPr>
            <w:r>
              <w:rPr>
                <w:b/>
                <w:color w:val="00B050"/>
                <w:sz w:val="20"/>
              </w:rPr>
              <w:t xml:space="preserve">Evacuation Routes: </w:t>
            </w:r>
            <w:r>
              <w:rPr>
                <w:sz w:val="20"/>
              </w:rPr>
              <w:t xml:space="preserve">Ensure you are </w:t>
            </w:r>
            <w:r>
              <w:rPr>
                <w:b/>
                <w:sz w:val="20"/>
              </w:rPr>
              <w:t xml:space="preserve">aware of all escape routes </w:t>
            </w:r>
            <w:r>
              <w:rPr>
                <w:sz w:val="20"/>
              </w:rPr>
              <w:t>and not just your normal entry routes. Always check to ensure your emergency exits are not blocked.</w:t>
            </w:r>
          </w:p>
        </w:tc>
      </w:tr>
      <w:tr w:rsidR="00997352" w14:paraId="567CF9FC" w14:textId="77777777">
        <w:trPr>
          <w:trHeight w:val="645"/>
        </w:trPr>
        <w:tc>
          <w:tcPr>
            <w:tcW w:w="10416" w:type="dxa"/>
          </w:tcPr>
          <w:p w14:paraId="567CF9FB" w14:textId="77777777" w:rsidR="00997352" w:rsidRDefault="00933B9C">
            <w:pPr>
              <w:pStyle w:val="TableParagraph"/>
              <w:spacing w:before="17"/>
              <w:ind w:left="1605" w:right="372"/>
              <w:rPr>
                <w:sz w:val="20"/>
              </w:rPr>
            </w:pPr>
            <w:r>
              <w:rPr>
                <w:b/>
                <w:color w:val="00B050"/>
                <w:sz w:val="20"/>
              </w:rPr>
              <w:t xml:space="preserve">Emergency assembly points: </w:t>
            </w:r>
            <w:r>
              <w:rPr>
                <w:sz w:val="20"/>
              </w:rPr>
              <w:t>Ensure you know where your assembly points are. Make sure you go to a designated assembly point and wait there. Do not return to the building until you are told that it is safe.</w:t>
            </w:r>
          </w:p>
        </w:tc>
      </w:tr>
      <w:tr w:rsidR="00997352" w14:paraId="567CF9FF" w14:textId="77777777">
        <w:trPr>
          <w:trHeight w:val="1403"/>
        </w:trPr>
        <w:tc>
          <w:tcPr>
            <w:tcW w:w="10416" w:type="dxa"/>
          </w:tcPr>
          <w:p w14:paraId="567CF9FD" w14:textId="77777777" w:rsidR="00997352" w:rsidRDefault="00933B9C">
            <w:pPr>
              <w:pStyle w:val="TableParagraph"/>
              <w:spacing w:before="104"/>
              <w:ind w:left="331" w:right="85"/>
              <w:jc w:val="both"/>
              <w:rPr>
                <w:sz w:val="20"/>
              </w:rPr>
            </w:pPr>
            <w:r>
              <w:rPr>
                <w:sz w:val="20"/>
              </w:rPr>
              <w:t xml:space="preserve">All College buildings are equipped with the means to detect fire/smoke, for an alarm to be raised, and for the occupants to reach a place of final safety. A </w:t>
            </w:r>
            <w:hyperlink r:id="rId21">
              <w:r>
                <w:rPr>
                  <w:color w:val="0000FF"/>
                  <w:sz w:val="20"/>
                  <w:u w:val="single" w:color="0000FF"/>
                </w:rPr>
                <w:t>Personal Emergency Egress Plan (PEEP)</w:t>
              </w:r>
              <w:r>
                <w:rPr>
                  <w:color w:val="0000FF"/>
                  <w:sz w:val="20"/>
                </w:rPr>
                <w:t xml:space="preserve"> </w:t>
              </w:r>
            </w:hyperlink>
            <w:r>
              <w:rPr>
                <w:sz w:val="20"/>
              </w:rPr>
              <w:t>is required for anyone who has difficulties in hearing the alarm or evacuating a building unaided. In the event of an emergency either due to a mobility or sensory impairment, a temporary injury (e.g. on crutches) or difficulty coping in crowds, a PEEP should be in place.</w:t>
            </w:r>
          </w:p>
          <w:p w14:paraId="567CF9FE" w14:textId="77777777" w:rsidR="00997352" w:rsidRDefault="00933B9C">
            <w:pPr>
              <w:pStyle w:val="TableParagraph"/>
              <w:spacing w:before="0"/>
              <w:ind w:left="331"/>
              <w:jc w:val="both"/>
              <w:rPr>
                <w:sz w:val="20"/>
              </w:rPr>
            </w:pPr>
            <w:r>
              <w:rPr>
                <w:sz w:val="20"/>
              </w:rPr>
              <w:t>All staff, students and visiting workers must complete the online fire safety module.</w:t>
            </w:r>
          </w:p>
        </w:tc>
      </w:tr>
      <w:tr w:rsidR="00997352" w14:paraId="567CFA01" w14:textId="77777777">
        <w:trPr>
          <w:trHeight w:val="334"/>
        </w:trPr>
        <w:tc>
          <w:tcPr>
            <w:tcW w:w="10416" w:type="dxa"/>
          </w:tcPr>
          <w:p w14:paraId="567CFA00" w14:textId="77777777" w:rsidR="00997352" w:rsidRDefault="00933B9C">
            <w:pPr>
              <w:pStyle w:val="TableParagraph"/>
              <w:tabs>
                <w:tab w:val="left" w:pos="657"/>
              </w:tabs>
              <w:spacing w:before="41"/>
              <w:rPr>
                <w:b/>
                <w:sz w:val="20"/>
              </w:rPr>
            </w:pPr>
            <w:r>
              <w:rPr>
                <w:b/>
                <w:color w:val="0070C0"/>
                <w:sz w:val="20"/>
              </w:rPr>
              <w:t>4.</w:t>
            </w:r>
            <w:r>
              <w:rPr>
                <w:b/>
                <w:color w:val="0070C0"/>
                <w:sz w:val="20"/>
              </w:rPr>
              <w:tab/>
              <w:t>First</w:t>
            </w:r>
            <w:r>
              <w:rPr>
                <w:b/>
                <w:color w:val="0070C0"/>
                <w:spacing w:val="-1"/>
                <w:sz w:val="20"/>
              </w:rPr>
              <w:t xml:space="preserve"> </w:t>
            </w:r>
            <w:r>
              <w:rPr>
                <w:b/>
                <w:color w:val="0070C0"/>
                <w:sz w:val="20"/>
              </w:rPr>
              <w:t>Aid</w:t>
            </w:r>
          </w:p>
        </w:tc>
      </w:tr>
      <w:tr w:rsidR="00997352" w14:paraId="567CFA03" w14:textId="77777777">
        <w:trPr>
          <w:trHeight w:val="598"/>
        </w:trPr>
        <w:tc>
          <w:tcPr>
            <w:tcW w:w="10416" w:type="dxa"/>
          </w:tcPr>
          <w:p w14:paraId="567CFA02" w14:textId="77777777" w:rsidR="00997352" w:rsidRDefault="00933B9C">
            <w:pPr>
              <w:pStyle w:val="TableParagraph"/>
              <w:spacing w:before="11"/>
              <w:ind w:left="1605" w:right="54"/>
              <w:rPr>
                <w:sz w:val="20"/>
              </w:rPr>
            </w:pPr>
            <w:r>
              <w:rPr>
                <w:b/>
                <w:color w:val="00B050"/>
                <w:sz w:val="20"/>
              </w:rPr>
              <w:t xml:space="preserve">First Aid: </w:t>
            </w:r>
            <w:r>
              <w:rPr>
                <w:sz w:val="20"/>
              </w:rPr>
              <w:t xml:space="preserve">If required, first aid provision is available in your local work area, or by contacting Security Control (see </w:t>
            </w:r>
            <w:r>
              <w:rPr>
                <w:i/>
                <w:sz w:val="20"/>
              </w:rPr>
              <w:t xml:space="preserve">Emergency Contacts </w:t>
            </w:r>
            <w:r>
              <w:rPr>
                <w:sz w:val="20"/>
              </w:rPr>
              <w:t xml:space="preserve">section 2 above or through </w:t>
            </w:r>
            <w:proofErr w:type="spellStart"/>
            <w:r>
              <w:rPr>
                <w:sz w:val="20"/>
              </w:rPr>
              <w:t>Safezone</w:t>
            </w:r>
            <w:proofErr w:type="spellEnd"/>
            <w:r>
              <w:rPr>
                <w:sz w:val="20"/>
              </w:rPr>
              <w:t>).</w:t>
            </w:r>
          </w:p>
        </w:tc>
      </w:tr>
      <w:tr w:rsidR="00997352" w14:paraId="567CFA07" w14:textId="77777777">
        <w:trPr>
          <w:trHeight w:val="1300"/>
        </w:trPr>
        <w:tc>
          <w:tcPr>
            <w:tcW w:w="10416" w:type="dxa"/>
          </w:tcPr>
          <w:p w14:paraId="567CFA04" w14:textId="77777777" w:rsidR="00997352" w:rsidRDefault="00933B9C">
            <w:pPr>
              <w:pStyle w:val="TableParagraph"/>
              <w:tabs>
                <w:tab w:val="left" w:pos="657"/>
              </w:tabs>
              <w:spacing w:before="61"/>
              <w:rPr>
                <w:b/>
                <w:sz w:val="20"/>
              </w:rPr>
            </w:pPr>
            <w:r>
              <w:rPr>
                <w:b/>
                <w:color w:val="0070C0"/>
                <w:sz w:val="20"/>
              </w:rPr>
              <w:t>5.</w:t>
            </w:r>
            <w:r>
              <w:rPr>
                <w:b/>
                <w:color w:val="0070C0"/>
                <w:sz w:val="20"/>
              </w:rPr>
              <w:tab/>
              <w:t>Building Access &amp; Swipe</w:t>
            </w:r>
            <w:r>
              <w:rPr>
                <w:b/>
                <w:color w:val="0070C0"/>
                <w:spacing w:val="-1"/>
                <w:sz w:val="20"/>
              </w:rPr>
              <w:t xml:space="preserve"> </w:t>
            </w:r>
            <w:r>
              <w:rPr>
                <w:b/>
                <w:color w:val="0070C0"/>
                <w:sz w:val="20"/>
              </w:rPr>
              <w:t>card</w:t>
            </w:r>
          </w:p>
          <w:p w14:paraId="567CFA05" w14:textId="77777777" w:rsidR="00997352" w:rsidRDefault="00933B9C">
            <w:pPr>
              <w:pStyle w:val="TableParagraph"/>
              <w:spacing w:before="0"/>
              <w:ind w:left="657" w:right="1" w:hanging="1"/>
              <w:rPr>
                <w:sz w:val="20"/>
              </w:rPr>
            </w:pPr>
            <w:r>
              <w:rPr>
                <w:sz w:val="20"/>
              </w:rPr>
              <w:t>College buildings are open during the core working day/hours. Permission needs to be granted outside these times.</w:t>
            </w:r>
            <w:r>
              <w:rPr>
                <w:color w:val="161515"/>
                <w:sz w:val="20"/>
              </w:rPr>
              <w:t xml:space="preserve"> Your College ID card is a multi-purpose, personalised identification key for everything you do across campus. It grants you</w:t>
            </w:r>
            <w:r>
              <w:rPr>
                <w:color w:val="161515"/>
                <w:spacing w:val="-2"/>
                <w:sz w:val="20"/>
              </w:rPr>
              <w:t xml:space="preserve"> </w:t>
            </w:r>
            <w:r>
              <w:rPr>
                <w:color w:val="161515"/>
                <w:sz w:val="20"/>
              </w:rPr>
              <w:t>access</w:t>
            </w:r>
            <w:r>
              <w:rPr>
                <w:color w:val="161515"/>
                <w:spacing w:val="-3"/>
                <w:sz w:val="20"/>
              </w:rPr>
              <w:t xml:space="preserve"> </w:t>
            </w:r>
            <w:r>
              <w:rPr>
                <w:color w:val="161515"/>
                <w:sz w:val="20"/>
              </w:rPr>
              <w:t>to</w:t>
            </w:r>
            <w:r>
              <w:rPr>
                <w:color w:val="161515"/>
                <w:spacing w:val="-3"/>
                <w:sz w:val="20"/>
              </w:rPr>
              <w:t xml:space="preserve"> </w:t>
            </w:r>
            <w:r>
              <w:rPr>
                <w:color w:val="161515"/>
                <w:sz w:val="20"/>
              </w:rPr>
              <w:t>where</w:t>
            </w:r>
            <w:r>
              <w:rPr>
                <w:color w:val="161515"/>
                <w:spacing w:val="-3"/>
                <w:sz w:val="20"/>
              </w:rPr>
              <w:t xml:space="preserve"> </w:t>
            </w:r>
            <w:r>
              <w:rPr>
                <w:color w:val="161515"/>
                <w:sz w:val="20"/>
              </w:rPr>
              <w:t>you</w:t>
            </w:r>
            <w:r>
              <w:rPr>
                <w:color w:val="161515"/>
                <w:spacing w:val="-2"/>
                <w:sz w:val="20"/>
              </w:rPr>
              <w:t xml:space="preserve"> </w:t>
            </w:r>
            <w:r>
              <w:rPr>
                <w:color w:val="161515"/>
                <w:sz w:val="20"/>
              </w:rPr>
              <w:t>need</w:t>
            </w:r>
            <w:r>
              <w:rPr>
                <w:color w:val="161515"/>
                <w:spacing w:val="1"/>
                <w:sz w:val="20"/>
              </w:rPr>
              <w:t xml:space="preserve"> </w:t>
            </w:r>
            <w:r>
              <w:rPr>
                <w:color w:val="161515"/>
                <w:sz w:val="20"/>
              </w:rPr>
              <w:t>to</w:t>
            </w:r>
            <w:r>
              <w:rPr>
                <w:color w:val="161515"/>
                <w:spacing w:val="-3"/>
                <w:sz w:val="20"/>
              </w:rPr>
              <w:t xml:space="preserve"> </w:t>
            </w:r>
            <w:r>
              <w:rPr>
                <w:color w:val="161515"/>
                <w:sz w:val="20"/>
              </w:rPr>
              <w:t>go;</w:t>
            </w:r>
            <w:r>
              <w:rPr>
                <w:color w:val="161515"/>
                <w:spacing w:val="-3"/>
                <w:sz w:val="20"/>
              </w:rPr>
              <w:t xml:space="preserve"> </w:t>
            </w:r>
            <w:r>
              <w:rPr>
                <w:color w:val="161515"/>
                <w:sz w:val="20"/>
              </w:rPr>
              <w:t>is</w:t>
            </w:r>
            <w:r>
              <w:rPr>
                <w:color w:val="161515"/>
                <w:spacing w:val="-4"/>
                <w:sz w:val="20"/>
              </w:rPr>
              <w:t xml:space="preserve"> </w:t>
            </w:r>
            <w:r>
              <w:rPr>
                <w:color w:val="161515"/>
                <w:sz w:val="20"/>
              </w:rPr>
              <w:t>your</w:t>
            </w:r>
            <w:r>
              <w:rPr>
                <w:color w:val="161515"/>
                <w:spacing w:val="-2"/>
                <w:sz w:val="20"/>
              </w:rPr>
              <w:t xml:space="preserve"> </w:t>
            </w:r>
            <w:r>
              <w:rPr>
                <w:color w:val="161515"/>
                <w:sz w:val="20"/>
              </w:rPr>
              <w:t>library</w:t>
            </w:r>
            <w:r>
              <w:rPr>
                <w:color w:val="161515"/>
                <w:spacing w:val="-2"/>
                <w:sz w:val="20"/>
              </w:rPr>
              <w:t xml:space="preserve"> </w:t>
            </w:r>
            <w:r>
              <w:rPr>
                <w:color w:val="161515"/>
                <w:sz w:val="20"/>
              </w:rPr>
              <w:t>and</w:t>
            </w:r>
            <w:r>
              <w:rPr>
                <w:color w:val="161515"/>
                <w:spacing w:val="-1"/>
                <w:sz w:val="20"/>
              </w:rPr>
              <w:t xml:space="preserve"> </w:t>
            </w:r>
            <w:r>
              <w:rPr>
                <w:color w:val="161515"/>
                <w:sz w:val="20"/>
              </w:rPr>
              <w:t>printing</w:t>
            </w:r>
            <w:r>
              <w:rPr>
                <w:color w:val="161515"/>
                <w:spacing w:val="-2"/>
                <w:sz w:val="20"/>
              </w:rPr>
              <w:t xml:space="preserve"> </w:t>
            </w:r>
            <w:r>
              <w:rPr>
                <w:color w:val="161515"/>
                <w:sz w:val="20"/>
              </w:rPr>
              <w:t>card</w:t>
            </w:r>
            <w:r>
              <w:rPr>
                <w:color w:val="161515"/>
                <w:spacing w:val="-2"/>
                <w:sz w:val="20"/>
              </w:rPr>
              <w:t xml:space="preserve"> </w:t>
            </w:r>
            <w:r>
              <w:rPr>
                <w:color w:val="161515"/>
                <w:sz w:val="20"/>
              </w:rPr>
              <w:t>and</w:t>
            </w:r>
            <w:r>
              <w:rPr>
                <w:color w:val="161515"/>
                <w:spacing w:val="-1"/>
                <w:sz w:val="20"/>
              </w:rPr>
              <w:t xml:space="preserve"> </w:t>
            </w:r>
            <w:r>
              <w:rPr>
                <w:color w:val="161515"/>
                <w:sz w:val="20"/>
              </w:rPr>
              <w:t>even</w:t>
            </w:r>
            <w:r>
              <w:rPr>
                <w:color w:val="161515"/>
                <w:spacing w:val="-2"/>
                <w:sz w:val="20"/>
              </w:rPr>
              <w:t xml:space="preserve"> </w:t>
            </w:r>
            <w:r>
              <w:rPr>
                <w:color w:val="161515"/>
                <w:sz w:val="20"/>
              </w:rPr>
              <w:t>allows</w:t>
            </w:r>
            <w:r>
              <w:rPr>
                <w:color w:val="161515"/>
                <w:spacing w:val="-3"/>
                <w:sz w:val="20"/>
              </w:rPr>
              <w:t xml:space="preserve"> </w:t>
            </w:r>
            <w:r>
              <w:rPr>
                <w:color w:val="161515"/>
                <w:sz w:val="20"/>
              </w:rPr>
              <w:t>you</w:t>
            </w:r>
            <w:r>
              <w:rPr>
                <w:color w:val="161515"/>
                <w:spacing w:val="-2"/>
                <w:sz w:val="20"/>
              </w:rPr>
              <w:t xml:space="preserve"> </w:t>
            </w:r>
            <w:r>
              <w:rPr>
                <w:color w:val="161515"/>
                <w:sz w:val="20"/>
              </w:rPr>
              <w:t>to</w:t>
            </w:r>
            <w:r>
              <w:rPr>
                <w:color w:val="161515"/>
                <w:spacing w:val="-2"/>
                <w:sz w:val="20"/>
              </w:rPr>
              <w:t xml:space="preserve"> </w:t>
            </w:r>
            <w:r>
              <w:rPr>
                <w:color w:val="161515"/>
                <w:sz w:val="20"/>
              </w:rPr>
              <w:t>get</w:t>
            </w:r>
            <w:r>
              <w:rPr>
                <w:color w:val="161515"/>
                <w:spacing w:val="-3"/>
                <w:sz w:val="20"/>
              </w:rPr>
              <w:t xml:space="preserve"> </w:t>
            </w:r>
            <w:r>
              <w:rPr>
                <w:color w:val="161515"/>
                <w:sz w:val="20"/>
              </w:rPr>
              <w:t>your</w:t>
            </w:r>
            <w:r>
              <w:rPr>
                <w:color w:val="161515"/>
                <w:spacing w:val="-2"/>
                <w:sz w:val="20"/>
              </w:rPr>
              <w:t xml:space="preserve"> </w:t>
            </w:r>
            <w:r>
              <w:rPr>
                <w:color w:val="161515"/>
                <w:sz w:val="20"/>
              </w:rPr>
              <w:t>discount</w:t>
            </w:r>
            <w:r>
              <w:rPr>
                <w:color w:val="161515"/>
                <w:spacing w:val="-3"/>
                <w:sz w:val="20"/>
              </w:rPr>
              <w:t xml:space="preserve"> </w:t>
            </w:r>
            <w:r>
              <w:rPr>
                <w:color w:val="161515"/>
                <w:sz w:val="20"/>
              </w:rPr>
              <w:t>in</w:t>
            </w:r>
            <w:r>
              <w:rPr>
                <w:color w:val="161515"/>
                <w:spacing w:val="-1"/>
                <w:sz w:val="20"/>
              </w:rPr>
              <w:t xml:space="preserve"> </w:t>
            </w:r>
            <w:r>
              <w:rPr>
                <w:color w:val="161515"/>
                <w:sz w:val="20"/>
              </w:rPr>
              <w:t>College</w:t>
            </w:r>
          </w:p>
          <w:p w14:paraId="567CFA06" w14:textId="77777777" w:rsidR="00997352" w:rsidRDefault="00933B9C">
            <w:pPr>
              <w:pStyle w:val="TableParagraph"/>
              <w:spacing w:before="0" w:line="243" w:lineRule="exact"/>
              <w:ind w:left="657"/>
              <w:rPr>
                <w:sz w:val="20"/>
              </w:rPr>
            </w:pPr>
            <w:r>
              <w:rPr>
                <w:color w:val="161515"/>
                <w:sz w:val="20"/>
              </w:rPr>
              <w:t>catering outlets. Make sure you carry your card with you whenever you are on campus.</w:t>
            </w:r>
          </w:p>
        </w:tc>
      </w:tr>
      <w:tr w:rsidR="00997352" w14:paraId="567CFA0A" w14:textId="77777777">
        <w:trPr>
          <w:trHeight w:val="1024"/>
        </w:trPr>
        <w:tc>
          <w:tcPr>
            <w:tcW w:w="10416" w:type="dxa"/>
          </w:tcPr>
          <w:p w14:paraId="567CFA08" w14:textId="77777777" w:rsidR="00997352" w:rsidRDefault="00933B9C">
            <w:pPr>
              <w:pStyle w:val="TableParagraph"/>
              <w:tabs>
                <w:tab w:val="left" w:pos="657"/>
              </w:tabs>
              <w:spacing w:before="0" w:line="225" w:lineRule="exact"/>
              <w:rPr>
                <w:b/>
                <w:sz w:val="20"/>
              </w:rPr>
            </w:pPr>
            <w:r>
              <w:rPr>
                <w:b/>
                <w:color w:val="0070C0"/>
                <w:sz w:val="20"/>
              </w:rPr>
              <w:t>6.</w:t>
            </w:r>
            <w:r>
              <w:rPr>
                <w:b/>
                <w:color w:val="0070C0"/>
                <w:sz w:val="20"/>
              </w:rPr>
              <w:tab/>
              <w:t>Site familiarisation tour</w:t>
            </w:r>
          </w:p>
          <w:p w14:paraId="567CFA09" w14:textId="77777777" w:rsidR="00997352" w:rsidRDefault="00933B9C">
            <w:pPr>
              <w:pStyle w:val="TableParagraph"/>
              <w:spacing w:before="0"/>
              <w:ind w:left="657" w:right="2"/>
              <w:rPr>
                <w:sz w:val="20"/>
              </w:rPr>
            </w:pPr>
            <w:r>
              <w:rPr>
                <w:sz w:val="20"/>
              </w:rPr>
              <w:t xml:space="preserve">You are required to undertake an accompanied site tour before being allowed to work unescorted. During your </w:t>
            </w:r>
            <w:proofErr w:type="gramStart"/>
            <w:r>
              <w:rPr>
                <w:sz w:val="20"/>
              </w:rPr>
              <w:t>tour</w:t>
            </w:r>
            <w:proofErr w:type="gramEnd"/>
            <w:r>
              <w:rPr>
                <w:sz w:val="20"/>
              </w:rPr>
              <w:t xml:space="preserve"> the location of the following should be noted: Fire alarm call points; Emergency assembly points; Emergency exits; Evacuation routes; Fire extinguishers (and fire blankets where present); First Aid box</w:t>
            </w:r>
          </w:p>
        </w:tc>
      </w:tr>
      <w:tr w:rsidR="00997352" w14:paraId="567CFA10" w14:textId="77777777">
        <w:trPr>
          <w:trHeight w:val="2149"/>
        </w:trPr>
        <w:tc>
          <w:tcPr>
            <w:tcW w:w="10416" w:type="dxa"/>
          </w:tcPr>
          <w:p w14:paraId="567CFA0B" w14:textId="77777777" w:rsidR="00997352" w:rsidRDefault="00933B9C">
            <w:pPr>
              <w:pStyle w:val="TableParagraph"/>
              <w:tabs>
                <w:tab w:val="left" w:pos="657"/>
              </w:tabs>
              <w:spacing w:before="29"/>
              <w:rPr>
                <w:b/>
                <w:sz w:val="20"/>
              </w:rPr>
            </w:pPr>
            <w:r>
              <w:rPr>
                <w:b/>
                <w:color w:val="0070C0"/>
                <w:sz w:val="20"/>
              </w:rPr>
              <w:t>7.</w:t>
            </w:r>
            <w:r>
              <w:rPr>
                <w:b/>
                <w:color w:val="0070C0"/>
                <w:sz w:val="20"/>
              </w:rPr>
              <w:tab/>
              <w:t>Safe Work</w:t>
            </w:r>
            <w:r>
              <w:rPr>
                <w:b/>
                <w:color w:val="0070C0"/>
                <w:spacing w:val="-1"/>
                <w:sz w:val="20"/>
              </w:rPr>
              <w:t xml:space="preserve"> </w:t>
            </w:r>
            <w:r>
              <w:rPr>
                <w:b/>
                <w:color w:val="0070C0"/>
                <w:sz w:val="20"/>
              </w:rPr>
              <w:t>Arrangements</w:t>
            </w:r>
          </w:p>
          <w:p w14:paraId="567CFA0C" w14:textId="77777777" w:rsidR="00997352" w:rsidRDefault="00933B9C">
            <w:pPr>
              <w:pStyle w:val="TableParagraph"/>
              <w:spacing w:before="1"/>
              <w:ind w:left="657" w:right="622"/>
              <w:rPr>
                <w:sz w:val="20"/>
              </w:rPr>
            </w:pPr>
            <w:r>
              <w:rPr>
                <w:sz w:val="20"/>
              </w:rPr>
              <w:t xml:space="preserve">All computer users need to carry out a self-assessment on their workstations and contact their </w:t>
            </w:r>
            <w:hyperlink r:id="rId22">
              <w:r>
                <w:rPr>
                  <w:color w:val="0000FF"/>
                  <w:sz w:val="20"/>
                  <w:u w:val="single" w:color="0000FF"/>
                </w:rPr>
                <w:t>Computer Health</w:t>
              </w:r>
            </w:hyperlink>
            <w:r>
              <w:rPr>
                <w:color w:val="0000FF"/>
                <w:sz w:val="20"/>
              </w:rPr>
              <w:t xml:space="preserve"> </w:t>
            </w:r>
            <w:r>
              <w:rPr>
                <w:sz w:val="20"/>
              </w:rPr>
              <w:t>Assessor if there are issues requiring further assessments.</w:t>
            </w:r>
          </w:p>
          <w:p w14:paraId="567CFA0D" w14:textId="77777777" w:rsidR="00997352" w:rsidRDefault="00933B9C">
            <w:pPr>
              <w:pStyle w:val="TableParagraph"/>
              <w:spacing w:before="97"/>
              <w:ind w:left="657" w:right="668"/>
              <w:rPr>
                <w:sz w:val="20"/>
              </w:rPr>
            </w:pPr>
            <w:r>
              <w:rPr>
                <w:sz w:val="20"/>
              </w:rPr>
              <w:t xml:space="preserve">With a number of activities being held on different campuses </w:t>
            </w:r>
            <w:hyperlink r:id="rId23">
              <w:r>
                <w:rPr>
                  <w:color w:val="0000FF"/>
                  <w:sz w:val="20"/>
                  <w:u w:val="single" w:color="0000FF"/>
                </w:rPr>
                <w:t>travelling between campuses</w:t>
              </w:r>
              <w:r>
                <w:rPr>
                  <w:color w:val="0000FF"/>
                  <w:sz w:val="20"/>
                </w:rPr>
                <w:t xml:space="preserve"> </w:t>
              </w:r>
            </w:hyperlink>
            <w:r>
              <w:rPr>
                <w:sz w:val="20"/>
              </w:rPr>
              <w:t>and your safety is of importance.</w:t>
            </w:r>
          </w:p>
          <w:p w14:paraId="567CFA0E" w14:textId="77777777" w:rsidR="00997352" w:rsidRDefault="00933B9C">
            <w:pPr>
              <w:pStyle w:val="TableParagraph"/>
              <w:spacing w:before="74"/>
              <w:ind w:left="657" w:right="167"/>
              <w:rPr>
                <w:sz w:val="20"/>
              </w:rPr>
            </w:pPr>
            <w:r>
              <w:rPr>
                <w:sz w:val="20"/>
              </w:rPr>
              <w:t xml:space="preserve">If you need to work outside of the department’s normal working hours and building access period, be aware of the lone/late working procedures under the </w:t>
            </w:r>
            <w:hyperlink r:id="rId24">
              <w:r>
                <w:rPr>
                  <w:color w:val="0000FF"/>
                  <w:sz w:val="20"/>
                  <w:u w:val="single" w:color="0000FF"/>
                </w:rPr>
                <w:t>Lone Working Policy</w:t>
              </w:r>
              <w:r>
                <w:rPr>
                  <w:color w:val="0000FF"/>
                  <w:sz w:val="20"/>
                </w:rPr>
                <w:t xml:space="preserve"> </w:t>
              </w:r>
            </w:hyperlink>
            <w:r>
              <w:rPr>
                <w:sz w:val="20"/>
              </w:rPr>
              <w:t xml:space="preserve">(e.g. signing-in book, </w:t>
            </w:r>
            <w:proofErr w:type="spellStart"/>
            <w:r>
              <w:rPr>
                <w:sz w:val="20"/>
              </w:rPr>
              <w:t>Safezone</w:t>
            </w:r>
            <w:proofErr w:type="spellEnd"/>
            <w:r>
              <w:rPr>
                <w:sz w:val="20"/>
              </w:rPr>
              <w:t>, buddy system, informing</w:t>
            </w:r>
          </w:p>
          <w:p w14:paraId="567CFA0F" w14:textId="77777777" w:rsidR="00997352" w:rsidRDefault="00933B9C">
            <w:pPr>
              <w:pStyle w:val="TableParagraph"/>
              <w:spacing w:before="0" w:line="219" w:lineRule="exact"/>
              <w:ind w:left="657"/>
              <w:rPr>
                <w:sz w:val="20"/>
              </w:rPr>
            </w:pPr>
            <w:r>
              <w:rPr>
                <w:sz w:val="20"/>
              </w:rPr>
              <w:t>Security, swipe card system, online approval system).</w:t>
            </w:r>
          </w:p>
        </w:tc>
      </w:tr>
    </w:tbl>
    <w:p w14:paraId="567CFA11" w14:textId="77777777" w:rsidR="00997352" w:rsidRDefault="00997352">
      <w:pPr>
        <w:spacing w:line="219" w:lineRule="exact"/>
        <w:rPr>
          <w:sz w:val="20"/>
        </w:rPr>
        <w:sectPr w:rsidR="00997352">
          <w:footerReference w:type="default" r:id="rId25"/>
          <w:type w:val="continuous"/>
          <w:pgSz w:w="11910" w:h="16840"/>
          <w:pgMar w:top="520" w:right="660" w:bottom="300" w:left="380" w:header="720" w:footer="112" w:gutter="0"/>
          <w:pgNumType w:start="1"/>
          <w:cols w:space="720"/>
        </w:sectPr>
      </w:pPr>
    </w:p>
    <w:p w14:paraId="567CFA12" w14:textId="77777777" w:rsidR="00997352" w:rsidRDefault="00933B9C">
      <w:pPr>
        <w:pStyle w:val="BodyText"/>
        <w:spacing w:before="36"/>
        <w:ind w:left="860" w:right="826"/>
      </w:pPr>
      <w:r>
        <w:lastRenderedPageBreak/>
        <w:t xml:space="preserve">If you are required to work at multiple locations, understand the College’s </w:t>
      </w:r>
      <w:hyperlink r:id="rId26">
        <w:r>
          <w:rPr>
            <w:color w:val="0000FF"/>
            <w:u w:val="single" w:color="0000FF"/>
          </w:rPr>
          <w:t>Driving at Work Policy</w:t>
        </w:r>
        <w:r>
          <w:rPr>
            <w:color w:val="0000FF"/>
          </w:rPr>
          <w:t xml:space="preserve"> </w:t>
        </w:r>
      </w:hyperlink>
      <w:r>
        <w:t>for guidance on travelling safely between sites i.e. driving, fleet and hire cars etc.</w:t>
      </w:r>
    </w:p>
    <w:p w14:paraId="567CFA13" w14:textId="77777777" w:rsidR="00997352" w:rsidRDefault="00933B9C">
      <w:pPr>
        <w:pStyle w:val="BodyText"/>
        <w:spacing w:before="50"/>
        <w:ind w:left="860" w:right="270"/>
        <w:jc w:val="both"/>
      </w:pPr>
      <w:r>
        <w:t xml:space="preserve">The health and wellbeing of our community is a top priority and in order to maintain a healthy working and educational environment for staff, students and visitors the College has a </w:t>
      </w:r>
      <w:hyperlink r:id="rId27">
        <w:r>
          <w:rPr>
            <w:color w:val="0000FF"/>
            <w:u w:val="single" w:color="0000FF"/>
          </w:rPr>
          <w:t>Smoke-Free Policy</w:t>
        </w:r>
        <w:r>
          <w:rPr>
            <w:color w:val="0000FF"/>
          </w:rPr>
          <w:t xml:space="preserve"> </w:t>
        </w:r>
      </w:hyperlink>
      <w:r>
        <w:t>and provides access to welfare facilities including drinking water, sunscreen spots, shower and toilet facilities.</w:t>
      </w:r>
    </w:p>
    <w:p w14:paraId="567CFA14" w14:textId="77777777" w:rsidR="00997352" w:rsidRDefault="00933B9C">
      <w:pPr>
        <w:pStyle w:val="BodyText"/>
        <w:ind w:left="860" w:right="329"/>
      </w:pPr>
      <w:r>
        <w:t xml:space="preserve">Anyone with an </w:t>
      </w:r>
      <w:hyperlink r:id="rId28">
        <w:r>
          <w:rPr>
            <w:color w:val="0000FF"/>
            <w:u w:val="single" w:color="0000FF"/>
          </w:rPr>
          <w:t>existing medical condition</w:t>
        </w:r>
        <w:r>
          <w:rPr>
            <w:color w:val="0000FF"/>
          </w:rPr>
          <w:t xml:space="preserve"> </w:t>
        </w:r>
      </w:hyperlink>
      <w:r>
        <w:t>which may affect them at work (e.g. diabetes, epilepsy) should either advise their local first aiders or contact Occupational Health for guidance.</w:t>
      </w:r>
    </w:p>
    <w:p w14:paraId="567CFA15" w14:textId="77777777" w:rsidR="00997352" w:rsidRDefault="00933B9C">
      <w:pPr>
        <w:pStyle w:val="Heading1"/>
        <w:numPr>
          <w:ilvl w:val="0"/>
          <w:numId w:val="1"/>
        </w:numPr>
        <w:tabs>
          <w:tab w:val="left" w:pos="858"/>
          <w:tab w:val="left" w:pos="859"/>
        </w:tabs>
        <w:spacing w:before="99"/>
      </w:pPr>
      <w:r>
        <w:rPr>
          <w:noProof/>
        </w:rPr>
        <w:drawing>
          <wp:anchor distT="0" distB="0" distL="0" distR="0" simplePos="0" relativeHeight="1168" behindDoc="0" locked="0" layoutInCell="1" allowOverlap="1" wp14:anchorId="567CFA65" wp14:editId="567CFA66">
            <wp:simplePos x="0" y="0"/>
            <wp:positionH relativeFrom="page">
              <wp:posOffset>5901054</wp:posOffset>
            </wp:positionH>
            <wp:positionV relativeFrom="paragraph">
              <wp:posOffset>144671</wp:posOffset>
            </wp:positionV>
            <wp:extent cx="887094" cy="680037"/>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9" cstate="print"/>
                    <a:stretch>
                      <a:fillRect/>
                    </a:stretch>
                  </pic:blipFill>
                  <pic:spPr>
                    <a:xfrm>
                      <a:off x="0" y="0"/>
                      <a:ext cx="887094" cy="680037"/>
                    </a:xfrm>
                    <a:prstGeom prst="rect">
                      <a:avLst/>
                    </a:prstGeom>
                  </pic:spPr>
                </pic:pic>
              </a:graphicData>
            </a:graphic>
          </wp:anchor>
        </w:drawing>
      </w:r>
      <w:r>
        <w:rPr>
          <w:color w:val="0070C0"/>
        </w:rPr>
        <w:t>Reporting Accidents &amp;</w:t>
      </w:r>
      <w:r>
        <w:rPr>
          <w:color w:val="0070C0"/>
          <w:spacing w:val="-3"/>
        </w:rPr>
        <w:t xml:space="preserve"> </w:t>
      </w:r>
      <w:r>
        <w:rPr>
          <w:color w:val="0070C0"/>
        </w:rPr>
        <w:t>Incidents</w:t>
      </w:r>
    </w:p>
    <w:p w14:paraId="567CFA16" w14:textId="77777777" w:rsidR="00997352" w:rsidRDefault="00933B9C">
      <w:pPr>
        <w:pStyle w:val="BodyText"/>
        <w:spacing w:before="61"/>
        <w:ind w:left="959" w:right="2940"/>
      </w:pPr>
      <w:r>
        <w:t xml:space="preserve">If you have an accident, near miss incident or feel unwell please notify your line manager/supervisor and ensure it is reported on the College on-line system </w:t>
      </w:r>
      <w:hyperlink r:id="rId30">
        <w:r>
          <w:rPr>
            <w:color w:val="0000FF"/>
            <w:u w:val="single" w:color="0000FF"/>
          </w:rPr>
          <w:t>SALUS</w:t>
        </w:r>
        <w:r>
          <w:t>.</w:t>
        </w:r>
      </w:hyperlink>
      <w:r>
        <w:t xml:space="preserve"> Reporting of such events is critical for instigating corrective actions to prevent further accidents or incidents.</w:t>
      </w:r>
    </w:p>
    <w:p w14:paraId="567CFA17" w14:textId="77777777" w:rsidR="00997352" w:rsidRDefault="00933B9C">
      <w:pPr>
        <w:pStyle w:val="Heading1"/>
        <w:numPr>
          <w:ilvl w:val="0"/>
          <w:numId w:val="1"/>
        </w:numPr>
        <w:tabs>
          <w:tab w:val="left" w:pos="860"/>
          <w:tab w:val="left" w:pos="861"/>
        </w:tabs>
        <w:spacing w:before="118" w:line="243" w:lineRule="exact"/>
        <w:ind w:left="860" w:hanging="360"/>
      </w:pPr>
      <w:r>
        <w:rPr>
          <w:color w:val="0070C0"/>
        </w:rPr>
        <w:t>Reporting unsafe practices/conditions or unusual</w:t>
      </w:r>
      <w:r>
        <w:rPr>
          <w:color w:val="0070C0"/>
          <w:spacing w:val="-2"/>
        </w:rPr>
        <w:t xml:space="preserve"> </w:t>
      </w:r>
      <w:r>
        <w:rPr>
          <w:color w:val="0070C0"/>
        </w:rPr>
        <w:t>occurrences</w:t>
      </w:r>
    </w:p>
    <w:p w14:paraId="567CFA18" w14:textId="77777777" w:rsidR="00997352" w:rsidRDefault="00933B9C">
      <w:pPr>
        <w:ind w:left="860" w:right="453"/>
        <w:rPr>
          <w:sz w:val="20"/>
        </w:rPr>
      </w:pPr>
      <w:r>
        <w:rPr>
          <w:sz w:val="20"/>
        </w:rPr>
        <w:t xml:space="preserve">If you see a condition/situation </w:t>
      </w:r>
      <w:r>
        <w:rPr>
          <w:sz w:val="20"/>
          <w:u w:val="single"/>
        </w:rPr>
        <w:t>within your work area</w:t>
      </w:r>
      <w:r>
        <w:rPr>
          <w:sz w:val="20"/>
        </w:rPr>
        <w:t xml:space="preserve"> which is unusual or one which could lead to harm, immediately contact your </w:t>
      </w:r>
      <w:r>
        <w:rPr>
          <w:b/>
          <w:sz w:val="20"/>
        </w:rPr>
        <w:t>lab manager or local Safety Adviser</w:t>
      </w:r>
      <w:r>
        <w:rPr>
          <w:sz w:val="20"/>
        </w:rPr>
        <w:t>.</w:t>
      </w:r>
    </w:p>
    <w:p w14:paraId="567CFA19" w14:textId="77777777" w:rsidR="00997352" w:rsidRDefault="00933B9C">
      <w:pPr>
        <w:pStyle w:val="BodyText"/>
        <w:ind w:left="860" w:right="359"/>
      </w:pPr>
      <w:r>
        <w:t xml:space="preserve">If you see a condition/situation </w:t>
      </w:r>
      <w:r>
        <w:rPr>
          <w:u w:val="single"/>
        </w:rPr>
        <w:t>outside your work area</w:t>
      </w:r>
      <w:r>
        <w:t xml:space="preserve"> which is unusual or one which could lead to harm, immediately contact:</w:t>
      </w:r>
    </w:p>
    <w:p w14:paraId="567CFA1A" w14:textId="77777777" w:rsidR="00997352" w:rsidRDefault="00933B9C">
      <w:pPr>
        <w:pStyle w:val="ListParagraph"/>
        <w:numPr>
          <w:ilvl w:val="1"/>
          <w:numId w:val="1"/>
        </w:numPr>
        <w:tabs>
          <w:tab w:val="left" w:pos="1828"/>
        </w:tabs>
        <w:spacing w:line="275" w:lineRule="exact"/>
        <w:rPr>
          <w:b/>
          <w:sz w:val="20"/>
        </w:rPr>
      </w:pPr>
      <w:r>
        <w:rPr>
          <w:b/>
          <w:sz w:val="20"/>
        </w:rPr>
        <w:t xml:space="preserve">Security Control </w:t>
      </w:r>
      <w:r>
        <w:rPr>
          <w:sz w:val="20"/>
        </w:rPr>
        <w:t xml:space="preserve">(see section </w:t>
      </w:r>
      <w:r>
        <w:rPr>
          <w:i/>
          <w:sz w:val="20"/>
        </w:rPr>
        <w:t>2. Emergency Contacts</w:t>
      </w:r>
      <w:r>
        <w:rPr>
          <w:sz w:val="20"/>
        </w:rPr>
        <w:t xml:space="preserve">) on </w:t>
      </w:r>
      <w:r>
        <w:rPr>
          <w:b/>
          <w:sz w:val="20"/>
        </w:rPr>
        <w:t>020 7589</w:t>
      </w:r>
      <w:r>
        <w:rPr>
          <w:b/>
          <w:spacing w:val="-2"/>
          <w:sz w:val="20"/>
        </w:rPr>
        <w:t xml:space="preserve"> </w:t>
      </w:r>
      <w:r>
        <w:rPr>
          <w:b/>
          <w:sz w:val="20"/>
        </w:rPr>
        <w:t>1000</w:t>
      </w:r>
    </w:p>
    <w:p w14:paraId="567CFA1B" w14:textId="77777777" w:rsidR="00997352" w:rsidRDefault="00933B9C">
      <w:pPr>
        <w:pStyle w:val="Heading1"/>
        <w:numPr>
          <w:ilvl w:val="1"/>
          <w:numId w:val="1"/>
        </w:numPr>
        <w:tabs>
          <w:tab w:val="left" w:pos="1828"/>
        </w:tabs>
        <w:spacing w:before="1" w:line="274" w:lineRule="exact"/>
      </w:pPr>
      <w:r>
        <w:t xml:space="preserve">Estates Operations Customer Services Centre </w:t>
      </w:r>
      <w:r>
        <w:rPr>
          <w:b w:val="0"/>
        </w:rPr>
        <w:t xml:space="preserve">on </w:t>
      </w:r>
      <w:r>
        <w:t xml:space="preserve">x48000 </w:t>
      </w:r>
      <w:r>
        <w:rPr>
          <w:b w:val="0"/>
        </w:rPr>
        <w:t xml:space="preserve">or call </w:t>
      </w:r>
      <w:r>
        <w:t>020 7594</w:t>
      </w:r>
      <w:r>
        <w:rPr>
          <w:spacing w:val="-1"/>
        </w:rPr>
        <w:t xml:space="preserve"> </w:t>
      </w:r>
      <w:r>
        <w:t>8000</w:t>
      </w:r>
    </w:p>
    <w:p w14:paraId="567CFA1C" w14:textId="77777777" w:rsidR="00997352" w:rsidRDefault="00933B9C">
      <w:pPr>
        <w:pStyle w:val="ListParagraph"/>
        <w:numPr>
          <w:ilvl w:val="1"/>
          <w:numId w:val="1"/>
        </w:numPr>
        <w:tabs>
          <w:tab w:val="left" w:pos="1828"/>
        </w:tabs>
        <w:spacing w:line="274" w:lineRule="exact"/>
        <w:rPr>
          <w:b/>
          <w:sz w:val="20"/>
        </w:rPr>
      </w:pPr>
      <w:r>
        <w:rPr>
          <w:b/>
          <w:sz w:val="20"/>
        </w:rPr>
        <w:t xml:space="preserve">ICT Helpdesk </w:t>
      </w:r>
      <w:r>
        <w:rPr>
          <w:sz w:val="20"/>
        </w:rPr>
        <w:t xml:space="preserve">on </w:t>
      </w:r>
      <w:r>
        <w:rPr>
          <w:b/>
          <w:sz w:val="20"/>
        </w:rPr>
        <w:t xml:space="preserve">x49000 </w:t>
      </w:r>
      <w:r>
        <w:rPr>
          <w:sz w:val="20"/>
        </w:rPr>
        <w:t xml:space="preserve">or call </w:t>
      </w:r>
      <w:r>
        <w:rPr>
          <w:b/>
          <w:sz w:val="20"/>
        </w:rPr>
        <w:t>020 7594</w:t>
      </w:r>
      <w:r>
        <w:rPr>
          <w:b/>
          <w:spacing w:val="-1"/>
          <w:sz w:val="20"/>
        </w:rPr>
        <w:t xml:space="preserve"> </w:t>
      </w:r>
      <w:r>
        <w:rPr>
          <w:b/>
          <w:sz w:val="20"/>
        </w:rPr>
        <w:t>9000</w:t>
      </w:r>
    </w:p>
    <w:p w14:paraId="567CFA1D" w14:textId="77777777" w:rsidR="00997352" w:rsidRDefault="00933B9C">
      <w:pPr>
        <w:pStyle w:val="ListParagraph"/>
        <w:numPr>
          <w:ilvl w:val="1"/>
          <w:numId w:val="1"/>
        </w:numPr>
        <w:tabs>
          <w:tab w:val="left" w:pos="1828"/>
        </w:tabs>
        <w:spacing w:before="1" w:line="274" w:lineRule="exact"/>
        <w:rPr>
          <w:b/>
          <w:sz w:val="20"/>
        </w:rPr>
      </w:pPr>
      <w:r>
        <w:rPr>
          <w:b/>
          <w:sz w:val="20"/>
        </w:rPr>
        <w:t xml:space="preserve">Occupational Health </w:t>
      </w:r>
      <w:r>
        <w:rPr>
          <w:sz w:val="20"/>
        </w:rPr>
        <w:t xml:space="preserve">on </w:t>
      </w:r>
      <w:r>
        <w:rPr>
          <w:b/>
          <w:sz w:val="20"/>
        </w:rPr>
        <w:t xml:space="preserve">x49401 </w:t>
      </w:r>
      <w:r>
        <w:rPr>
          <w:sz w:val="20"/>
        </w:rPr>
        <w:t xml:space="preserve">or call </w:t>
      </w:r>
      <w:r>
        <w:rPr>
          <w:b/>
          <w:sz w:val="20"/>
        </w:rPr>
        <w:t>020 7594</w:t>
      </w:r>
      <w:r>
        <w:rPr>
          <w:b/>
          <w:spacing w:val="-1"/>
          <w:sz w:val="20"/>
        </w:rPr>
        <w:t xml:space="preserve"> </w:t>
      </w:r>
      <w:r>
        <w:rPr>
          <w:b/>
          <w:sz w:val="20"/>
        </w:rPr>
        <w:t>9401</w:t>
      </w:r>
    </w:p>
    <w:p w14:paraId="567CFA1E" w14:textId="77777777" w:rsidR="00997352" w:rsidRDefault="00933B9C">
      <w:pPr>
        <w:pStyle w:val="ListParagraph"/>
        <w:numPr>
          <w:ilvl w:val="1"/>
          <w:numId w:val="1"/>
        </w:numPr>
        <w:tabs>
          <w:tab w:val="left" w:pos="1828"/>
        </w:tabs>
        <w:spacing w:line="274" w:lineRule="exact"/>
        <w:rPr>
          <w:b/>
          <w:sz w:val="20"/>
        </w:rPr>
      </w:pPr>
      <w:r>
        <w:rPr>
          <w:b/>
          <w:sz w:val="20"/>
        </w:rPr>
        <w:t xml:space="preserve">Safety Department </w:t>
      </w:r>
      <w:r>
        <w:rPr>
          <w:sz w:val="20"/>
        </w:rPr>
        <w:t xml:space="preserve">on </w:t>
      </w:r>
      <w:r>
        <w:rPr>
          <w:b/>
          <w:sz w:val="20"/>
        </w:rPr>
        <w:t xml:space="preserve">x49423 </w:t>
      </w:r>
      <w:r>
        <w:rPr>
          <w:sz w:val="20"/>
        </w:rPr>
        <w:t xml:space="preserve">or call </w:t>
      </w:r>
      <w:r>
        <w:rPr>
          <w:b/>
          <w:sz w:val="20"/>
        </w:rPr>
        <w:t>020 7594</w:t>
      </w:r>
      <w:r>
        <w:rPr>
          <w:b/>
          <w:spacing w:val="2"/>
          <w:sz w:val="20"/>
        </w:rPr>
        <w:t xml:space="preserve"> </w:t>
      </w:r>
      <w:r>
        <w:rPr>
          <w:b/>
          <w:sz w:val="20"/>
        </w:rPr>
        <w:t>9423</w:t>
      </w:r>
    </w:p>
    <w:p w14:paraId="567CFA1F" w14:textId="77777777" w:rsidR="00997352" w:rsidRDefault="00933B9C">
      <w:pPr>
        <w:pStyle w:val="Heading1"/>
        <w:numPr>
          <w:ilvl w:val="0"/>
          <w:numId w:val="1"/>
        </w:numPr>
        <w:tabs>
          <w:tab w:val="left" w:pos="861"/>
        </w:tabs>
        <w:spacing w:before="85"/>
        <w:ind w:left="860" w:hanging="360"/>
      </w:pPr>
      <w:r>
        <w:rPr>
          <w:color w:val="0070C0"/>
        </w:rPr>
        <w:t>Safety</w:t>
      </w:r>
      <w:r>
        <w:rPr>
          <w:color w:val="0070C0"/>
          <w:spacing w:val="-2"/>
        </w:rPr>
        <w:t xml:space="preserve"> </w:t>
      </w:r>
      <w:r>
        <w:rPr>
          <w:color w:val="0070C0"/>
        </w:rPr>
        <w:t>Signage</w:t>
      </w:r>
    </w:p>
    <w:p w14:paraId="567CFA20" w14:textId="77777777" w:rsidR="00997352" w:rsidRDefault="00933B9C">
      <w:pPr>
        <w:pStyle w:val="BodyText"/>
        <w:ind w:left="899" w:right="1006" w:hanging="34"/>
      </w:pPr>
      <w:r>
        <w:t>You must comply with all safety signage and displayed notices across the College. If you do not understand the meaning of a sign or notice – please ask before entering the area.</w:t>
      </w:r>
    </w:p>
    <w:p w14:paraId="567CFA21" w14:textId="77777777" w:rsidR="00997352" w:rsidRDefault="00933B9C">
      <w:pPr>
        <w:pStyle w:val="Heading1"/>
        <w:spacing w:line="243" w:lineRule="exact"/>
        <w:ind w:left="491"/>
      </w:pPr>
      <w:r>
        <w:t>Safety signage usually falls into 4 main categories:</w:t>
      </w:r>
    </w:p>
    <w:p w14:paraId="567CFA22" w14:textId="77777777" w:rsidR="00997352" w:rsidRDefault="00997352">
      <w:pPr>
        <w:spacing w:line="243" w:lineRule="exact"/>
        <w:sectPr w:rsidR="00997352">
          <w:pgSz w:w="11910" w:h="16840"/>
          <w:pgMar w:top="760" w:right="660" w:bottom="300" w:left="380" w:header="0" w:footer="112" w:gutter="0"/>
          <w:cols w:space="720"/>
        </w:sectPr>
      </w:pPr>
    </w:p>
    <w:p w14:paraId="567CFA23" w14:textId="77777777" w:rsidR="00997352" w:rsidRDefault="00933B9C">
      <w:pPr>
        <w:spacing w:before="147"/>
        <w:ind w:left="1772"/>
        <w:rPr>
          <w:b/>
          <w:sz w:val="20"/>
        </w:rPr>
      </w:pPr>
      <w:r>
        <w:rPr>
          <w:noProof/>
        </w:rPr>
        <w:drawing>
          <wp:anchor distT="0" distB="0" distL="0" distR="0" simplePos="0" relativeHeight="1192" behindDoc="0" locked="0" layoutInCell="1" allowOverlap="1" wp14:anchorId="567CFA67" wp14:editId="567CFA68">
            <wp:simplePos x="0" y="0"/>
            <wp:positionH relativeFrom="page">
              <wp:posOffset>566352</wp:posOffset>
            </wp:positionH>
            <wp:positionV relativeFrom="paragraph">
              <wp:posOffset>39156</wp:posOffset>
            </wp:positionV>
            <wp:extent cx="409574" cy="409574"/>
            <wp:effectExtent l="0" t="0" r="0" b="0"/>
            <wp:wrapNone/>
            <wp:docPr id="13" name="image9.png" descr="D:\000-Work - Safety Officer\Graphics\Safety-Prohibition\No Food or Dr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31" cstate="print"/>
                    <a:stretch>
                      <a:fillRect/>
                    </a:stretch>
                  </pic:blipFill>
                  <pic:spPr>
                    <a:xfrm>
                      <a:off x="0" y="0"/>
                      <a:ext cx="409574" cy="409574"/>
                    </a:xfrm>
                    <a:prstGeom prst="rect">
                      <a:avLst/>
                    </a:prstGeom>
                  </pic:spPr>
                </pic:pic>
              </a:graphicData>
            </a:graphic>
          </wp:anchor>
        </w:drawing>
      </w:r>
      <w:r>
        <w:rPr>
          <w:noProof/>
        </w:rPr>
        <w:drawing>
          <wp:anchor distT="0" distB="0" distL="0" distR="0" simplePos="0" relativeHeight="1216" behindDoc="0" locked="0" layoutInCell="1" allowOverlap="1" wp14:anchorId="567CFA69" wp14:editId="567CFA6A">
            <wp:simplePos x="0" y="0"/>
            <wp:positionH relativeFrom="page">
              <wp:posOffset>3616959</wp:posOffset>
            </wp:positionH>
            <wp:positionV relativeFrom="paragraph">
              <wp:posOffset>53447</wp:posOffset>
            </wp:positionV>
            <wp:extent cx="440052" cy="390466"/>
            <wp:effectExtent l="0" t="0" r="0" b="0"/>
            <wp:wrapNone/>
            <wp:docPr id="15" name="image10.png" descr="D:\000-Work - Safety Officer\Graphics\Safety-Hazards\Biological Hazard-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32" cstate="print"/>
                    <a:stretch>
                      <a:fillRect/>
                    </a:stretch>
                  </pic:blipFill>
                  <pic:spPr>
                    <a:xfrm>
                      <a:off x="0" y="0"/>
                      <a:ext cx="440052" cy="390466"/>
                    </a:xfrm>
                    <a:prstGeom prst="rect">
                      <a:avLst/>
                    </a:prstGeom>
                  </pic:spPr>
                </pic:pic>
              </a:graphicData>
            </a:graphic>
          </wp:anchor>
        </w:drawing>
      </w:r>
      <w:r>
        <w:rPr>
          <w:b/>
          <w:color w:val="00B050"/>
          <w:sz w:val="20"/>
        </w:rPr>
        <w:t>Red circle</w:t>
      </w:r>
    </w:p>
    <w:p w14:paraId="567CFA24" w14:textId="77777777" w:rsidR="00997352" w:rsidRDefault="00933B9C">
      <w:pPr>
        <w:pStyle w:val="BodyText"/>
        <w:spacing w:before="1"/>
        <w:ind w:left="1772"/>
      </w:pPr>
      <w:r>
        <w:t>states prohibition e.g. No food or drink</w:t>
      </w:r>
    </w:p>
    <w:p w14:paraId="567CFA25" w14:textId="77777777" w:rsidR="00997352" w:rsidRDefault="00933B9C">
      <w:pPr>
        <w:pStyle w:val="Heading1"/>
        <w:spacing w:before="147"/>
        <w:ind w:left="511"/>
      </w:pPr>
      <w:r>
        <w:rPr>
          <w:b w:val="0"/>
        </w:rPr>
        <w:br w:type="column"/>
      </w:r>
      <w:r>
        <w:rPr>
          <w:color w:val="00B050"/>
        </w:rPr>
        <w:t>Yellow triangle</w:t>
      </w:r>
    </w:p>
    <w:p w14:paraId="567CFA26" w14:textId="77777777" w:rsidR="00997352" w:rsidRDefault="00933B9C">
      <w:pPr>
        <w:pStyle w:val="BodyText"/>
        <w:spacing w:before="1"/>
        <w:ind w:left="511"/>
      </w:pPr>
      <w:r>
        <w:t>provides a warning e.g. Biohazard</w:t>
      </w:r>
    </w:p>
    <w:p w14:paraId="567CFA27" w14:textId="77777777" w:rsidR="00997352" w:rsidRDefault="00997352">
      <w:pPr>
        <w:sectPr w:rsidR="00997352">
          <w:type w:val="continuous"/>
          <w:pgSz w:w="11910" w:h="16840"/>
          <w:pgMar w:top="520" w:right="660" w:bottom="300" w:left="380" w:header="720" w:footer="720" w:gutter="0"/>
          <w:cols w:num="2" w:space="720" w:equalWidth="0">
            <w:col w:w="6049" w:space="172"/>
            <w:col w:w="4649"/>
          </w:cols>
        </w:sectPr>
      </w:pPr>
    </w:p>
    <w:p w14:paraId="567CFA28" w14:textId="77777777" w:rsidR="00997352" w:rsidRDefault="00997352">
      <w:pPr>
        <w:pStyle w:val="BodyText"/>
        <w:rPr>
          <w:sz w:val="9"/>
        </w:rPr>
      </w:pPr>
    </w:p>
    <w:p w14:paraId="567CFA29" w14:textId="77777777" w:rsidR="00997352" w:rsidRDefault="00997352">
      <w:pPr>
        <w:rPr>
          <w:sz w:val="9"/>
        </w:rPr>
        <w:sectPr w:rsidR="00997352">
          <w:type w:val="continuous"/>
          <w:pgSz w:w="11910" w:h="16840"/>
          <w:pgMar w:top="520" w:right="660" w:bottom="300" w:left="380" w:header="720" w:footer="720" w:gutter="0"/>
          <w:cols w:space="720"/>
        </w:sectPr>
      </w:pPr>
    </w:p>
    <w:p w14:paraId="567CFA2A" w14:textId="77777777" w:rsidR="00997352" w:rsidRDefault="00933B9C">
      <w:pPr>
        <w:pStyle w:val="Heading1"/>
        <w:spacing w:before="59"/>
        <w:ind w:left="1544" w:right="1578"/>
        <w:jc w:val="center"/>
      </w:pPr>
      <w:r>
        <w:rPr>
          <w:noProof/>
        </w:rPr>
        <w:drawing>
          <wp:anchor distT="0" distB="0" distL="0" distR="0" simplePos="0" relativeHeight="1240" behindDoc="0" locked="0" layoutInCell="1" allowOverlap="1" wp14:anchorId="567CFA6B" wp14:editId="567CFA6C">
            <wp:simplePos x="0" y="0"/>
            <wp:positionH relativeFrom="page">
              <wp:posOffset>566352</wp:posOffset>
            </wp:positionH>
            <wp:positionV relativeFrom="paragraph">
              <wp:posOffset>60999</wp:posOffset>
            </wp:positionV>
            <wp:extent cx="409575" cy="409575"/>
            <wp:effectExtent l="0" t="0" r="0" b="0"/>
            <wp:wrapNone/>
            <wp:docPr id="17" name="image11.png" descr="D:\000-Work - Safety Officer\Graphics\Safety-Mandatory\Eye Protection-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33" cstate="print"/>
                    <a:stretch>
                      <a:fillRect/>
                    </a:stretch>
                  </pic:blipFill>
                  <pic:spPr>
                    <a:xfrm>
                      <a:off x="0" y="0"/>
                      <a:ext cx="409575" cy="409575"/>
                    </a:xfrm>
                    <a:prstGeom prst="rect">
                      <a:avLst/>
                    </a:prstGeom>
                  </pic:spPr>
                </pic:pic>
              </a:graphicData>
            </a:graphic>
          </wp:anchor>
        </w:drawing>
      </w:r>
      <w:r>
        <w:rPr>
          <w:color w:val="00B050"/>
        </w:rPr>
        <w:t>Blue circle</w:t>
      </w:r>
    </w:p>
    <w:p w14:paraId="567CFA2B" w14:textId="77777777" w:rsidR="00997352" w:rsidRDefault="00933B9C">
      <w:pPr>
        <w:pStyle w:val="BodyText"/>
        <w:spacing w:line="243" w:lineRule="exact"/>
        <w:ind w:left="1772"/>
      </w:pPr>
      <w:r>
        <w:t>states mandatory requirement</w:t>
      </w:r>
    </w:p>
    <w:p w14:paraId="567CFA2C" w14:textId="77777777" w:rsidR="00997352" w:rsidRDefault="00933B9C">
      <w:pPr>
        <w:pStyle w:val="BodyText"/>
        <w:spacing w:line="243" w:lineRule="exact"/>
        <w:ind w:left="1772"/>
      </w:pPr>
      <w:r>
        <w:t>e.g. safety glasses must be worn</w:t>
      </w:r>
    </w:p>
    <w:p w14:paraId="567CFA2D" w14:textId="77777777" w:rsidR="00997352" w:rsidRDefault="00933B9C">
      <w:pPr>
        <w:pStyle w:val="Heading1"/>
        <w:numPr>
          <w:ilvl w:val="0"/>
          <w:numId w:val="1"/>
        </w:numPr>
        <w:tabs>
          <w:tab w:val="left" w:pos="861"/>
        </w:tabs>
        <w:spacing w:before="61"/>
        <w:ind w:left="860" w:hanging="360"/>
      </w:pPr>
      <w:r>
        <w:rPr>
          <w:noProof/>
        </w:rPr>
        <w:drawing>
          <wp:anchor distT="0" distB="0" distL="0" distR="0" simplePos="0" relativeHeight="1288" behindDoc="0" locked="0" layoutInCell="1" allowOverlap="1" wp14:anchorId="567CFA6D" wp14:editId="567CFA6E">
            <wp:simplePos x="0" y="0"/>
            <wp:positionH relativeFrom="page">
              <wp:posOffset>566356</wp:posOffset>
            </wp:positionH>
            <wp:positionV relativeFrom="paragraph">
              <wp:posOffset>256190</wp:posOffset>
            </wp:positionV>
            <wp:extent cx="482596" cy="489563"/>
            <wp:effectExtent l="0" t="0" r="0" b="0"/>
            <wp:wrapNone/>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34" cstate="print"/>
                    <a:stretch>
                      <a:fillRect/>
                    </a:stretch>
                  </pic:blipFill>
                  <pic:spPr>
                    <a:xfrm>
                      <a:off x="0" y="0"/>
                      <a:ext cx="482596" cy="489563"/>
                    </a:xfrm>
                    <a:prstGeom prst="rect">
                      <a:avLst/>
                    </a:prstGeom>
                  </pic:spPr>
                </pic:pic>
              </a:graphicData>
            </a:graphic>
          </wp:anchor>
        </w:drawing>
      </w:r>
      <w:bookmarkStart w:id="1" w:name="11._Access_Signage"/>
      <w:bookmarkEnd w:id="1"/>
      <w:r>
        <w:rPr>
          <w:color w:val="0070C0"/>
        </w:rPr>
        <w:t>Access</w:t>
      </w:r>
      <w:r>
        <w:rPr>
          <w:color w:val="0070C0"/>
          <w:spacing w:val="-1"/>
        </w:rPr>
        <w:t xml:space="preserve"> </w:t>
      </w:r>
      <w:r>
        <w:rPr>
          <w:color w:val="0070C0"/>
        </w:rPr>
        <w:t>Signage</w:t>
      </w:r>
    </w:p>
    <w:p w14:paraId="567CFA2E" w14:textId="77777777" w:rsidR="00997352" w:rsidRDefault="00997352">
      <w:pPr>
        <w:pStyle w:val="BodyText"/>
        <w:spacing w:before="6"/>
        <w:rPr>
          <w:b/>
          <w:sz w:val="22"/>
        </w:rPr>
      </w:pPr>
    </w:p>
    <w:p w14:paraId="567CFA2F" w14:textId="77777777" w:rsidR="00997352" w:rsidRDefault="00933B9C">
      <w:pPr>
        <w:ind w:left="1497" w:right="1578"/>
        <w:jc w:val="center"/>
        <w:rPr>
          <w:b/>
          <w:sz w:val="20"/>
        </w:rPr>
      </w:pPr>
      <w:r>
        <w:rPr>
          <w:b/>
          <w:color w:val="00B050"/>
          <w:sz w:val="20"/>
        </w:rPr>
        <w:t>Red circle</w:t>
      </w:r>
    </w:p>
    <w:p w14:paraId="567CFA30" w14:textId="77777777" w:rsidR="00997352" w:rsidRDefault="00933B9C">
      <w:pPr>
        <w:pStyle w:val="BodyText"/>
        <w:spacing w:before="58"/>
        <w:ind w:left="1772"/>
      </w:pPr>
      <w:r>
        <w:t>Highly restricted access</w:t>
      </w:r>
    </w:p>
    <w:p w14:paraId="567CFA31" w14:textId="77777777" w:rsidR="00997352" w:rsidRDefault="00997352">
      <w:pPr>
        <w:pStyle w:val="BodyText"/>
      </w:pPr>
    </w:p>
    <w:p w14:paraId="567CFA32" w14:textId="77777777" w:rsidR="00997352" w:rsidRDefault="00933B9C">
      <w:pPr>
        <w:pStyle w:val="Heading1"/>
        <w:spacing w:before="133"/>
        <w:ind w:left="1753" w:right="1562"/>
        <w:jc w:val="center"/>
      </w:pPr>
      <w:r>
        <w:rPr>
          <w:noProof/>
        </w:rPr>
        <w:drawing>
          <wp:anchor distT="0" distB="0" distL="0" distR="0" simplePos="0" relativeHeight="1336" behindDoc="0" locked="0" layoutInCell="1" allowOverlap="1" wp14:anchorId="567CFA6F" wp14:editId="567CFA70">
            <wp:simplePos x="0" y="0"/>
            <wp:positionH relativeFrom="page">
              <wp:posOffset>586450</wp:posOffset>
            </wp:positionH>
            <wp:positionV relativeFrom="paragraph">
              <wp:posOffset>7016</wp:posOffset>
            </wp:positionV>
            <wp:extent cx="439416" cy="465244"/>
            <wp:effectExtent l="0" t="0" r="0" b="0"/>
            <wp:wrapNone/>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35" cstate="print"/>
                    <a:stretch>
                      <a:fillRect/>
                    </a:stretch>
                  </pic:blipFill>
                  <pic:spPr>
                    <a:xfrm>
                      <a:off x="0" y="0"/>
                      <a:ext cx="439416" cy="465244"/>
                    </a:xfrm>
                    <a:prstGeom prst="rect">
                      <a:avLst/>
                    </a:prstGeom>
                  </pic:spPr>
                </pic:pic>
              </a:graphicData>
            </a:graphic>
          </wp:anchor>
        </w:drawing>
      </w:r>
      <w:r>
        <w:rPr>
          <w:color w:val="00B050"/>
        </w:rPr>
        <w:t>Amber circle</w:t>
      </w:r>
    </w:p>
    <w:p w14:paraId="567CFA33" w14:textId="77777777" w:rsidR="00997352" w:rsidRDefault="00933B9C">
      <w:pPr>
        <w:pStyle w:val="BodyText"/>
        <w:spacing w:before="1"/>
        <w:ind w:left="1763"/>
      </w:pPr>
      <w:r>
        <w:t>Restricted access</w:t>
      </w:r>
    </w:p>
    <w:p w14:paraId="567CFA34" w14:textId="77777777" w:rsidR="00997352" w:rsidRDefault="00933B9C">
      <w:pPr>
        <w:pStyle w:val="Heading1"/>
        <w:spacing w:before="59"/>
        <w:ind w:left="1918"/>
      </w:pPr>
      <w:r>
        <w:rPr>
          <w:b w:val="0"/>
        </w:rPr>
        <w:br w:type="column"/>
      </w:r>
      <w:r>
        <w:rPr>
          <w:color w:val="00B050"/>
        </w:rPr>
        <w:t>Green square/rectangle</w:t>
      </w:r>
    </w:p>
    <w:p w14:paraId="567CFA35" w14:textId="77777777" w:rsidR="00997352" w:rsidRDefault="00933B9C">
      <w:pPr>
        <w:pStyle w:val="BodyText"/>
        <w:spacing w:line="243" w:lineRule="exact"/>
        <w:ind w:left="1918"/>
      </w:pPr>
      <w:r>
        <w:rPr>
          <w:noProof/>
        </w:rPr>
        <w:drawing>
          <wp:anchor distT="0" distB="0" distL="0" distR="0" simplePos="0" relativeHeight="1264" behindDoc="0" locked="0" layoutInCell="1" allowOverlap="1" wp14:anchorId="567CFA71" wp14:editId="567CFA72">
            <wp:simplePos x="0" y="0"/>
            <wp:positionH relativeFrom="page">
              <wp:posOffset>3616957</wp:posOffset>
            </wp:positionH>
            <wp:positionV relativeFrom="paragraph">
              <wp:posOffset>-131912</wp:posOffset>
            </wp:positionV>
            <wp:extent cx="409575" cy="409575"/>
            <wp:effectExtent l="0" t="0" r="0" b="0"/>
            <wp:wrapNone/>
            <wp:docPr id="23" name="image14.png" descr="D:\000-Work - Safety Officer\Graphics\Safety-Fire\Emergency exit-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36" cstate="print"/>
                    <a:stretch>
                      <a:fillRect/>
                    </a:stretch>
                  </pic:blipFill>
                  <pic:spPr>
                    <a:xfrm>
                      <a:off x="0" y="0"/>
                      <a:ext cx="409575" cy="409575"/>
                    </a:xfrm>
                    <a:prstGeom prst="rect">
                      <a:avLst/>
                    </a:prstGeom>
                  </pic:spPr>
                </pic:pic>
              </a:graphicData>
            </a:graphic>
          </wp:anchor>
        </w:drawing>
      </w:r>
      <w:r>
        <w:t>provides safety information</w:t>
      </w:r>
    </w:p>
    <w:p w14:paraId="567CFA36" w14:textId="77777777" w:rsidR="00997352" w:rsidRDefault="00933B9C">
      <w:pPr>
        <w:pStyle w:val="BodyText"/>
        <w:spacing w:line="243" w:lineRule="exact"/>
        <w:ind w:left="1918"/>
      </w:pPr>
      <w:r>
        <w:t>e.g. emergency exit</w:t>
      </w:r>
    </w:p>
    <w:p w14:paraId="567CFA37" w14:textId="77777777" w:rsidR="00997352" w:rsidRDefault="00997352">
      <w:pPr>
        <w:pStyle w:val="BodyText"/>
      </w:pPr>
    </w:p>
    <w:p w14:paraId="567CFA38" w14:textId="77777777" w:rsidR="00997352" w:rsidRDefault="00997352">
      <w:pPr>
        <w:pStyle w:val="BodyText"/>
        <w:spacing w:before="6"/>
        <w:rPr>
          <w:sz w:val="27"/>
        </w:rPr>
      </w:pPr>
    </w:p>
    <w:p w14:paraId="567CFA39" w14:textId="77777777" w:rsidR="00997352" w:rsidRDefault="00933B9C">
      <w:pPr>
        <w:pStyle w:val="Heading1"/>
        <w:ind w:left="1918"/>
      </w:pPr>
      <w:r>
        <w:rPr>
          <w:noProof/>
        </w:rPr>
        <w:drawing>
          <wp:anchor distT="0" distB="0" distL="0" distR="0" simplePos="0" relativeHeight="1312" behindDoc="0" locked="0" layoutInCell="1" allowOverlap="1" wp14:anchorId="567CFA73" wp14:editId="567CFA74">
            <wp:simplePos x="0" y="0"/>
            <wp:positionH relativeFrom="page">
              <wp:posOffset>3639927</wp:posOffset>
            </wp:positionH>
            <wp:positionV relativeFrom="paragraph">
              <wp:posOffset>-102203</wp:posOffset>
            </wp:positionV>
            <wp:extent cx="420173" cy="474977"/>
            <wp:effectExtent l="0" t="0" r="0" b="0"/>
            <wp:wrapNone/>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37" cstate="print"/>
                    <a:stretch>
                      <a:fillRect/>
                    </a:stretch>
                  </pic:blipFill>
                  <pic:spPr>
                    <a:xfrm>
                      <a:off x="0" y="0"/>
                      <a:ext cx="420173" cy="474977"/>
                    </a:xfrm>
                    <a:prstGeom prst="rect">
                      <a:avLst/>
                    </a:prstGeom>
                  </pic:spPr>
                </pic:pic>
              </a:graphicData>
            </a:graphic>
          </wp:anchor>
        </w:drawing>
      </w:r>
      <w:r>
        <w:rPr>
          <w:color w:val="00B050"/>
        </w:rPr>
        <w:t>Yellow circle</w:t>
      </w:r>
    </w:p>
    <w:p w14:paraId="567CFA3A" w14:textId="77777777" w:rsidR="00997352" w:rsidRDefault="00933B9C">
      <w:pPr>
        <w:pStyle w:val="BodyText"/>
        <w:spacing w:before="58"/>
        <w:ind w:left="1964"/>
      </w:pPr>
      <w:r>
        <w:t>Limited access</w:t>
      </w:r>
    </w:p>
    <w:p w14:paraId="567CFA3B" w14:textId="77777777" w:rsidR="00997352" w:rsidRDefault="00997352">
      <w:pPr>
        <w:pStyle w:val="BodyText"/>
        <w:spacing w:before="11"/>
        <w:rPr>
          <w:sz w:val="18"/>
        </w:rPr>
      </w:pPr>
    </w:p>
    <w:p w14:paraId="567CFA3C" w14:textId="77777777" w:rsidR="00997352" w:rsidRDefault="00933B9C">
      <w:pPr>
        <w:pStyle w:val="Heading1"/>
        <w:ind w:left="1964"/>
      </w:pPr>
      <w:r>
        <w:rPr>
          <w:noProof/>
        </w:rPr>
        <w:drawing>
          <wp:anchor distT="0" distB="0" distL="0" distR="0" simplePos="0" relativeHeight="1360" behindDoc="0" locked="0" layoutInCell="1" allowOverlap="1" wp14:anchorId="567CFA75" wp14:editId="567CFA76">
            <wp:simplePos x="0" y="0"/>
            <wp:positionH relativeFrom="page">
              <wp:posOffset>3683634</wp:posOffset>
            </wp:positionH>
            <wp:positionV relativeFrom="paragraph">
              <wp:posOffset>-30511</wp:posOffset>
            </wp:positionV>
            <wp:extent cx="323212" cy="495295"/>
            <wp:effectExtent l="0" t="0" r="0" b="0"/>
            <wp:wrapNone/>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38" cstate="print"/>
                    <a:stretch>
                      <a:fillRect/>
                    </a:stretch>
                  </pic:blipFill>
                  <pic:spPr>
                    <a:xfrm>
                      <a:off x="0" y="0"/>
                      <a:ext cx="323212" cy="495295"/>
                    </a:xfrm>
                    <a:prstGeom prst="rect">
                      <a:avLst/>
                    </a:prstGeom>
                  </pic:spPr>
                </pic:pic>
              </a:graphicData>
            </a:graphic>
          </wp:anchor>
        </w:drawing>
      </w:r>
      <w:r>
        <w:rPr>
          <w:color w:val="00B050"/>
        </w:rPr>
        <w:t>Asbestos</w:t>
      </w:r>
    </w:p>
    <w:p w14:paraId="567CFA3D" w14:textId="77777777" w:rsidR="00997352" w:rsidRDefault="00933B9C">
      <w:pPr>
        <w:pStyle w:val="BodyText"/>
        <w:spacing w:before="1"/>
        <w:ind w:left="1954" w:right="355"/>
      </w:pPr>
      <w:r>
        <w:t xml:space="preserve">Do not pierce, </w:t>
      </w:r>
      <w:proofErr w:type="gramStart"/>
      <w:r>
        <w:t>cut</w:t>
      </w:r>
      <w:proofErr w:type="gramEnd"/>
      <w:r>
        <w:t xml:space="preserve"> or remove</w:t>
      </w:r>
      <w:r>
        <w:rPr>
          <w:spacing w:val="-22"/>
        </w:rPr>
        <w:t xml:space="preserve"> </w:t>
      </w:r>
      <w:r>
        <w:t>labelled materials</w:t>
      </w:r>
    </w:p>
    <w:p w14:paraId="567CFA3E" w14:textId="77777777" w:rsidR="00997352" w:rsidRDefault="00997352">
      <w:pPr>
        <w:sectPr w:rsidR="00997352">
          <w:type w:val="continuous"/>
          <w:pgSz w:w="11910" w:h="16840"/>
          <w:pgMar w:top="520" w:right="660" w:bottom="300" w:left="380" w:header="720" w:footer="720" w:gutter="0"/>
          <w:cols w:num="2" w:space="720" w:equalWidth="0">
            <w:col w:w="4433" w:space="382"/>
            <w:col w:w="6055"/>
          </w:cols>
        </w:sectPr>
      </w:pPr>
    </w:p>
    <w:p w14:paraId="567CFA3F" w14:textId="77777777" w:rsidR="00997352" w:rsidRDefault="00997352">
      <w:pPr>
        <w:pStyle w:val="BodyText"/>
        <w:spacing w:before="10"/>
        <w:rPr>
          <w:sz w:val="19"/>
        </w:rPr>
      </w:pPr>
    </w:p>
    <w:p w14:paraId="567CFA40" w14:textId="77777777" w:rsidR="00997352" w:rsidRDefault="00933B9C">
      <w:pPr>
        <w:pStyle w:val="Heading1"/>
        <w:numPr>
          <w:ilvl w:val="0"/>
          <w:numId w:val="1"/>
        </w:numPr>
        <w:tabs>
          <w:tab w:val="left" w:pos="861"/>
        </w:tabs>
        <w:spacing w:before="59"/>
        <w:ind w:left="860" w:hanging="360"/>
      </w:pPr>
      <w:bookmarkStart w:id="2" w:name="12._Departmental_and_local_rules"/>
      <w:bookmarkStart w:id="3" w:name="You_must_familiarise_yourself_with_local"/>
      <w:bookmarkEnd w:id="2"/>
      <w:bookmarkEnd w:id="3"/>
      <w:r>
        <w:rPr>
          <w:color w:val="0070C0"/>
        </w:rPr>
        <w:t>Departmental and local</w:t>
      </w:r>
      <w:r>
        <w:rPr>
          <w:color w:val="0070C0"/>
          <w:spacing w:val="-2"/>
        </w:rPr>
        <w:t xml:space="preserve"> </w:t>
      </w:r>
      <w:r>
        <w:rPr>
          <w:color w:val="0070C0"/>
        </w:rPr>
        <w:t>rules</w:t>
      </w:r>
    </w:p>
    <w:p w14:paraId="567CFA41" w14:textId="77777777" w:rsidR="00997352" w:rsidRDefault="00933B9C">
      <w:pPr>
        <w:pStyle w:val="BodyText"/>
        <w:spacing w:before="1"/>
        <w:ind w:left="860" w:right="431" w:hanging="1"/>
      </w:pPr>
      <w:r>
        <w:t>You must familiarise yourself with local safety personnel; the departmental / local safety handbook; local rules before commencing work. Safety guidance relating to your specific activities will be provided within your local team or webpages. Additional training needs and advice on booking arrangements (e.g. equipment) will be provided locally.</w:t>
      </w:r>
    </w:p>
    <w:p w14:paraId="567CFA42" w14:textId="77777777" w:rsidR="00997352" w:rsidRDefault="00997352">
      <w:pPr>
        <w:pStyle w:val="BodyText"/>
        <w:spacing w:before="8"/>
        <w:rPr>
          <w:sz w:val="11"/>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0"/>
        <w:gridCol w:w="1982"/>
        <w:gridCol w:w="196"/>
        <w:gridCol w:w="1929"/>
        <w:gridCol w:w="1984"/>
        <w:gridCol w:w="2267"/>
      </w:tblGrid>
      <w:tr w:rsidR="00997352" w14:paraId="567CFA44" w14:textId="77777777">
        <w:trPr>
          <w:trHeight w:val="558"/>
        </w:trPr>
        <w:tc>
          <w:tcPr>
            <w:tcW w:w="10638" w:type="dxa"/>
            <w:gridSpan w:val="6"/>
            <w:shd w:val="clear" w:color="auto" w:fill="DBE5F1"/>
          </w:tcPr>
          <w:p w14:paraId="567CFA43" w14:textId="77777777" w:rsidR="00997352" w:rsidRDefault="00933B9C">
            <w:pPr>
              <w:pStyle w:val="TableParagraph"/>
              <w:ind w:left="283" w:right="481"/>
              <w:rPr>
                <w:b/>
                <w:i/>
                <w:sz w:val="18"/>
              </w:rPr>
            </w:pPr>
            <w:r>
              <w:rPr>
                <w:b/>
                <w:i/>
                <w:sz w:val="18"/>
                <w:u w:val="single"/>
              </w:rPr>
              <w:t>NOTE</w:t>
            </w:r>
            <w:r>
              <w:rPr>
                <w:b/>
                <w:i/>
                <w:sz w:val="18"/>
              </w:rPr>
              <w:t xml:space="preserve">: Security will require this form signed and any other types of identification </w:t>
            </w:r>
            <w:r>
              <w:rPr>
                <w:b/>
                <w:i/>
                <w:sz w:val="16"/>
              </w:rPr>
              <w:t>(</w:t>
            </w:r>
            <w:r>
              <w:rPr>
                <w:b/>
                <w:i/>
                <w:sz w:val="18"/>
              </w:rPr>
              <w:t>proof of registration for the current academic year and/or HR contract)</w:t>
            </w:r>
            <w:r>
              <w:rPr>
                <w:b/>
                <w:i/>
                <w:sz w:val="16"/>
              </w:rPr>
              <w:t xml:space="preserve">, </w:t>
            </w:r>
            <w:r>
              <w:rPr>
                <w:b/>
                <w:i/>
                <w:sz w:val="18"/>
              </w:rPr>
              <w:t>before they will issue a College ID card.</w:t>
            </w:r>
          </w:p>
        </w:tc>
      </w:tr>
      <w:tr w:rsidR="00997352" w14:paraId="567CFA48" w14:textId="77777777">
        <w:trPr>
          <w:trHeight w:val="618"/>
        </w:trPr>
        <w:tc>
          <w:tcPr>
            <w:tcW w:w="4458" w:type="dxa"/>
            <w:gridSpan w:val="3"/>
          </w:tcPr>
          <w:p w14:paraId="567CFA45" w14:textId="77777777" w:rsidR="00997352" w:rsidRDefault="00933B9C">
            <w:pPr>
              <w:pStyle w:val="TableParagraph"/>
              <w:ind w:left="283"/>
              <w:rPr>
                <w:sz w:val="18"/>
              </w:rPr>
            </w:pPr>
            <w:r>
              <w:rPr>
                <w:sz w:val="18"/>
              </w:rPr>
              <w:t>Name of New Starter:</w:t>
            </w:r>
          </w:p>
        </w:tc>
        <w:tc>
          <w:tcPr>
            <w:tcW w:w="3913" w:type="dxa"/>
            <w:gridSpan w:val="2"/>
          </w:tcPr>
          <w:p w14:paraId="567CFA46" w14:textId="77777777" w:rsidR="00997352" w:rsidRDefault="00933B9C">
            <w:pPr>
              <w:pStyle w:val="TableParagraph"/>
              <w:ind w:left="284"/>
              <w:rPr>
                <w:sz w:val="18"/>
              </w:rPr>
            </w:pPr>
            <w:r>
              <w:rPr>
                <w:sz w:val="18"/>
              </w:rPr>
              <w:t>Signature:</w:t>
            </w:r>
          </w:p>
        </w:tc>
        <w:tc>
          <w:tcPr>
            <w:tcW w:w="2267" w:type="dxa"/>
          </w:tcPr>
          <w:p w14:paraId="567CFA47" w14:textId="77777777" w:rsidR="00997352" w:rsidRDefault="00933B9C">
            <w:pPr>
              <w:pStyle w:val="TableParagraph"/>
              <w:ind w:left="285"/>
              <w:rPr>
                <w:sz w:val="18"/>
              </w:rPr>
            </w:pPr>
            <w:r>
              <w:rPr>
                <w:sz w:val="18"/>
              </w:rPr>
              <w:t>Date:</w:t>
            </w:r>
          </w:p>
        </w:tc>
      </w:tr>
      <w:tr w:rsidR="00997352" w14:paraId="567CFA4C" w14:textId="77777777">
        <w:trPr>
          <w:trHeight w:val="417"/>
        </w:trPr>
        <w:tc>
          <w:tcPr>
            <w:tcW w:w="4458" w:type="dxa"/>
            <w:gridSpan w:val="3"/>
          </w:tcPr>
          <w:p w14:paraId="567CFA49" w14:textId="77777777" w:rsidR="00997352" w:rsidRDefault="00933B9C">
            <w:pPr>
              <w:pStyle w:val="TableParagraph"/>
              <w:ind w:left="283"/>
              <w:rPr>
                <w:sz w:val="18"/>
              </w:rPr>
            </w:pPr>
            <w:r>
              <w:rPr>
                <w:sz w:val="18"/>
              </w:rPr>
              <w:t>Department:</w:t>
            </w:r>
          </w:p>
        </w:tc>
        <w:tc>
          <w:tcPr>
            <w:tcW w:w="3913" w:type="dxa"/>
            <w:gridSpan w:val="2"/>
          </w:tcPr>
          <w:p w14:paraId="567CFA4A" w14:textId="77777777" w:rsidR="00997352" w:rsidRDefault="00933B9C">
            <w:pPr>
              <w:pStyle w:val="TableParagraph"/>
              <w:ind w:left="284"/>
              <w:rPr>
                <w:sz w:val="18"/>
              </w:rPr>
            </w:pPr>
            <w:r>
              <w:rPr>
                <w:sz w:val="18"/>
              </w:rPr>
              <w:t>Faculty:</w:t>
            </w:r>
          </w:p>
        </w:tc>
        <w:tc>
          <w:tcPr>
            <w:tcW w:w="2267" w:type="dxa"/>
          </w:tcPr>
          <w:p w14:paraId="567CFA4B" w14:textId="77777777" w:rsidR="00997352" w:rsidRDefault="00933B9C">
            <w:pPr>
              <w:pStyle w:val="TableParagraph"/>
              <w:ind w:left="285"/>
              <w:rPr>
                <w:sz w:val="18"/>
              </w:rPr>
            </w:pPr>
            <w:r>
              <w:rPr>
                <w:sz w:val="18"/>
              </w:rPr>
              <w:t>CID No.:</w:t>
            </w:r>
          </w:p>
        </w:tc>
      </w:tr>
      <w:tr w:rsidR="00997352" w14:paraId="567CFA52" w14:textId="77777777">
        <w:trPr>
          <w:trHeight w:val="340"/>
        </w:trPr>
        <w:tc>
          <w:tcPr>
            <w:tcW w:w="2280" w:type="dxa"/>
          </w:tcPr>
          <w:p w14:paraId="567CFA4D" w14:textId="77777777" w:rsidR="00997352" w:rsidRDefault="00933B9C">
            <w:pPr>
              <w:pStyle w:val="TableParagraph"/>
              <w:ind w:left="283"/>
              <w:rPr>
                <w:rFonts w:ascii="Wingdings" w:hAnsi="Wingdings"/>
                <w:sz w:val="18"/>
              </w:rPr>
            </w:pPr>
            <w:r>
              <w:rPr>
                <w:sz w:val="18"/>
              </w:rPr>
              <w:t xml:space="preserve">STAFF </w:t>
            </w:r>
            <w:r>
              <w:rPr>
                <w:rFonts w:ascii="Wingdings" w:hAnsi="Wingdings"/>
                <w:sz w:val="18"/>
              </w:rPr>
              <w:t></w:t>
            </w:r>
          </w:p>
        </w:tc>
        <w:tc>
          <w:tcPr>
            <w:tcW w:w="1982" w:type="dxa"/>
          </w:tcPr>
          <w:p w14:paraId="567CFA4E" w14:textId="77777777" w:rsidR="00997352" w:rsidRDefault="00933B9C">
            <w:pPr>
              <w:pStyle w:val="TableParagraph"/>
              <w:ind w:left="283"/>
              <w:rPr>
                <w:rFonts w:ascii="Wingdings" w:hAnsi="Wingdings"/>
                <w:sz w:val="18"/>
              </w:rPr>
            </w:pPr>
            <w:r>
              <w:rPr>
                <w:sz w:val="18"/>
              </w:rPr>
              <w:t xml:space="preserve">STUDENT </w:t>
            </w:r>
            <w:r>
              <w:rPr>
                <w:rFonts w:ascii="Wingdings" w:hAnsi="Wingdings"/>
                <w:sz w:val="18"/>
              </w:rPr>
              <w:t></w:t>
            </w:r>
          </w:p>
        </w:tc>
        <w:tc>
          <w:tcPr>
            <w:tcW w:w="2125" w:type="dxa"/>
            <w:gridSpan w:val="2"/>
          </w:tcPr>
          <w:p w14:paraId="567CFA4F" w14:textId="77777777" w:rsidR="00997352" w:rsidRDefault="00933B9C">
            <w:pPr>
              <w:pStyle w:val="TableParagraph"/>
              <w:ind w:left="283"/>
              <w:rPr>
                <w:rFonts w:ascii="Wingdings" w:hAnsi="Wingdings"/>
                <w:sz w:val="18"/>
              </w:rPr>
            </w:pPr>
            <w:r>
              <w:rPr>
                <w:sz w:val="18"/>
              </w:rPr>
              <w:t xml:space="preserve">VISITOR </w:t>
            </w:r>
            <w:r>
              <w:rPr>
                <w:rFonts w:ascii="Wingdings" w:hAnsi="Wingdings"/>
                <w:sz w:val="18"/>
              </w:rPr>
              <w:t></w:t>
            </w:r>
          </w:p>
        </w:tc>
        <w:tc>
          <w:tcPr>
            <w:tcW w:w="1984" w:type="dxa"/>
          </w:tcPr>
          <w:p w14:paraId="567CFA50" w14:textId="77777777" w:rsidR="00997352" w:rsidRDefault="00933B9C">
            <w:pPr>
              <w:pStyle w:val="TableParagraph"/>
              <w:ind w:left="284"/>
              <w:rPr>
                <w:rFonts w:ascii="Wingdings" w:hAnsi="Wingdings"/>
                <w:sz w:val="18"/>
              </w:rPr>
            </w:pPr>
            <w:r>
              <w:rPr>
                <w:sz w:val="18"/>
              </w:rPr>
              <w:t xml:space="preserve">CONTRACTOR </w:t>
            </w:r>
            <w:r>
              <w:rPr>
                <w:rFonts w:ascii="Wingdings" w:hAnsi="Wingdings"/>
                <w:sz w:val="18"/>
              </w:rPr>
              <w:t></w:t>
            </w:r>
          </w:p>
        </w:tc>
        <w:tc>
          <w:tcPr>
            <w:tcW w:w="2267" w:type="dxa"/>
          </w:tcPr>
          <w:p w14:paraId="567CFA51" w14:textId="77777777" w:rsidR="00997352" w:rsidRDefault="00933B9C">
            <w:pPr>
              <w:pStyle w:val="TableParagraph"/>
              <w:ind w:left="285"/>
              <w:rPr>
                <w:rFonts w:ascii="Wingdings" w:hAnsi="Wingdings"/>
                <w:sz w:val="18"/>
              </w:rPr>
            </w:pPr>
            <w:r>
              <w:rPr>
                <w:sz w:val="18"/>
              </w:rPr>
              <w:t xml:space="preserve">OTHER </w:t>
            </w:r>
            <w:r>
              <w:rPr>
                <w:rFonts w:ascii="Wingdings" w:hAnsi="Wingdings"/>
                <w:sz w:val="18"/>
              </w:rPr>
              <w:t></w:t>
            </w:r>
          </w:p>
        </w:tc>
      </w:tr>
      <w:tr w:rsidR="00997352" w14:paraId="567CFA56" w14:textId="77777777">
        <w:trPr>
          <w:trHeight w:val="618"/>
        </w:trPr>
        <w:tc>
          <w:tcPr>
            <w:tcW w:w="4458" w:type="dxa"/>
            <w:gridSpan w:val="3"/>
          </w:tcPr>
          <w:p w14:paraId="567CFA53" w14:textId="77777777" w:rsidR="00997352" w:rsidRDefault="00933B9C">
            <w:pPr>
              <w:pStyle w:val="TableParagraph"/>
              <w:ind w:left="283"/>
              <w:rPr>
                <w:sz w:val="18"/>
              </w:rPr>
            </w:pPr>
            <w:r>
              <w:rPr>
                <w:sz w:val="18"/>
              </w:rPr>
              <w:t>Name of instructor:</w:t>
            </w:r>
          </w:p>
        </w:tc>
        <w:tc>
          <w:tcPr>
            <w:tcW w:w="3913" w:type="dxa"/>
            <w:gridSpan w:val="2"/>
          </w:tcPr>
          <w:p w14:paraId="567CFA54" w14:textId="77777777" w:rsidR="00997352" w:rsidRDefault="00933B9C">
            <w:pPr>
              <w:pStyle w:val="TableParagraph"/>
              <w:ind w:left="284"/>
              <w:rPr>
                <w:sz w:val="18"/>
              </w:rPr>
            </w:pPr>
            <w:r>
              <w:rPr>
                <w:sz w:val="18"/>
              </w:rPr>
              <w:t>Signature:</w:t>
            </w:r>
          </w:p>
        </w:tc>
        <w:tc>
          <w:tcPr>
            <w:tcW w:w="2267" w:type="dxa"/>
          </w:tcPr>
          <w:p w14:paraId="567CFA55" w14:textId="77777777" w:rsidR="00997352" w:rsidRDefault="00933B9C">
            <w:pPr>
              <w:pStyle w:val="TableParagraph"/>
              <w:ind w:left="285"/>
              <w:rPr>
                <w:sz w:val="18"/>
              </w:rPr>
            </w:pPr>
            <w:r>
              <w:rPr>
                <w:sz w:val="18"/>
              </w:rPr>
              <w:t>Date:</w:t>
            </w:r>
          </w:p>
        </w:tc>
      </w:tr>
    </w:tbl>
    <w:p w14:paraId="567CFA57" w14:textId="77777777" w:rsidR="00997352" w:rsidRDefault="00997352">
      <w:pPr>
        <w:rPr>
          <w:sz w:val="18"/>
        </w:rPr>
        <w:sectPr w:rsidR="00997352">
          <w:type w:val="continuous"/>
          <w:pgSz w:w="11910" w:h="16840"/>
          <w:pgMar w:top="520" w:right="660" w:bottom="300" w:left="380" w:header="720" w:footer="720" w:gutter="0"/>
          <w:cols w:space="720"/>
        </w:sectPr>
      </w:pPr>
    </w:p>
    <w:p w14:paraId="567CFA58" w14:textId="77777777" w:rsidR="00997352" w:rsidRDefault="00933B9C">
      <w:pPr>
        <w:pStyle w:val="ListParagraph"/>
        <w:numPr>
          <w:ilvl w:val="0"/>
          <w:numId w:val="1"/>
        </w:numPr>
        <w:tabs>
          <w:tab w:val="left" w:pos="861"/>
        </w:tabs>
        <w:spacing w:before="59"/>
        <w:ind w:left="860" w:right="38" w:hanging="360"/>
        <w:rPr>
          <w:sz w:val="20"/>
        </w:rPr>
      </w:pPr>
      <w:r>
        <w:rPr>
          <w:b/>
          <w:color w:val="0070C0"/>
          <w:sz w:val="20"/>
        </w:rPr>
        <w:t xml:space="preserve">Imperial College Essentials </w:t>
      </w:r>
      <w:r>
        <w:rPr>
          <w:sz w:val="18"/>
        </w:rPr>
        <w:t xml:space="preserve">(staff and students only) </w:t>
      </w:r>
      <w:r>
        <w:rPr>
          <w:b/>
          <w:sz w:val="20"/>
        </w:rPr>
        <w:t xml:space="preserve">– Security </w:t>
      </w:r>
      <w:r>
        <w:rPr>
          <w:sz w:val="20"/>
        </w:rPr>
        <w:t>to provide you with your booklet</w:t>
      </w:r>
    </w:p>
    <w:p w14:paraId="567CFA59" w14:textId="77777777" w:rsidR="00997352" w:rsidRDefault="00933B9C">
      <w:pPr>
        <w:spacing w:before="59"/>
        <w:ind w:left="500"/>
        <w:rPr>
          <w:rFonts w:ascii="Wingdings" w:hAnsi="Wingdings"/>
          <w:sz w:val="18"/>
        </w:rPr>
      </w:pPr>
      <w:r>
        <w:br w:type="column"/>
      </w:r>
      <w:r>
        <w:rPr>
          <w:sz w:val="18"/>
        </w:rPr>
        <w:t xml:space="preserve">booklet received </w:t>
      </w:r>
      <w:r>
        <w:rPr>
          <w:rFonts w:ascii="Wingdings" w:hAnsi="Wingdings"/>
          <w:sz w:val="18"/>
        </w:rPr>
        <w:t></w:t>
      </w:r>
    </w:p>
    <w:sectPr w:rsidR="00997352">
      <w:type w:val="continuous"/>
      <w:pgSz w:w="11910" w:h="16840"/>
      <w:pgMar w:top="520" w:right="660" w:bottom="300" w:left="380" w:header="720" w:footer="720" w:gutter="0"/>
      <w:cols w:num="2" w:space="720" w:equalWidth="0">
        <w:col w:w="7836" w:space="255"/>
        <w:col w:w="277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CFA7C" w14:textId="77777777" w:rsidR="005F5AB0" w:rsidRDefault="00933B9C">
      <w:r>
        <w:separator/>
      </w:r>
    </w:p>
  </w:endnote>
  <w:endnote w:type="continuationSeparator" w:id="0">
    <w:p w14:paraId="567CFA7E" w14:textId="77777777" w:rsidR="005F5AB0" w:rsidRDefault="0093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CFA77" w14:textId="2AE4A1B8" w:rsidR="00997352" w:rsidRDefault="00933B9C">
    <w:pPr>
      <w:pStyle w:val="BodyText"/>
      <w:spacing w:line="14" w:lineRule="auto"/>
    </w:pPr>
    <w:r>
      <w:rPr>
        <w:noProof/>
      </w:rPr>
      <mc:AlternateContent>
        <mc:Choice Requires="wps">
          <w:drawing>
            <wp:anchor distT="0" distB="0" distL="114300" distR="114300" simplePos="0" relativeHeight="503308400" behindDoc="1" locked="0" layoutInCell="1" allowOverlap="1" wp14:anchorId="567CFA78" wp14:editId="6F18F10E">
              <wp:simplePos x="0" y="0"/>
              <wp:positionH relativeFrom="page">
                <wp:posOffset>346710</wp:posOffset>
              </wp:positionH>
              <wp:positionV relativeFrom="page">
                <wp:posOffset>10431145</wp:posOffset>
              </wp:positionV>
              <wp:extent cx="1383030" cy="127635"/>
              <wp:effectExtent l="3810" t="1270" r="381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CFA7A" w14:textId="77777777" w:rsidR="00997352" w:rsidRDefault="00933B9C">
                          <w:pPr>
                            <w:spacing w:line="184" w:lineRule="exact"/>
                            <w:ind w:left="20"/>
                            <w:rPr>
                              <w:sz w:val="16"/>
                            </w:rPr>
                          </w:pPr>
                          <w:r>
                            <w:rPr>
                              <w:color w:val="A7A8A7"/>
                              <w:sz w:val="16"/>
                            </w:rPr>
                            <w:t>March 2020 - Safety Department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CFA78" id="_x0000_t202" coordsize="21600,21600" o:spt="202" path="m,l,21600r21600,l21600,xe">
              <v:stroke joinstyle="miter"/>
              <v:path gradientshapeok="t" o:connecttype="rect"/>
            </v:shapetype>
            <v:shape id="Text Box 2" o:spid="_x0000_s1026" type="#_x0000_t202" style="position:absolute;margin-left:27.3pt;margin-top:821.35pt;width:108.9pt;height:10.05pt;z-index:-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" filled="f" stroked="f">
              <v:textbox inset="0,0,0,0">
                <w:txbxContent>
                  <w:p w14:paraId="567CFA7A" w14:textId="77777777" w:rsidR="00997352" w:rsidRDefault="00933B9C">
                    <w:pPr>
                      <w:spacing w:line="184" w:lineRule="exact"/>
                      <w:ind w:left="20"/>
                      <w:rPr>
                        <w:sz w:val="16"/>
                      </w:rPr>
                    </w:pPr>
                    <w:r>
                      <w:rPr>
                        <w:color w:val="A7A8A7"/>
                        <w:sz w:val="16"/>
                      </w:rPr>
                      <w:t>March 2020 - Safety Department</w:t>
                    </w:r>
                  </w:p>
                </w:txbxContent>
              </v:textbox>
              <w10:wrap anchorx="page" anchory="page"/>
            </v:shape>
          </w:pict>
        </mc:Fallback>
      </mc:AlternateContent>
    </w:r>
    <w:r>
      <w:rPr>
        <w:noProof/>
      </w:rPr>
      <mc:AlternateContent>
        <mc:Choice Requires="wps">
          <w:drawing>
            <wp:anchor distT="0" distB="0" distL="114300" distR="114300" simplePos="0" relativeHeight="503308424" behindDoc="1" locked="0" layoutInCell="1" allowOverlap="1" wp14:anchorId="567CFA79" wp14:editId="0061A414">
              <wp:simplePos x="0" y="0"/>
              <wp:positionH relativeFrom="page">
                <wp:posOffset>4497070</wp:posOffset>
              </wp:positionH>
              <wp:positionV relativeFrom="page">
                <wp:posOffset>10431145</wp:posOffset>
              </wp:positionV>
              <wp:extent cx="1607185" cy="127635"/>
              <wp:effectExtent l="1270" t="1270" r="127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1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CFA7B" w14:textId="77777777" w:rsidR="00997352" w:rsidRDefault="00933B9C">
                          <w:pPr>
                            <w:spacing w:line="184" w:lineRule="exact"/>
                            <w:ind w:left="20"/>
                            <w:rPr>
                              <w:sz w:val="16"/>
                            </w:rPr>
                          </w:pPr>
                          <w:r>
                            <w:rPr>
                              <w:color w:val="A7A8A7"/>
                              <w:sz w:val="16"/>
                            </w:rPr>
                            <w:t xml:space="preserve">Day One Safety Induction - Page </w:t>
                          </w:r>
                          <w:r>
                            <w:fldChar w:fldCharType="begin"/>
                          </w:r>
                          <w:r>
                            <w:rPr>
                              <w:color w:val="A7A8A7"/>
                              <w:sz w:val="16"/>
                            </w:rPr>
                            <w:instrText xml:space="preserve"> PAGE </w:instrText>
                          </w:r>
                          <w:r>
                            <w:fldChar w:fldCharType="separate"/>
                          </w:r>
                          <w:r>
                            <w:t>1</w:t>
                          </w:r>
                          <w:r>
                            <w:fldChar w:fldCharType="end"/>
                          </w:r>
                          <w:r>
                            <w:rPr>
                              <w:color w:val="A7A8A7"/>
                              <w:sz w:val="16"/>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CFA79" id="Text Box 1" o:spid="_x0000_s1027" type="#_x0000_t202" style="position:absolute;margin-left:354.1pt;margin-top:821.35pt;width:126.55pt;height:10.05pt;z-index:-8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" filled="f" stroked="f">
              <v:textbox inset="0,0,0,0">
                <w:txbxContent>
                  <w:p w14:paraId="567CFA7B" w14:textId="77777777" w:rsidR="00997352" w:rsidRDefault="00933B9C">
                    <w:pPr>
                      <w:spacing w:line="184" w:lineRule="exact"/>
                      <w:ind w:left="20"/>
                      <w:rPr>
                        <w:sz w:val="16"/>
                      </w:rPr>
                    </w:pPr>
                    <w:r>
                      <w:rPr>
                        <w:color w:val="A7A8A7"/>
                        <w:sz w:val="16"/>
                      </w:rPr>
                      <w:t xml:space="preserve">Day One Safety Induction - Page </w:t>
                    </w:r>
                    <w:r>
                      <w:fldChar w:fldCharType="begin"/>
                    </w:r>
                    <w:r>
                      <w:rPr>
                        <w:color w:val="A7A8A7"/>
                        <w:sz w:val="16"/>
                      </w:rPr>
                      <w:instrText xml:space="preserve"> PAGE </w:instrText>
                    </w:r>
                    <w:r>
                      <w:fldChar w:fldCharType="separate"/>
                    </w:r>
                    <w:r>
                      <w:t>1</w:t>
                    </w:r>
                    <w:r>
                      <w:fldChar w:fldCharType="end"/>
                    </w:r>
                    <w:r>
                      <w:rPr>
                        <w:color w:val="A7A8A7"/>
                        <w:sz w:val="16"/>
                      </w:rPr>
                      <w:t xml:space="preserve"> of 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CFA78" w14:textId="77777777" w:rsidR="005F5AB0" w:rsidRDefault="00933B9C">
      <w:r>
        <w:separator/>
      </w:r>
    </w:p>
  </w:footnote>
  <w:footnote w:type="continuationSeparator" w:id="0">
    <w:p w14:paraId="567CFA7A" w14:textId="77777777" w:rsidR="005F5AB0" w:rsidRDefault="00933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A4D1C"/>
    <w:multiLevelType w:val="hybridMultilevel"/>
    <w:tmpl w:val="BE0678C0"/>
    <w:lvl w:ilvl="0" w:tplc="F3D84F94">
      <w:start w:val="8"/>
      <w:numFmt w:val="decimal"/>
      <w:lvlText w:val="%1."/>
      <w:lvlJc w:val="left"/>
      <w:pPr>
        <w:ind w:left="858" w:hanging="358"/>
        <w:jc w:val="left"/>
      </w:pPr>
      <w:rPr>
        <w:rFonts w:ascii="Calibri" w:eastAsia="Calibri" w:hAnsi="Calibri" w:cs="Calibri" w:hint="default"/>
        <w:b/>
        <w:bCs/>
        <w:color w:val="0070C0"/>
        <w:spacing w:val="-1"/>
        <w:w w:val="99"/>
        <w:sz w:val="20"/>
        <w:szCs w:val="20"/>
        <w:lang w:val="en-GB" w:eastAsia="en-GB" w:bidi="en-GB"/>
      </w:rPr>
    </w:lvl>
    <w:lvl w:ilvl="1" w:tplc="72D28122">
      <w:numFmt w:val="bullet"/>
      <w:lvlText w:val=""/>
      <w:lvlJc w:val="left"/>
      <w:pPr>
        <w:ind w:left="1828" w:hanging="164"/>
      </w:pPr>
      <w:rPr>
        <w:rFonts w:ascii="Symbol" w:eastAsia="Symbol" w:hAnsi="Symbol" w:cs="Symbol" w:hint="default"/>
        <w:w w:val="100"/>
        <w:sz w:val="22"/>
        <w:szCs w:val="22"/>
        <w:lang w:val="en-GB" w:eastAsia="en-GB" w:bidi="en-GB"/>
      </w:rPr>
    </w:lvl>
    <w:lvl w:ilvl="2" w:tplc="8E8CF42C">
      <w:numFmt w:val="bullet"/>
      <w:lvlText w:val="•"/>
      <w:lvlJc w:val="left"/>
      <w:pPr>
        <w:ind w:left="2825" w:hanging="164"/>
      </w:pPr>
      <w:rPr>
        <w:rFonts w:hint="default"/>
        <w:lang w:val="en-GB" w:eastAsia="en-GB" w:bidi="en-GB"/>
      </w:rPr>
    </w:lvl>
    <w:lvl w:ilvl="3" w:tplc="FDCAD856">
      <w:numFmt w:val="bullet"/>
      <w:lvlText w:val="•"/>
      <w:lvlJc w:val="left"/>
      <w:pPr>
        <w:ind w:left="3830" w:hanging="164"/>
      </w:pPr>
      <w:rPr>
        <w:rFonts w:hint="default"/>
        <w:lang w:val="en-GB" w:eastAsia="en-GB" w:bidi="en-GB"/>
      </w:rPr>
    </w:lvl>
    <w:lvl w:ilvl="4" w:tplc="F1E6B9BA">
      <w:numFmt w:val="bullet"/>
      <w:lvlText w:val="•"/>
      <w:lvlJc w:val="left"/>
      <w:pPr>
        <w:ind w:left="4835" w:hanging="164"/>
      </w:pPr>
      <w:rPr>
        <w:rFonts w:hint="default"/>
        <w:lang w:val="en-GB" w:eastAsia="en-GB" w:bidi="en-GB"/>
      </w:rPr>
    </w:lvl>
    <w:lvl w:ilvl="5" w:tplc="CB6EDCAC">
      <w:numFmt w:val="bullet"/>
      <w:lvlText w:val="•"/>
      <w:lvlJc w:val="left"/>
      <w:pPr>
        <w:ind w:left="5840" w:hanging="164"/>
      </w:pPr>
      <w:rPr>
        <w:rFonts w:hint="default"/>
        <w:lang w:val="en-GB" w:eastAsia="en-GB" w:bidi="en-GB"/>
      </w:rPr>
    </w:lvl>
    <w:lvl w:ilvl="6" w:tplc="6082EBE4">
      <w:numFmt w:val="bullet"/>
      <w:lvlText w:val="•"/>
      <w:lvlJc w:val="left"/>
      <w:pPr>
        <w:ind w:left="6845" w:hanging="164"/>
      </w:pPr>
      <w:rPr>
        <w:rFonts w:hint="default"/>
        <w:lang w:val="en-GB" w:eastAsia="en-GB" w:bidi="en-GB"/>
      </w:rPr>
    </w:lvl>
    <w:lvl w:ilvl="7" w:tplc="49D841AA">
      <w:numFmt w:val="bullet"/>
      <w:lvlText w:val="•"/>
      <w:lvlJc w:val="left"/>
      <w:pPr>
        <w:ind w:left="7850" w:hanging="164"/>
      </w:pPr>
      <w:rPr>
        <w:rFonts w:hint="default"/>
        <w:lang w:val="en-GB" w:eastAsia="en-GB" w:bidi="en-GB"/>
      </w:rPr>
    </w:lvl>
    <w:lvl w:ilvl="8" w:tplc="A0848B36">
      <w:numFmt w:val="bullet"/>
      <w:lvlText w:val="•"/>
      <w:lvlJc w:val="left"/>
      <w:pPr>
        <w:ind w:left="8856" w:hanging="164"/>
      </w:pPr>
      <w:rPr>
        <w:rFonts w:hint="default"/>
        <w:lang w:val="en-GB" w:eastAsia="en-GB" w:bidi="en-GB"/>
      </w:rPr>
    </w:lvl>
  </w:abstractNum>
  <w:abstractNum w:abstractNumId="1" w15:restartNumberingAfterBreak="0">
    <w:nsid w:val="19297A2D"/>
    <w:multiLevelType w:val="hybridMultilevel"/>
    <w:tmpl w:val="B6346C1C"/>
    <w:lvl w:ilvl="0" w:tplc="D60AF5A6">
      <w:numFmt w:val="bullet"/>
      <w:lvlText w:val=""/>
      <w:lvlJc w:val="left"/>
      <w:pPr>
        <w:ind w:left="1718" w:hanging="149"/>
      </w:pPr>
      <w:rPr>
        <w:rFonts w:ascii="Symbol" w:eastAsia="Symbol" w:hAnsi="Symbol" w:cs="Symbol" w:hint="default"/>
        <w:w w:val="99"/>
        <w:sz w:val="20"/>
        <w:szCs w:val="20"/>
        <w:lang w:val="en-GB" w:eastAsia="en-GB" w:bidi="en-GB"/>
      </w:rPr>
    </w:lvl>
    <w:lvl w:ilvl="1" w:tplc="75640D66">
      <w:numFmt w:val="bullet"/>
      <w:lvlText w:val="•"/>
      <w:lvlJc w:val="left"/>
      <w:pPr>
        <w:ind w:left="2589" w:hanging="149"/>
      </w:pPr>
      <w:rPr>
        <w:rFonts w:hint="default"/>
        <w:lang w:val="en-GB" w:eastAsia="en-GB" w:bidi="en-GB"/>
      </w:rPr>
    </w:lvl>
    <w:lvl w:ilvl="2" w:tplc="676062FE">
      <w:numFmt w:val="bullet"/>
      <w:lvlText w:val="•"/>
      <w:lvlJc w:val="left"/>
      <w:pPr>
        <w:ind w:left="3459" w:hanging="149"/>
      </w:pPr>
      <w:rPr>
        <w:rFonts w:hint="default"/>
        <w:lang w:val="en-GB" w:eastAsia="en-GB" w:bidi="en-GB"/>
      </w:rPr>
    </w:lvl>
    <w:lvl w:ilvl="3" w:tplc="01BA8A42">
      <w:numFmt w:val="bullet"/>
      <w:lvlText w:val="•"/>
      <w:lvlJc w:val="left"/>
      <w:pPr>
        <w:ind w:left="4328" w:hanging="149"/>
      </w:pPr>
      <w:rPr>
        <w:rFonts w:hint="default"/>
        <w:lang w:val="en-GB" w:eastAsia="en-GB" w:bidi="en-GB"/>
      </w:rPr>
    </w:lvl>
    <w:lvl w:ilvl="4" w:tplc="AA063368">
      <w:numFmt w:val="bullet"/>
      <w:lvlText w:val="•"/>
      <w:lvlJc w:val="left"/>
      <w:pPr>
        <w:ind w:left="5198" w:hanging="149"/>
      </w:pPr>
      <w:rPr>
        <w:rFonts w:hint="default"/>
        <w:lang w:val="en-GB" w:eastAsia="en-GB" w:bidi="en-GB"/>
      </w:rPr>
    </w:lvl>
    <w:lvl w:ilvl="5" w:tplc="ADD446F4">
      <w:numFmt w:val="bullet"/>
      <w:lvlText w:val="•"/>
      <w:lvlJc w:val="left"/>
      <w:pPr>
        <w:ind w:left="6068" w:hanging="149"/>
      </w:pPr>
      <w:rPr>
        <w:rFonts w:hint="default"/>
        <w:lang w:val="en-GB" w:eastAsia="en-GB" w:bidi="en-GB"/>
      </w:rPr>
    </w:lvl>
    <w:lvl w:ilvl="6" w:tplc="922E833A">
      <w:numFmt w:val="bullet"/>
      <w:lvlText w:val="•"/>
      <w:lvlJc w:val="left"/>
      <w:pPr>
        <w:ind w:left="6937" w:hanging="149"/>
      </w:pPr>
      <w:rPr>
        <w:rFonts w:hint="default"/>
        <w:lang w:val="en-GB" w:eastAsia="en-GB" w:bidi="en-GB"/>
      </w:rPr>
    </w:lvl>
    <w:lvl w:ilvl="7" w:tplc="BE380B5C">
      <w:numFmt w:val="bullet"/>
      <w:lvlText w:val="•"/>
      <w:lvlJc w:val="left"/>
      <w:pPr>
        <w:ind w:left="7807" w:hanging="149"/>
      </w:pPr>
      <w:rPr>
        <w:rFonts w:hint="default"/>
        <w:lang w:val="en-GB" w:eastAsia="en-GB" w:bidi="en-GB"/>
      </w:rPr>
    </w:lvl>
    <w:lvl w:ilvl="8" w:tplc="24BCCD42">
      <w:numFmt w:val="bullet"/>
      <w:lvlText w:val="•"/>
      <w:lvlJc w:val="left"/>
      <w:pPr>
        <w:ind w:left="8676" w:hanging="149"/>
      </w:pPr>
      <w:rPr>
        <w:rFonts w:hint="default"/>
        <w:lang w:val="en-GB" w:eastAsia="en-GB" w:bidi="en-G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52"/>
    <w:rsid w:val="005F5AB0"/>
    <w:rsid w:val="0068003D"/>
    <w:rsid w:val="00933B9C"/>
    <w:rsid w:val="00997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7CF9DF"/>
  <w15:docId w15:val="{2387163A-89C1-49E3-B02C-0DD02483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GB" w:eastAsia="en-GB" w:bidi="en-GB"/>
    </w:rPr>
  </w:style>
  <w:style w:type="paragraph" w:styleId="Heading1">
    <w:name w:val="heading 1"/>
    <w:basedOn w:val="Normal"/>
    <w:uiPriority w:val="9"/>
    <w:qFormat/>
    <w:pPr>
      <w:ind w:left="86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before="59"/>
      <w:ind w:left="2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mperial.ac.uk/safety/safety-by-topic/driving-on-college-business/" TargetMode="External"/><Relationship Id="rId39" Type="http://schemas.openxmlformats.org/officeDocument/2006/relationships/fontTable" Target="fontTable.xml"/><Relationship Id="rId21" Type="http://schemas.openxmlformats.org/officeDocument/2006/relationships/hyperlink" Target="http://www.imperial.ac.uk/estates-facilities/health-and-safety/fire-safety/peeps/" TargetMode="External"/><Relationship Id="rId34"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33" Type="http://schemas.openxmlformats.org/officeDocument/2006/relationships/image" Target="media/image13.png"/><Relationship Id="rId38"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imperial.ac.uk/estates-facilities/security/safezone/"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imperial.ac.uk/safety/safety-by-topic/lone-working/" TargetMode="External"/><Relationship Id="rId32" Type="http://schemas.openxmlformats.org/officeDocument/2006/relationships/image" Target="media/image12.png"/><Relationship Id="rId37" Type="http://schemas.openxmlformats.org/officeDocument/2006/relationships/image" Target="media/image17.jpe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www.imperial.ac.uk/estates-facilities/travel" TargetMode="External"/><Relationship Id="rId28" Type="http://schemas.openxmlformats.org/officeDocument/2006/relationships/hyperlink" Target="https://www.imperial.ac.uk/occupational-health/" TargetMode="External"/><Relationship Id="rId36"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hyperlink" Target="http://www.imperial.ac.uk/estates-facilities/about-us/campus-emergency-contacts/" TargetMode="External"/><Relationship Id="rId31"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imperial.ac.uk/occupational-health/health-protection-at-work/computer-health/" TargetMode="External"/><Relationship Id="rId27" Type="http://schemas.openxmlformats.org/officeDocument/2006/relationships/hyperlink" Target="http://www.imperial.ac.uk/health-and-wellbeing/smoke-free-imperial/" TargetMode="External"/><Relationship Id="rId30" Type="http://schemas.openxmlformats.org/officeDocument/2006/relationships/hyperlink" Target="http://www.imperial.ac.uk/safety/safety-by-topic/accidents--incidents/" TargetMode="External"/><Relationship Id="rId35" Type="http://schemas.openxmlformats.org/officeDocument/2006/relationships/image" Target="media/image15.jpe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4BCC3B435DF4439305ECD57A9684F1" ma:contentTypeVersion="6" ma:contentTypeDescription="Create a new document." ma:contentTypeScope="" ma:versionID="3d4b0fbafcd62427880aa7740b993570">
  <xsd:schema xmlns:xsd="http://www.w3.org/2001/XMLSchema" xmlns:xs="http://www.w3.org/2001/XMLSchema" xmlns:p="http://schemas.microsoft.com/office/2006/metadata/properties" xmlns:ns2="c310167c-cbe1-426f-a441-560d3291c395" xmlns:ns3="18069256-98f0-4a38-a427-3908a415225a" targetNamespace="http://schemas.microsoft.com/office/2006/metadata/properties" ma:root="true" ma:fieldsID="ae6d7a87fd7b9d3e5242e1552f8644bf" ns2:_="" ns3:_="">
    <xsd:import namespace="c310167c-cbe1-426f-a441-560d3291c395"/>
    <xsd:import namespace="18069256-98f0-4a38-a427-3908a41522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0167c-cbe1-426f-a441-560d3291c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069256-98f0-4a38-a427-3908a41522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B83DE8-CD29-4E4C-9B55-1161F4B86EEC}"/>
</file>

<file path=customXml/itemProps2.xml><?xml version="1.0" encoding="utf-8"?>
<ds:datastoreItem xmlns:ds="http://schemas.openxmlformats.org/officeDocument/2006/customXml" ds:itemID="{D30B3BC5-125C-43D1-BD25-7EB0E13F068F}">
  <ds:schemaRefs>
    <ds:schemaRef ds:uri="http://schemas.microsoft.com/sharepoint/v3/contenttype/forms"/>
  </ds:schemaRefs>
</ds:datastoreItem>
</file>

<file path=customXml/itemProps3.xml><?xml version="1.0" encoding="utf-8"?>
<ds:datastoreItem xmlns:ds="http://schemas.openxmlformats.org/officeDocument/2006/customXml" ds:itemID="{501BABBA-EE86-41FB-902B-4511EDC5F4C0}">
  <ds:schemaRefs>
    <ds:schemaRef ds:uri="http://www.w3.org/XML/1998/namespace"/>
    <ds:schemaRef ds:uri="http://purl.org/dc/elements/1.1/"/>
    <ds:schemaRef ds:uri="9d3f99d0-7a73-4a0a-a2ab-dee0e01c4dd1"/>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purl.org/dc/terms/"/>
    <ds:schemaRef ds:uri="http://schemas.microsoft.com/office/infopath/2007/PartnerControls"/>
    <ds:schemaRef ds:uri="ef9163b0-5b2a-43a1-bf27-18a6179555e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1262</Words>
  <Characters>7199</Characters>
  <Application>Microsoft Office Word</Application>
  <DocSecurity>4</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Plaquin-Chan, Audrey</dc:creator>
  <cp:lastModifiedBy>Rotger Alana, Esther</cp:lastModifiedBy>
  <cp:revision>2</cp:revision>
  <dcterms:created xsi:type="dcterms:W3CDTF">2020-10-28T11:15:00Z</dcterms:created>
  <dcterms:modified xsi:type="dcterms:W3CDTF">2020-10-28T11:15:00Z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Acrobat PDFMaker 17 for Word</vt:lpwstr>
  </property>
  <property fmtid="{D5CDD505-2E9C-101B-9397-08002B2CF9AE}" pid="4" name="LastSaved">
    <vt:filetime>2020-10-28T00:00:00Z</vt:filetime>
  </property>
  <property fmtid="{D5CDD505-2E9C-101B-9397-08002B2CF9AE}" pid="5" name="ContentTypeId">
    <vt:lpwstr>0x0101000E4BCC3B435DF4439305ECD57A9684F1</vt:lpwstr>
  </property>
</Properties>
</file>