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EREBUS Execution Report</w:t>
      </w:r>
    </w:p>
    <w:p>
      <w:pPr>
        <w:jc w:val="center"/>
      </w:pPr>
      <w:r>
        <w:rPr>
          <w:b/>
        </w:rPr>
        <w:t>microsoft_com_20260711_205943_696</w:t>
      </w:r>
    </w:p>
    <w:p>
      <w:pPr>
        <w:jc w:val="center"/>
      </w:pPr>
      <w:r>
        <w:t>Generated at: 2026-07-11 22:55:11</w:t>
      </w:r>
    </w:p>
    <w:p/>
    <w:p>
      <w:pPr>
        <w:pStyle w:val="Heading1"/>
      </w:pPr>
      <w:r>
        <w:t>1. Execution overview</w:t>
      </w:r>
    </w:p>
    <w:tbl>
      <w:tblPr>
        <w:tblStyle w:val="TableGrid"/>
        <w:tblW w:type="auto" w:w="0"/>
        <w:tblLook w:firstColumn="1" w:firstRow="1" w:lastColumn="0" w:lastRow="0" w:noHBand="0" w:noVBand="1" w:val="04A0"/>
      </w:tblPr>
      <w:tblGrid>
        <w:gridCol w:w="4968"/>
        <w:gridCol w:w="4968"/>
      </w:tblGrid>
      <w:tr>
        <w:tc>
          <w:tcPr>
            <w:tcW w:type="dxa" w:w="4968"/>
          </w:tcPr>
          <w:p>
            <w:r>
              <w:rPr>
                <w:b/>
              </w:rPr>
              <w:t>Execution ID</w:t>
            </w:r>
          </w:p>
        </w:tc>
        <w:tc>
          <w:tcPr>
            <w:tcW w:type="dxa" w:w="4968"/>
          </w:tcPr>
          <w:p>
            <w:r>
              <w:t>microsoft_com_20260711_205943_696</w:t>
            </w:r>
          </w:p>
        </w:tc>
      </w:tr>
      <w:tr>
        <w:tc>
          <w:tcPr>
            <w:tcW w:type="dxa" w:w="4968"/>
          </w:tcPr>
          <w:p>
            <w:r>
              <w:rPr>
                <w:b/>
              </w:rPr>
              <w:t>Target</w:t>
            </w:r>
          </w:p>
        </w:tc>
        <w:tc>
          <w:tcPr>
            <w:tcW w:type="dxa" w:w="4968"/>
          </w:tcPr>
          <w:p>
            <w:r>
              <w:t>microsoft.com</w:t>
            </w:r>
          </w:p>
        </w:tc>
      </w:tr>
      <w:tr>
        <w:tc>
          <w:tcPr>
            <w:tcW w:type="dxa" w:w="4968"/>
          </w:tcPr>
          <w:p>
            <w:r>
              <w:rPr>
                <w:b/>
              </w:rPr>
              <w:t>Status</w:t>
            </w:r>
          </w:p>
        </w:tc>
        <w:tc>
          <w:tcPr>
            <w:tcW w:type="dxa" w:w="4968"/>
          </w:tcPr>
          <w:p>
            <w:r>
              <w:t>PARTIAL</w:t>
            </w:r>
          </w:p>
        </w:tc>
      </w:tr>
      <w:tr>
        <w:tc>
          <w:tcPr>
            <w:tcW w:type="dxa" w:w="4968"/>
          </w:tcPr>
          <w:p>
            <w:r>
              <w:rPr>
                <w:b/>
              </w:rPr>
              <w:t>Started at</w:t>
            </w:r>
          </w:p>
        </w:tc>
        <w:tc>
          <w:tcPr>
            <w:tcW w:type="dxa" w:w="4968"/>
          </w:tcPr>
          <w:p>
            <w:r>
              <w:t>2026-07-11 18:59:43</w:t>
            </w:r>
          </w:p>
        </w:tc>
      </w:tr>
      <w:tr>
        <w:tc>
          <w:tcPr>
            <w:tcW w:type="dxa" w:w="4968"/>
          </w:tcPr>
          <w:p>
            <w:r>
              <w:rPr>
                <w:b/>
              </w:rPr>
              <w:t>Duration</w:t>
            </w:r>
          </w:p>
        </w:tc>
        <w:tc>
          <w:tcPr>
            <w:tcW w:type="dxa" w:w="4968"/>
          </w:tcPr>
          <w:p>
            <w:r>
              <w:t>79 min 49 s</w:t>
            </w:r>
          </w:p>
        </w:tc>
      </w:tr>
    </w:tbl>
    <w:p/>
    <w:p>
      <w:pPr>
        <w:pStyle w:val="Heading1"/>
      </w:pPr>
      <w:r>
        <w:t>2. Main findings</w:t>
      </w:r>
    </w:p>
    <w:tbl>
      <w:tblPr>
        <w:tblStyle w:val="TableGrid"/>
        <w:tblW w:type="auto" w:w="0"/>
        <w:tblLook w:firstColumn="1" w:firstRow="1" w:lastColumn="0" w:lastRow="0" w:noHBand="0" w:noVBand="1" w:val="04A0"/>
      </w:tblPr>
      <w:tblGrid>
        <w:gridCol w:w="4968"/>
        <w:gridCol w:w="4968"/>
      </w:tblGrid>
      <w:tr>
        <w:tc>
          <w:tcPr>
            <w:tcW w:type="dxa" w:w="4968"/>
          </w:tcPr>
          <w:p>
            <w:r>
              <w:rPr>
                <w:b/>
              </w:rPr>
              <w:t>Metric</w:t>
            </w:r>
          </w:p>
        </w:tc>
        <w:tc>
          <w:tcPr>
            <w:tcW w:type="dxa" w:w="4968"/>
          </w:tcPr>
          <w:p>
            <w:r>
              <w:rPr>
                <w:b/>
              </w:rPr>
              <w:t>Value</w:t>
            </w:r>
          </w:p>
        </w:tc>
      </w:tr>
      <w:tr>
        <w:tc>
          <w:tcPr>
            <w:tcW w:type="dxa" w:w="4968"/>
          </w:tcPr>
          <w:p>
            <w:r>
              <w:t>Emails found</w:t>
            </w:r>
          </w:p>
        </w:tc>
        <w:tc>
          <w:tcPr>
            <w:tcW w:type="dxa" w:w="4968"/>
          </w:tcPr>
          <w:p>
            <w:r>
              <w:t>103</w:t>
            </w:r>
          </w:p>
        </w:tc>
      </w:tr>
      <w:tr>
        <w:tc>
          <w:tcPr>
            <w:tcW w:type="dxa" w:w="4968"/>
          </w:tcPr>
          <w:p>
            <w:r>
              <w:t>Resolvable domains</w:t>
            </w:r>
          </w:p>
        </w:tc>
        <w:tc>
          <w:tcPr>
            <w:tcW w:type="dxa" w:w="4968"/>
          </w:tcPr>
          <w:p>
            <w:r>
              <w:t>1</w:t>
            </w:r>
          </w:p>
        </w:tc>
      </w:tr>
      <w:tr>
        <w:tc>
          <w:tcPr>
            <w:tcW w:type="dxa" w:w="4968"/>
          </w:tcPr>
          <w:p>
            <w:r>
              <w:t>Domains discovered</w:t>
            </w:r>
          </w:p>
        </w:tc>
        <w:tc>
          <w:tcPr>
            <w:tcW w:type="dxa" w:w="4968"/>
          </w:tcPr>
          <w:p>
            <w:r>
              <w:t>51</w:t>
            </w:r>
          </w:p>
        </w:tc>
      </w:tr>
      <w:tr>
        <w:tc>
          <w:tcPr>
            <w:tcW w:type="dxa" w:w="4968"/>
          </w:tcPr>
          <w:p>
            <w:r>
              <w:t>Non-resolvable domains</w:t>
            </w:r>
          </w:p>
        </w:tc>
        <w:tc>
          <w:tcPr>
            <w:tcW w:type="dxa" w:w="4968"/>
          </w:tcPr>
          <w:p>
            <w:r>
              <w:t>50</w:t>
            </w:r>
          </w:p>
        </w:tc>
      </w:tr>
      <w:tr>
        <w:tc>
          <w:tcPr>
            <w:tcW w:type="dxa" w:w="4968"/>
          </w:tcPr>
          <w:p>
            <w:r>
              <w:t>Credentials found</w:t>
            </w:r>
          </w:p>
        </w:tc>
        <w:tc>
          <w:tcPr>
            <w:tcW w:type="dxa" w:w="4968"/>
          </w:tcPr>
          <w:p>
            <w:r>
              <w:t>18</w:t>
            </w:r>
          </w:p>
        </w:tc>
      </w:tr>
      <w:tr>
        <w:tc>
          <w:tcPr>
            <w:tcW w:type="dxa" w:w="4968"/>
          </w:tcPr>
          <w:p>
            <w:r>
              <w:t>Pages processed</w:t>
            </w:r>
          </w:p>
        </w:tc>
        <w:tc>
          <w:tcPr>
            <w:tcW w:type="dxa" w:w="4968"/>
          </w:tcPr>
          <w:p>
            <w:r>
              <w:t>501</w:t>
            </w:r>
          </w:p>
        </w:tc>
      </w:tr>
      <w:tr>
        <w:tc>
          <w:tcPr>
            <w:tcW w:type="dxa" w:w="4968"/>
          </w:tcPr>
          <w:p>
            <w:r>
              <w:t>Live pages</w:t>
            </w:r>
          </w:p>
        </w:tc>
        <w:tc>
          <w:tcPr>
            <w:tcW w:type="dxa" w:w="4968"/>
          </w:tcPr>
          <w:p>
            <w:r>
              <w:t>500</w:t>
            </w:r>
          </w:p>
        </w:tc>
      </w:tr>
      <w:tr>
        <w:tc>
          <w:tcPr>
            <w:tcW w:type="dxa" w:w="4968"/>
          </w:tcPr>
          <w:p>
            <w:r>
              <w:t>Wayback pages</w:t>
            </w:r>
          </w:p>
        </w:tc>
        <w:tc>
          <w:tcPr>
            <w:tcW w:type="dxa" w:w="4968"/>
          </w:tcPr>
          <w:p>
            <w:r>
              <w:t>1</w:t>
            </w:r>
          </w:p>
        </w:tc>
      </w:tr>
      <w:tr>
        <w:tc>
          <w:tcPr>
            <w:tcW w:type="dxa" w:w="4968"/>
          </w:tcPr>
          <w:p>
            <w:r>
              <w:t>Total pages</w:t>
            </w:r>
          </w:p>
        </w:tc>
        <w:tc>
          <w:tcPr>
            <w:tcW w:type="dxa" w:w="4968"/>
          </w:tcPr>
          <w:p>
            <w:r>
              <w:t>501</w:t>
            </w:r>
          </w:p>
        </w:tc>
      </w:tr>
      <w:tr>
        <w:tc>
          <w:tcPr>
            <w:tcW w:type="dxa" w:w="4968"/>
          </w:tcPr>
          <w:p>
            <w:r>
              <w:t>Scripts processed</w:t>
            </w:r>
          </w:p>
        </w:tc>
        <w:tc>
          <w:tcPr>
            <w:tcW w:type="dxa" w:w="4968"/>
          </w:tcPr>
          <w:p>
            <w:r>
              <w:t>50</w:t>
            </w:r>
          </w:p>
        </w:tc>
      </w:tr>
      <w:tr>
        <w:tc>
          <w:tcPr>
            <w:tcW w:type="dxa" w:w="4968"/>
          </w:tcPr>
          <w:p>
            <w:r>
              <w:t>Subdomains found</w:t>
            </w:r>
          </w:p>
        </w:tc>
        <w:tc>
          <w:tcPr>
            <w:tcW w:type="dxa" w:w="4968"/>
          </w:tcPr>
          <w:p>
            <w:r>
              <w:t>50</w:t>
            </w:r>
          </w:p>
        </w:tc>
      </w:tr>
      <w:tr>
        <w:tc>
          <w:tcPr>
            <w:tcW w:type="dxa" w:w="4968"/>
          </w:tcPr>
          <w:p>
            <w:r>
              <w:t>WHOIS record found</w:t>
            </w:r>
          </w:p>
        </w:tc>
        <w:tc>
          <w:tcPr>
            <w:tcW w:type="dxa" w:w="4968"/>
          </w:tcPr>
          <w:p>
            <w:r>
              <w:t>1</w:t>
            </w:r>
          </w:p>
        </w:tc>
      </w:tr>
    </w:tbl>
    <w:p>
      <w:pPr>
        <w:pStyle w:val="Heading1"/>
      </w:pPr>
      <w:r>
        <w:t>3. Active modules</w:t>
      </w:r>
    </w:p>
    <w:p>
      <w:pPr>
        <w:pStyle w:val="ListBullet"/>
      </w:pPr>
      <w:r>
        <w:rPr>
          <w:b/>
        </w:rPr>
        <w:t>Subdomains</w:t>
      </w:r>
      <w:r>
        <w:t xml:space="preserve"> (subdomains)</w:t>
      </w:r>
    </w:p>
    <w:p>
      <w:pPr>
        <w:pStyle w:val="ListBullet"/>
      </w:pPr>
      <w:r>
        <w:rPr>
          <w:b/>
        </w:rPr>
        <w:t>WHOIS</w:t>
      </w:r>
      <w:r>
        <w:t xml:space="preserve"> (whois)</w:t>
      </w:r>
    </w:p>
    <w:p>
      <w:pPr>
        <w:pStyle w:val="ListBullet"/>
      </w:pPr>
      <w:r>
        <w:rPr>
          <w:b/>
        </w:rPr>
        <w:t>DNS</w:t>
      </w:r>
      <w:r>
        <w:t xml:space="preserve"> (dns)</w:t>
      </w:r>
    </w:p>
    <w:p>
      <w:pPr>
        <w:pStyle w:val="ListBullet"/>
      </w:pPr>
      <w:r>
        <w:rPr>
          <w:b/>
        </w:rPr>
        <w:t>Nmap</w:t>
      </w:r>
      <w:r>
        <w:t xml:space="preserve"> (nmap)</w:t>
      </w:r>
    </w:p>
    <w:p>
      <w:pPr>
        <w:pStyle w:val="ListBullet"/>
      </w:pPr>
      <w:r>
        <w:rPr>
          <w:b/>
        </w:rPr>
        <w:t>HTTP Headers</w:t>
      </w:r>
      <w:r>
        <w:t xml:space="preserve"> (http_headers)</w:t>
      </w:r>
    </w:p>
    <w:p>
      <w:pPr>
        <w:pStyle w:val="ListBullet"/>
      </w:pPr>
      <w:r>
        <w:rPr>
          <w:b/>
        </w:rPr>
        <w:t>Passive Email Discovery</w:t>
      </w:r>
      <w:r>
        <w:t xml:space="preserve"> (email_passive)</w:t>
      </w:r>
    </w:p>
    <w:p>
      <w:pPr>
        <w:pStyle w:val="ListBullet"/>
      </w:pPr>
      <w:r>
        <w:rPr>
          <w:b/>
        </w:rPr>
        <w:t>Crawling</w:t>
      </w:r>
      <w:r>
        <w:t xml:space="preserve"> (crawling)</w:t>
      </w:r>
    </w:p>
    <w:p>
      <w:pPr>
        <w:pStyle w:val="ListBullet"/>
      </w:pPr>
      <w:r>
        <w:rPr>
          <w:b/>
        </w:rPr>
        <w:t>JavaScript Parsing</w:t>
      </w:r>
      <w:r>
        <w:t xml:space="preserve"> (js_parsing)</w:t>
      </w:r>
    </w:p>
    <w:p>
      <w:pPr>
        <w:pStyle w:val="ListBullet"/>
      </w:pPr>
      <w:r>
        <w:rPr>
          <w:b/>
        </w:rPr>
        <w:t>File Parsing</w:t>
      </w:r>
      <w:r>
        <w:t xml:space="preserve"> (file_parsing)</w:t>
      </w:r>
    </w:p>
    <w:p>
      <w:pPr>
        <w:pStyle w:val="ListBullet"/>
      </w:pPr>
      <w:r>
        <w:rPr>
          <w:b/>
        </w:rPr>
        <w:t>Active Scraping</w:t>
      </w:r>
      <w:r>
        <w:t xml:space="preserve"> (scraping)</w:t>
      </w:r>
    </w:p>
    <w:p>
      <w:pPr>
        <w:pStyle w:val="ListBullet"/>
      </w:pPr>
      <w:r>
        <w:rPr>
          <w:b/>
        </w:rPr>
        <w:t>Wayback Machine</w:t>
      </w:r>
      <w:r>
        <w:t xml:space="preserve"> (wayback)</w:t>
      </w:r>
    </w:p>
    <w:p>
      <w:pPr>
        <w:pStyle w:val="ListBullet"/>
      </w:pPr>
      <w:r>
        <w:rPr>
          <w:b/>
        </w:rPr>
        <w:t>Shodan</w:t>
      </w:r>
      <w:r>
        <w:t xml:space="preserve"> (shodan)</w:t>
      </w:r>
    </w:p>
    <w:p>
      <w:pPr>
        <w:pStyle w:val="Heading1"/>
      </w:pPr>
      <w:r>
        <w:t>4. Module results</w:t>
      </w:r>
    </w:p>
    <w:p>
      <w:pPr>
        <w:pStyle w:val="Heading2"/>
      </w:pPr>
      <w:r>
        <w:t>Subdomains</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subdomains</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0 min 11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Domains discovered</w:t>
            </w:r>
          </w:p>
        </w:tc>
        <w:tc>
          <w:tcPr>
            <w:tcW w:type="dxa" w:w="4968"/>
          </w:tcPr>
          <w:p>
            <w:r>
              <w:t>51</w:t>
            </w:r>
          </w:p>
        </w:tc>
      </w:tr>
      <w:tr>
        <w:tc>
          <w:tcPr>
            <w:tcW w:type="dxa" w:w="4968"/>
          </w:tcPr>
          <w:p>
            <w:r>
              <w:t>Subdomains found</w:t>
            </w:r>
          </w:p>
        </w:tc>
        <w:tc>
          <w:tcPr>
            <w:tcW w:type="dxa" w:w="4968"/>
          </w:tcPr>
          <w:p>
            <w:r>
              <w:t>50</w:t>
            </w:r>
          </w:p>
        </w:tc>
      </w:tr>
    </w:tbl>
    <w:p/>
    <w:p>
      <w:pPr>
        <w:pStyle w:val="Heading2"/>
      </w:pPr>
      <w:r>
        <w:t>WHOIS</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whois</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0 min 1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WHOIS record found</w:t>
            </w:r>
          </w:p>
        </w:tc>
        <w:tc>
          <w:tcPr>
            <w:tcW w:type="dxa" w:w="4968"/>
          </w:tcPr>
          <w:p>
            <w:r>
              <w:t>1</w:t>
            </w:r>
          </w:p>
        </w:tc>
      </w:tr>
    </w:tbl>
    <w:p/>
    <w:p>
      <w:pPr>
        <w:pStyle w:val="Heading2"/>
      </w:pPr>
      <w:r>
        <w:t>DNS</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dns</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0 min 5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Resolvable domains</w:t>
            </w:r>
          </w:p>
        </w:tc>
        <w:tc>
          <w:tcPr>
            <w:tcW w:type="dxa" w:w="4968"/>
          </w:tcPr>
          <w:p>
            <w:r>
              <w:t>1</w:t>
            </w:r>
          </w:p>
        </w:tc>
      </w:tr>
      <w:tr>
        <w:tc>
          <w:tcPr>
            <w:tcW w:type="dxa" w:w="4968"/>
          </w:tcPr>
          <w:p>
            <w:r>
              <w:t>Non-resolvable domains</w:t>
            </w:r>
          </w:p>
        </w:tc>
        <w:tc>
          <w:tcPr>
            <w:tcW w:type="dxa" w:w="4968"/>
          </w:tcPr>
          <w:p>
            <w:r>
              <w:t>50</w:t>
            </w:r>
          </w:p>
        </w:tc>
      </w:tr>
    </w:tbl>
    <w:p/>
    <w:p>
      <w:pPr>
        <w:pStyle w:val="Heading2"/>
      </w:pPr>
      <w:r>
        <w:t>Shodan</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shodan</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0 min 3 s</w:t>
            </w:r>
          </w:p>
        </w:tc>
      </w:tr>
    </w:tbl>
    <w:p/>
    <w:p>
      <w:r>
        <w:t>No relevant findings for this module.</w:t>
      </w:r>
    </w:p>
    <w:p>
      <w:pPr>
        <w:pStyle w:val="Heading2"/>
      </w:pPr>
      <w:r>
        <w:t>Passive Email Discovery</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email_passive</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0 min 4 s</w:t>
            </w:r>
          </w:p>
        </w:tc>
      </w:tr>
    </w:tbl>
    <w:p/>
    <w:p>
      <w:r>
        <w:t>No relevant findings for this module.</w:t>
      </w:r>
    </w:p>
    <w:p>
      <w:pPr>
        <w:pStyle w:val="Heading2"/>
      </w:pPr>
      <w:r>
        <w:t>Nmap</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nmap</w:t>
            </w:r>
          </w:p>
        </w:tc>
      </w:tr>
      <w:tr>
        <w:tc>
          <w:tcPr>
            <w:tcW w:type="dxa" w:w="4968"/>
          </w:tcPr>
          <w:p>
            <w:r>
              <w:rPr>
                <w:b/>
              </w:rPr>
              <w:t>Status</w:t>
            </w:r>
          </w:p>
        </w:tc>
        <w:tc>
          <w:tcPr>
            <w:tcW w:type="dxa" w:w="4968"/>
          </w:tcPr>
          <w:p>
            <w:r>
              <w:t>FAILED</w:t>
            </w:r>
          </w:p>
        </w:tc>
      </w:tr>
      <w:tr>
        <w:tc>
          <w:tcPr>
            <w:tcW w:type="dxa" w:w="4968"/>
          </w:tcPr>
          <w:p>
            <w:r>
              <w:rPr>
                <w:b/>
              </w:rPr>
              <w:t>Duration</w:t>
            </w:r>
          </w:p>
        </w:tc>
        <w:tc>
          <w:tcPr>
            <w:tcW w:type="dxa" w:w="4968"/>
          </w:tcPr>
          <w:p>
            <w:r>
              <w:t>2 min 0 s</w:t>
            </w:r>
          </w:p>
        </w:tc>
      </w:tr>
    </w:tbl>
    <w:p/>
    <w:p>
      <w:r>
        <w:t>No relevant findings for this module.</w:t>
      </w:r>
    </w:p>
    <w:p>
      <w:pPr>
        <w:pStyle w:val="Heading2"/>
      </w:pPr>
      <w:r>
        <w:t>Crawling</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crawling</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45 min 57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Emails found</w:t>
            </w:r>
          </w:p>
        </w:tc>
        <w:tc>
          <w:tcPr>
            <w:tcW w:type="dxa" w:w="4968"/>
          </w:tcPr>
          <w:p>
            <w:r>
              <w:t>80</w:t>
            </w:r>
          </w:p>
        </w:tc>
      </w:tr>
      <w:tr>
        <w:tc>
          <w:tcPr>
            <w:tcW w:type="dxa" w:w="4968"/>
          </w:tcPr>
          <w:p>
            <w:r>
              <w:t>Credentials found</w:t>
            </w:r>
          </w:p>
        </w:tc>
        <w:tc>
          <w:tcPr>
            <w:tcW w:type="dxa" w:w="4968"/>
          </w:tcPr>
          <w:p>
            <w:r>
              <w:t>10</w:t>
            </w:r>
          </w:p>
        </w:tc>
      </w:tr>
      <w:tr>
        <w:tc>
          <w:tcPr>
            <w:tcW w:type="dxa" w:w="4968"/>
          </w:tcPr>
          <w:p>
            <w:r>
              <w:t>Pages processed</w:t>
            </w:r>
          </w:p>
        </w:tc>
        <w:tc>
          <w:tcPr>
            <w:tcW w:type="dxa" w:w="4968"/>
          </w:tcPr>
          <w:p>
            <w:r>
              <w:t>501</w:t>
            </w:r>
          </w:p>
        </w:tc>
      </w:tr>
      <w:tr>
        <w:tc>
          <w:tcPr>
            <w:tcW w:type="dxa" w:w="4968"/>
          </w:tcPr>
          <w:p>
            <w:r>
              <w:t>Live pages</w:t>
            </w:r>
          </w:p>
        </w:tc>
        <w:tc>
          <w:tcPr>
            <w:tcW w:type="dxa" w:w="4968"/>
          </w:tcPr>
          <w:p>
            <w:r>
              <w:t>500</w:t>
            </w:r>
          </w:p>
        </w:tc>
      </w:tr>
      <w:tr>
        <w:tc>
          <w:tcPr>
            <w:tcW w:type="dxa" w:w="4968"/>
          </w:tcPr>
          <w:p>
            <w:r>
              <w:t>Wayback pages</w:t>
            </w:r>
          </w:p>
        </w:tc>
        <w:tc>
          <w:tcPr>
            <w:tcW w:type="dxa" w:w="4968"/>
          </w:tcPr>
          <w:p>
            <w:r>
              <w:t>1</w:t>
            </w:r>
          </w:p>
        </w:tc>
      </w:tr>
    </w:tbl>
    <w:p/>
    <w:p>
      <w:pPr>
        <w:pStyle w:val="Heading2"/>
      </w:pPr>
      <w:r>
        <w:t>File Parsing</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file_parsing</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0 min 54 s</w:t>
            </w:r>
          </w:p>
        </w:tc>
      </w:tr>
    </w:tbl>
    <w:p/>
    <w:p>
      <w:r>
        <w:t>No relevant findings for this module.</w:t>
      </w:r>
    </w:p>
    <w:p>
      <w:pPr>
        <w:pStyle w:val="Heading2"/>
      </w:pPr>
      <w:r>
        <w:t>JavaScript Parsing</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js_parsing</w:t>
            </w:r>
          </w:p>
        </w:tc>
      </w:tr>
      <w:tr>
        <w:tc>
          <w:tcPr>
            <w:tcW w:type="dxa" w:w="4968"/>
          </w:tcPr>
          <w:p>
            <w:r>
              <w:rPr>
                <w:b/>
              </w:rPr>
              <w:t>Status</w:t>
            </w:r>
          </w:p>
        </w:tc>
        <w:tc>
          <w:tcPr>
            <w:tcW w:type="dxa" w:w="4968"/>
          </w:tcPr>
          <w:p>
            <w:r>
              <w:t>SUCCESS</w:t>
            </w:r>
          </w:p>
        </w:tc>
      </w:tr>
      <w:tr>
        <w:tc>
          <w:tcPr>
            <w:tcW w:type="dxa" w:w="4968"/>
          </w:tcPr>
          <w:p>
            <w:r>
              <w:rPr>
                <w:b/>
              </w:rPr>
              <w:t>Duration</w:t>
            </w:r>
          </w:p>
        </w:tc>
        <w:tc>
          <w:tcPr>
            <w:tcW w:type="dxa" w:w="4968"/>
          </w:tcPr>
          <w:p>
            <w:r>
              <w:t>1 min 27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Emails found</w:t>
            </w:r>
          </w:p>
        </w:tc>
        <w:tc>
          <w:tcPr>
            <w:tcW w:type="dxa" w:w="4968"/>
          </w:tcPr>
          <w:p>
            <w:r>
              <w:t>7</w:t>
            </w:r>
          </w:p>
        </w:tc>
      </w:tr>
      <w:tr>
        <w:tc>
          <w:tcPr>
            <w:tcW w:type="dxa" w:w="4968"/>
          </w:tcPr>
          <w:p>
            <w:r>
              <w:t>Credentials found</w:t>
            </w:r>
          </w:p>
        </w:tc>
        <w:tc>
          <w:tcPr>
            <w:tcW w:type="dxa" w:w="4968"/>
          </w:tcPr>
          <w:p>
            <w:r>
              <w:t>5</w:t>
            </w:r>
          </w:p>
        </w:tc>
      </w:tr>
      <w:tr>
        <w:tc>
          <w:tcPr>
            <w:tcW w:type="dxa" w:w="4968"/>
          </w:tcPr>
          <w:p>
            <w:r>
              <w:t>Scripts processed</w:t>
            </w:r>
          </w:p>
        </w:tc>
        <w:tc>
          <w:tcPr>
            <w:tcW w:type="dxa" w:w="4968"/>
          </w:tcPr>
          <w:p>
            <w:r>
              <w:t>50</w:t>
            </w:r>
          </w:p>
        </w:tc>
      </w:tr>
    </w:tbl>
    <w:p/>
    <w:p>
      <w:pPr>
        <w:pStyle w:val="Heading2"/>
      </w:pPr>
      <w:r>
        <w:t>Active Scraping</w:t>
      </w:r>
    </w:p>
    <w:tbl>
      <w:tblPr>
        <w:tblStyle w:val="TableGrid"/>
        <w:tblW w:type="auto" w:w="0"/>
        <w:tblLook w:firstColumn="1" w:firstRow="1" w:lastColumn="0" w:lastRow="0" w:noHBand="0" w:noVBand="1" w:val="04A0"/>
      </w:tblPr>
      <w:tblGrid>
        <w:gridCol w:w="4968"/>
        <w:gridCol w:w="4968"/>
      </w:tblGrid>
      <w:tr>
        <w:tc>
          <w:tcPr>
            <w:tcW w:type="dxa" w:w="4968"/>
          </w:tcPr>
          <w:p>
            <w:r>
              <w:rPr>
                <w:b/>
              </w:rPr>
              <w:t>Module key</w:t>
            </w:r>
          </w:p>
        </w:tc>
        <w:tc>
          <w:tcPr>
            <w:tcW w:type="dxa" w:w="4968"/>
          </w:tcPr>
          <w:p>
            <w:r>
              <w:t>scraping</w:t>
            </w:r>
          </w:p>
        </w:tc>
      </w:tr>
      <w:tr>
        <w:tc>
          <w:tcPr>
            <w:tcW w:type="dxa" w:w="4968"/>
          </w:tcPr>
          <w:p>
            <w:r>
              <w:rPr>
                <w:b/>
              </w:rPr>
              <w:t>Status</w:t>
            </w:r>
          </w:p>
        </w:tc>
        <w:tc>
          <w:tcPr>
            <w:tcW w:type="dxa" w:w="4968"/>
          </w:tcPr>
          <w:p>
            <w:r>
              <w:t>PARTIAL</w:t>
            </w:r>
          </w:p>
        </w:tc>
      </w:tr>
      <w:tr>
        <w:tc>
          <w:tcPr>
            <w:tcW w:type="dxa" w:w="4968"/>
          </w:tcPr>
          <w:p>
            <w:r>
              <w:rPr>
                <w:b/>
              </w:rPr>
              <w:t>Duration</w:t>
            </w:r>
          </w:p>
        </w:tc>
        <w:tc>
          <w:tcPr>
            <w:tcW w:type="dxa" w:w="4968"/>
          </w:tcPr>
          <w:p>
            <w:r>
              <w:t>29 min 7 s</w:t>
            </w:r>
          </w:p>
        </w:tc>
      </w:tr>
    </w:tbl>
    <w:p/>
    <w:tbl>
      <w:tblPr>
        <w:tblStyle w:val="TableGrid"/>
        <w:tblW w:type="auto" w:w="0"/>
        <w:tblLook w:firstColumn="1" w:firstRow="1" w:lastColumn="0" w:lastRow="0" w:noHBand="0" w:noVBand="1" w:val="04A0"/>
      </w:tblPr>
      <w:tblGrid>
        <w:gridCol w:w="4968"/>
        <w:gridCol w:w="4968"/>
      </w:tblGrid>
      <w:tr>
        <w:tc>
          <w:tcPr>
            <w:tcW w:type="dxa" w:w="4968"/>
          </w:tcPr>
          <w:p>
            <w:r>
              <w:rPr>
                <w:b/>
              </w:rPr>
              <w:t>Finding</w:t>
            </w:r>
          </w:p>
        </w:tc>
        <w:tc>
          <w:tcPr>
            <w:tcW w:type="dxa" w:w="4968"/>
          </w:tcPr>
          <w:p>
            <w:r>
              <w:rPr>
                <w:b/>
              </w:rPr>
              <w:t>Value</w:t>
            </w:r>
          </w:p>
        </w:tc>
      </w:tr>
      <w:tr>
        <w:tc>
          <w:tcPr>
            <w:tcW w:type="dxa" w:w="4968"/>
          </w:tcPr>
          <w:p>
            <w:r>
              <w:t>Emails found</w:t>
            </w:r>
          </w:p>
        </w:tc>
        <w:tc>
          <w:tcPr>
            <w:tcW w:type="dxa" w:w="4968"/>
          </w:tcPr>
          <w:p>
            <w:r>
              <w:t>16</w:t>
            </w:r>
          </w:p>
        </w:tc>
      </w:tr>
      <w:tr>
        <w:tc>
          <w:tcPr>
            <w:tcW w:type="dxa" w:w="4968"/>
          </w:tcPr>
          <w:p>
            <w:r>
              <w:t>Credentials found</w:t>
            </w:r>
          </w:p>
        </w:tc>
        <w:tc>
          <w:tcPr>
            <w:tcW w:type="dxa" w:w="4968"/>
          </w:tcPr>
          <w:p>
            <w:r>
              <w:t>3</w:t>
            </w:r>
          </w:p>
        </w:tc>
      </w:tr>
    </w:tbl>
    <w:p/>
    <w:p>
      <w:pPr>
        <w:pStyle w:val="Heading1"/>
      </w:pPr>
      <w:r>
        <w:t>5. Notes</w:t>
      </w:r>
    </w:p>
    <w:p>
      <w:r>
        <w:t>This report summarizes the interpreted results shown in the EREBUS Results page. It is intended for quick review and documentation. For full raw data inspection, use the Excel export available from the Data page.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