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88" w:rsidRDefault="00E93388" w:rsidP="00706663">
      <w:pPr>
        <w:pStyle w:val="Standard"/>
        <w:spacing w:line="360" w:lineRule="auto"/>
        <w:rPr>
          <w:rFonts w:hint="eastAsia"/>
        </w:rPr>
      </w:pPr>
      <w:r>
        <w:t>TO:</w:t>
      </w:r>
      <w:r>
        <w:tab/>
      </w:r>
      <w:r>
        <w:tab/>
        <w:t>Profs. J. Hung and V. Nelson</w:t>
      </w:r>
    </w:p>
    <w:p w:rsidR="00E93388" w:rsidRDefault="00E93388" w:rsidP="00706663">
      <w:pPr>
        <w:pStyle w:val="Standard"/>
        <w:spacing w:line="360" w:lineRule="auto"/>
        <w:rPr>
          <w:rFonts w:hint="eastAsia"/>
        </w:rPr>
      </w:pPr>
      <w:r>
        <w:t>FROM:</w:t>
      </w:r>
      <w:r>
        <w:tab/>
      </w:r>
      <w:r>
        <w:rPr>
          <w:u w:val="single"/>
        </w:rPr>
        <w:t xml:space="preserve">Noah </w:t>
      </w:r>
      <w:proofErr w:type="spellStart"/>
      <w:r>
        <w:rPr>
          <w:u w:val="single"/>
        </w:rPr>
        <w:t>Niedzwiecki</w:t>
      </w:r>
      <w:proofErr w:type="spellEnd"/>
      <w:r>
        <w:t xml:space="preserve"> and Mike Norton</w:t>
      </w:r>
    </w:p>
    <w:p w:rsidR="00E93388" w:rsidRDefault="00E93388" w:rsidP="00706663">
      <w:pPr>
        <w:pStyle w:val="Standard"/>
        <w:spacing w:line="360" w:lineRule="auto"/>
        <w:rPr>
          <w:rFonts w:hint="eastAsia"/>
        </w:rPr>
      </w:pPr>
      <w:r>
        <w:t>SECTION:</w:t>
      </w:r>
      <w:r>
        <w:tab/>
        <w:t>Tuesday 3:30</w:t>
      </w:r>
    </w:p>
    <w:p w:rsidR="00E93388" w:rsidRDefault="00E93388" w:rsidP="00706663">
      <w:pPr>
        <w:pStyle w:val="Standard"/>
        <w:spacing w:line="360" w:lineRule="auto"/>
        <w:rPr>
          <w:rFonts w:hint="eastAsia"/>
        </w:rPr>
      </w:pPr>
      <w:r>
        <w:t>DATE:</w:t>
      </w:r>
      <w:r>
        <w:tab/>
      </w:r>
      <w:r>
        <w:tab/>
        <w:t>25 January 2019</w:t>
      </w:r>
    </w:p>
    <w:p w:rsidR="00E93388" w:rsidRDefault="00E93388" w:rsidP="00706663">
      <w:pPr>
        <w:pStyle w:val="Standard"/>
        <w:spacing w:line="360" w:lineRule="auto"/>
        <w:rPr>
          <w:rFonts w:hint="eastAsia"/>
        </w:rPr>
      </w:pPr>
      <w:r>
        <w:t>SUBJECT:</w:t>
      </w:r>
      <w:r>
        <w:tab/>
        <w:t>Lab 2 Exercise</w:t>
      </w:r>
    </w:p>
    <w:p w:rsidR="00E93388" w:rsidRDefault="00E93388" w:rsidP="00706663">
      <w:pPr>
        <w:pStyle w:val="Standard"/>
        <w:spacing w:line="480" w:lineRule="auto"/>
        <w:rPr>
          <w:rFonts w:hint="eastAsia"/>
        </w:rPr>
      </w:pPr>
    </w:p>
    <w:p w:rsidR="000736E1" w:rsidRPr="000736E1" w:rsidRDefault="000736E1" w:rsidP="00706663">
      <w:pPr>
        <w:pStyle w:val="Standard"/>
        <w:spacing w:line="480" w:lineRule="auto"/>
        <w:rPr>
          <w:rFonts w:hint="eastAsia"/>
          <w:b/>
          <w:i/>
        </w:rPr>
      </w:pPr>
      <w:r w:rsidRPr="000736E1">
        <w:rPr>
          <w:b/>
          <w:i/>
        </w:rPr>
        <w:t>Overview:</w:t>
      </w:r>
    </w:p>
    <w:p w:rsidR="00E93388" w:rsidRDefault="00E452D1" w:rsidP="00706663">
      <w:pPr>
        <w:pStyle w:val="Standard"/>
        <w:spacing w:line="480" w:lineRule="auto"/>
        <w:ind w:firstLine="720"/>
        <w:rPr>
          <w:rFonts w:hint="eastAsia"/>
        </w:rPr>
      </w:pPr>
      <w:r>
        <w:t>The focus of this lab was</w:t>
      </w:r>
      <w:r w:rsidR="00E93388">
        <w:t xml:space="preserve"> to gain more experience programming and debugging the STM32L100RC Discovery microcontroller’s I/O ports using the Keil and WaveForms</w:t>
      </w:r>
      <w:r>
        <w:t xml:space="preserve"> software. To exercise</w:t>
      </w:r>
      <w:r w:rsidR="00E93388">
        <w:t xml:space="preserve"> </w:t>
      </w:r>
      <w:r w:rsidR="00DB14BC">
        <w:t xml:space="preserve">familiarity with the board, a C-Language </w:t>
      </w:r>
      <w:r w:rsidR="00E93388">
        <w:t>program was designed to act as a continuous dec</w:t>
      </w:r>
      <w:r>
        <w:t>ade</w:t>
      </w:r>
      <w:r w:rsidR="00DB14BC">
        <w:t xml:space="preserve"> (0 to 9, or 9 to 0), </w:t>
      </w:r>
      <w:r>
        <w:t>up/down</w:t>
      </w:r>
      <w:r w:rsidR="00DB14BC">
        <w:t xml:space="preserve"> counter. </w:t>
      </w:r>
      <w:r>
        <w:t>Two inputs we</w:t>
      </w:r>
      <w:r w:rsidR="00DB14BC">
        <w:t>re used on the microcontroller: o</w:t>
      </w:r>
      <w:r>
        <w:t>ne that acted as a</w:t>
      </w:r>
      <w:r w:rsidR="00E93388">
        <w:t xml:space="preserve"> start/stop</w:t>
      </w:r>
      <w:r>
        <w:t>, and the other</w:t>
      </w:r>
      <w:r w:rsidR="00E93388">
        <w:t xml:space="preserve"> to count up or down. Four LEDs </w:t>
      </w:r>
      <w:r w:rsidR="00041EAC">
        <w:t xml:space="preserve">(DIO7-DIO4) </w:t>
      </w:r>
      <w:r w:rsidR="00E93388">
        <w:t>represent</w:t>
      </w:r>
      <w:r w:rsidR="00041EAC">
        <w:t>ed the binary count value, and</w:t>
      </w:r>
      <w:r w:rsidR="00E93388">
        <w:t xml:space="preserve"> all I/O </w:t>
      </w:r>
      <w:r w:rsidR="00041EAC">
        <w:t xml:space="preserve">connections from the Discovery board were routed to the EEBoard so </w:t>
      </w:r>
      <w:r w:rsidR="00E93388">
        <w:t>the status could be observed. The program was debugged using several breakpoints strategically placed on critical Boolean expressions that det</w:t>
      </w:r>
      <w:r w:rsidR="000736E1">
        <w:t>ermined the functionality of the</w:t>
      </w:r>
      <w:r w:rsidR="00E93388">
        <w:t xml:space="preserve"> code.</w:t>
      </w:r>
    </w:p>
    <w:p w:rsidR="00E93388" w:rsidRPr="000736E1" w:rsidRDefault="00E93388" w:rsidP="00706663">
      <w:pPr>
        <w:pStyle w:val="Standard"/>
        <w:spacing w:line="480" w:lineRule="auto"/>
        <w:rPr>
          <w:rFonts w:hint="eastAsia"/>
          <w:b/>
          <w:i/>
          <w:iCs/>
        </w:rPr>
      </w:pPr>
      <w:r w:rsidRPr="000736E1">
        <w:rPr>
          <w:b/>
          <w:i/>
          <w:iCs/>
        </w:rPr>
        <w:t>Testing Procedure</w:t>
      </w:r>
    </w:p>
    <w:p w:rsidR="00E452D1" w:rsidRDefault="00041EAC" w:rsidP="00706663">
      <w:pPr>
        <w:pStyle w:val="Standard"/>
        <w:spacing w:line="480" w:lineRule="auto"/>
        <w:ind w:firstLine="720"/>
        <w:rPr>
          <w:rFonts w:hint="eastAsia"/>
          <w:iCs/>
        </w:rPr>
      </w:pPr>
      <w:r>
        <w:rPr>
          <w:iCs/>
        </w:rPr>
        <w:t xml:space="preserve">Before testing the code’s functionality, all </w:t>
      </w:r>
      <w:r w:rsidR="00E93388">
        <w:rPr>
          <w:iCs/>
        </w:rPr>
        <w:t>Discovery I/O c</w:t>
      </w:r>
      <w:r>
        <w:rPr>
          <w:iCs/>
        </w:rPr>
        <w:t>onnections were verified to be fault free. T</w:t>
      </w:r>
      <w:r w:rsidR="00E93388">
        <w:rPr>
          <w:iCs/>
        </w:rPr>
        <w:t xml:space="preserve">he pin </w:t>
      </w:r>
      <w:r w:rsidR="000C4A8D">
        <w:rPr>
          <w:iCs/>
        </w:rPr>
        <w:t>connectivity list can be seen</w:t>
      </w:r>
      <w:r w:rsidR="00E452D1">
        <w:rPr>
          <w:iCs/>
        </w:rPr>
        <w:t xml:space="preserve"> in</w:t>
      </w:r>
      <w:r w:rsidR="00E93388">
        <w:rPr>
          <w:iCs/>
        </w:rPr>
        <w:t xml:space="preserve"> </w:t>
      </w:r>
      <w:r w:rsidR="00E452D1" w:rsidRPr="000C4A8D">
        <w:rPr>
          <w:iCs/>
        </w:rPr>
        <w:t>Table 1</w:t>
      </w:r>
      <w:r w:rsidR="00E452D1">
        <w:rPr>
          <w:iCs/>
        </w:rPr>
        <w:t>.</w:t>
      </w:r>
      <w:r w:rsidR="00E93388">
        <w:rPr>
          <w:iCs/>
        </w:rPr>
        <w:t xml:space="preserve"> </w:t>
      </w:r>
    </w:p>
    <w:p w:rsidR="00E93388" w:rsidRPr="00706663" w:rsidRDefault="00E452D1" w:rsidP="00706663">
      <w:pPr>
        <w:pStyle w:val="Standard"/>
        <w:spacing w:line="480" w:lineRule="auto"/>
        <w:ind w:firstLine="720"/>
        <w:rPr>
          <w:rFonts w:hint="eastAsia"/>
          <w:i/>
          <w:iCs/>
          <w:sz w:val="20"/>
          <w:szCs w:val="20"/>
        </w:rPr>
      </w:pPr>
      <w:r>
        <w:rPr>
          <w:iCs/>
        </w:rPr>
        <w:t>Once the wiring tasks were</w:t>
      </w:r>
      <w:r w:rsidR="00CF7F90">
        <w:rPr>
          <w:iCs/>
        </w:rPr>
        <w:t xml:space="preserve"> completed</w:t>
      </w:r>
      <w:r>
        <w:rPr>
          <w:iCs/>
        </w:rPr>
        <w:t>, the code was</w:t>
      </w:r>
      <w:r w:rsidR="00E93388">
        <w:rPr>
          <w:iCs/>
        </w:rPr>
        <w:t xml:space="preserve"> uploaded to the board and executed. The first iteration of the program did not</w:t>
      </w:r>
      <w:r>
        <w:rPr>
          <w:iCs/>
        </w:rPr>
        <w:t xml:space="preserve"> work, so a debugging session was entered</w:t>
      </w:r>
      <w:r w:rsidR="00E93388">
        <w:rPr>
          <w:iCs/>
        </w:rPr>
        <w:t xml:space="preserve"> to find the faults. By stepping thr</w:t>
      </w:r>
      <w:r>
        <w:rPr>
          <w:iCs/>
        </w:rPr>
        <w:t>ough the code, it was observed</w:t>
      </w:r>
      <w:r w:rsidR="00E93388">
        <w:rPr>
          <w:iCs/>
        </w:rPr>
        <w:t xml:space="preserve"> that the two switches were not behaving correctly. This was corrected by editing the Boolea</w:t>
      </w:r>
      <w:r w:rsidR="000736E1">
        <w:rPr>
          <w:iCs/>
        </w:rPr>
        <w:t>n expression that compared the i</w:t>
      </w:r>
      <w:r w:rsidR="00E93388">
        <w:rPr>
          <w:iCs/>
        </w:rPr>
        <w:t>nput data register values to bit-masked hexadecimal values rather than bi</w:t>
      </w:r>
      <w:r w:rsidR="00CF7F90">
        <w:rPr>
          <w:iCs/>
        </w:rPr>
        <w:t>nary 1 or 0. After rebuilding the program</w:t>
      </w:r>
      <w:r w:rsidR="00E93388">
        <w:rPr>
          <w:iCs/>
        </w:rPr>
        <w:t>, the LED</w:t>
      </w:r>
      <w:r w:rsidR="00CF7F90">
        <w:rPr>
          <w:iCs/>
        </w:rPr>
        <w:t>’</w:t>
      </w:r>
      <w:r w:rsidR="00E93388">
        <w:rPr>
          <w:iCs/>
        </w:rPr>
        <w:t>s lit up to</w:t>
      </w:r>
      <w:r w:rsidR="00CF7F90">
        <w:rPr>
          <w:iCs/>
        </w:rPr>
        <w:t xml:space="preserve"> represent the counter</w:t>
      </w:r>
      <w:r w:rsidR="00E93388">
        <w:rPr>
          <w:iCs/>
        </w:rPr>
        <w:t xml:space="preserve"> binary value and the switches were correctly </w:t>
      </w:r>
      <w:r w:rsidR="00E93388">
        <w:rPr>
          <w:iCs/>
        </w:rPr>
        <w:lastRenderedPageBreak/>
        <w:t>controlling the counter state as intended.</w:t>
      </w:r>
      <w:r w:rsidR="00CF7F90">
        <w:rPr>
          <w:iCs/>
        </w:rPr>
        <w:t xml:space="preserve"> Once the program was operational, </w:t>
      </w:r>
      <w:r w:rsidR="001810F6">
        <w:rPr>
          <w:iCs/>
        </w:rPr>
        <w:t>the</w:t>
      </w:r>
      <w:r w:rsidR="00CF7F90">
        <w:rPr>
          <w:iCs/>
        </w:rPr>
        <w:t xml:space="preserve"> variables </w:t>
      </w:r>
      <w:bookmarkStart w:id="0" w:name="_GoBack"/>
      <w:r w:rsidR="001810F6" w:rsidRPr="000C4A8D">
        <w:rPr>
          <w:iCs/>
        </w:rPr>
        <w:t>“Sw1”, “Sw2”, and “Counter”</w:t>
      </w:r>
      <w:r w:rsidR="001810F6">
        <w:rPr>
          <w:iCs/>
        </w:rPr>
        <w:t xml:space="preserve"> </w:t>
      </w:r>
      <w:bookmarkEnd w:id="0"/>
      <w:r w:rsidR="00CF7F90">
        <w:rPr>
          <w:iCs/>
        </w:rPr>
        <w:t>were observed</w:t>
      </w:r>
      <w:r w:rsidR="001810F6">
        <w:rPr>
          <w:iCs/>
        </w:rPr>
        <w:t xml:space="preserve"> through the Watch W</w:t>
      </w:r>
      <w:r w:rsidR="00CF7F90">
        <w:rPr>
          <w:iCs/>
        </w:rPr>
        <w:t>indow to see if they mat</w:t>
      </w:r>
      <w:r w:rsidR="001810F6">
        <w:rPr>
          <w:iCs/>
        </w:rPr>
        <w:t>ched what was displayed in the Memory W</w:t>
      </w:r>
      <w:r w:rsidR="00CF7F90">
        <w:rPr>
          <w:iCs/>
        </w:rPr>
        <w:t>indow. The tested results</w:t>
      </w:r>
      <w:r w:rsidR="001810F6">
        <w:rPr>
          <w:iCs/>
        </w:rPr>
        <w:t xml:space="preserve"> that were observed indeed verified that the program was operating correctly. </w:t>
      </w:r>
      <w:r w:rsidR="00CF7F90">
        <w:rPr>
          <w:iCs/>
        </w:rPr>
        <w:t xml:space="preserve"> </w:t>
      </w:r>
    </w:p>
    <w:p w:rsidR="00706663" w:rsidRDefault="00706663" w:rsidP="00706663">
      <w:pPr>
        <w:pStyle w:val="Standard"/>
        <w:spacing w:line="480" w:lineRule="auto"/>
        <w:rPr>
          <w:rFonts w:hint="eastAsia"/>
          <w:b/>
          <w:i/>
          <w:iCs/>
        </w:rPr>
      </w:pPr>
    </w:p>
    <w:p w:rsidR="00E93388" w:rsidRPr="000736E1" w:rsidRDefault="00E93388" w:rsidP="00706663">
      <w:pPr>
        <w:pStyle w:val="Standard"/>
        <w:spacing w:line="480" w:lineRule="auto"/>
        <w:rPr>
          <w:rFonts w:hint="eastAsia"/>
          <w:b/>
          <w:i/>
          <w:iCs/>
        </w:rPr>
      </w:pPr>
      <w:r w:rsidRPr="000736E1">
        <w:rPr>
          <w:b/>
          <w:i/>
          <w:iCs/>
        </w:rPr>
        <w:t>Summary</w:t>
      </w:r>
    </w:p>
    <w:p w:rsidR="00E93388" w:rsidRDefault="00CF7F90" w:rsidP="00706663">
      <w:pPr>
        <w:pStyle w:val="Standard"/>
        <w:spacing w:line="480" w:lineRule="auto"/>
        <w:ind w:firstLine="720"/>
        <w:rPr>
          <w:rFonts w:hint="eastAsia"/>
          <w:iCs/>
        </w:rPr>
      </w:pPr>
      <w:r>
        <w:rPr>
          <w:iCs/>
        </w:rPr>
        <w:t xml:space="preserve">The goal of Lab Session 2 was to gain more familiarity with the lab equipment, and design a simple decrement/increment counter using C-Programming Language. Once the counter was operational, different testing methods were executed in order to verify functionality. </w:t>
      </w:r>
      <w:r w:rsidR="00E93388">
        <w:rPr>
          <w:iCs/>
        </w:rPr>
        <w:t>This exercise clarified some confusion regarding the steps required to initialize the I/O</w:t>
      </w:r>
      <w:r w:rsidR="001810F6">
        <w:rPr>
          <w:iCs/>
        </w:rPr>
        <w:t xml:space="preserve"> connections,</w:t>
      </w:r>
      <w:r w:rsidR="00E93388">
        <w:rPr>
          <w:iCs/>
        </w:rPr>
        <w:t xml:space="preserve"> in</w:t>
      </w:r>
      <w:r w:rsidR="001810F6">
        <w:rPr>
          <w:iCs/>
        </w:rPr>
        <w:t xml:space="preserve"> order to achieve</w:t>
      </w:r>
      <w:r w:rsidR="00E93388">
        <w:rPr>
          <w:iCs/>
        </w:rPr>
        <w:t xml:space="preserve"> the pre</w:t>
      </w:r>
      <w:r w:rsidR="001810F6">
        <w:rPr>
          <w:iCs/>
        </w:rPr>
        <w:t>ferred state. The use</w:t>
      </w:r>
      <w:r w:rsidR="00E93388">
        <w:rPr>
          <w:iCs/>
        </w:rPr>
        <w:t xml:space="preserve"> of bit-masking also pro</w:t>
      </w:r>
      <w:r w:rsidR="001810F6">
        <w:rPr>
          <w:iCs/>
        </w:rPr>
        <w:t xml:space="preserve">vided some much needed practice in C-Programming, in order to obtain a functioning counter. Future lab sessions will build upon these tasks.  </w:t>
      </w:r>
      <w:r>
        <w:rPr>
          <w:iCs/>
        </w:rPr>
        <w:t xml:space="preserve"> </w:t>
      </w:r>
    </w:p>
    <w:p w:rsidR="00E93388" w:rsidRDefault="00E93388">
      <w:pPr>
        <w:rPr>
          <w:rFonts w:ascii="Liberation Serif" w:eastAsia="NSimSun" w:hAnsi="Liberation Serif" w:cs="Arial" w:hint="eastAsia"/>
          <w:iCs/>
          <w:kern w:val="3"/>
          <w:sz w:val="24"/>
          <w:szCs w:val="24"/>
          <w:lang w:eastAsia="zh-CN" w:bidi="hi-IN"/>
        </w:rPr>
      </w:pPr>
      <w:r>
        <w:rPr>
          <w:rFonts w:hint="eastAsia"/>
          <w:iCs/>
        </w:rPr>
        <w:br w:type="page"/>
      </w:r>
    </w:p>
    <w:p w:rsidR="000C4A8D" w:rsidRDefault="000C4A8D" w:rsidP="000C4A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Cs/>
        </w:rPr>
      </w:pPr>
      <w:r>
        <w:rPr>
          <w:iCs/>
        </w:rPr>
        <w:lastRenderedPageBreak/>
        <w:t>Discovery GPIO, PA1</w:t>
      </w:r>
      <w:r>
        <w:rPr>
          <w:rFonts w:ascii="Times New Roman" w:hAnsi="Times New Roman" w:cs="Times New Roman"/>
          <w:iCs/>
        </w:rPr>
        <w:t xml:space="preserve">→ </w:t>
      </w:r>
      <w:proofErr w:type="spellStart"/>
      <w:r>
        <w:rPr>
          <w:rFonts w:ascii="Times New Roman" w:hAnsi="Times New Roman" w:cs="Times New Roman"/>
          <w:iCs/>
        </w:rPr>
        <w:t>EEBoard</w:t>
      </w:r>
      <w:proofErr w:type="spellEnd"/>
      <w:r>
        <w:rPr>
          <w:rFonts w:ascii="Times New Roman" w:hAnsi="Times New Roman" w:cs="Times New Roman"/>
          <w:iCs/>
        </w:rPr>
        <w:t xml:space="preserve"> DIO0</w:t>
      </w:r>
    </w:p>
    <w:p w:rsidR="000C4A8D" w:rsidRDefault="000C4A8D" w:rsidP="000C4A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Cs/>
        </w:rPr>
      </w:pPr>
      <w:r>
        <w:rPr>
          <w:iCs/>
        </w:rPr>
        <w:t>Discovery GPIO, PA2</w:t>
      </w:r>
      <w:r>
        <w:rPr>
          <w:rFonts w:ascii="Times New Roman" w:hAnsi="Times New Roman" w:cs="Times New Roman"/>
          <w:iCs/>
        </w:rPr>
        <w:t xml:space="preserve">→ </w:t>
      </w:r>
      <w:proofErr w:type="spellStart"/>
      <w:r>
        <w:rPr>
          <w:rFonts w:ascii="Times New Roman" w:hAnsi="Times New Roman" w:cs="Times New Roman"/>
          <w:iCs/>
        </w:rPr>
        <w:t>EEBoard</w:t>
      </w:r>
      <w:proofErr w:type="spellEnd"/>
      <w:r>
        <w:rPr>
          <w:rFonts w:ascii="Times New Roman" w:hAnsi="Times New Roman" w:cs="Times New Roman"/>
          <w:iCs/>
        </w:rPr>
        <w:t xml:space="preserve"> DIO1</w:t>
      </w:r>
    </w:p>
    <w:p w:rsidR="000C4A8D" w:rsidRDefault="000C4A8D" w:rsidP="000C4A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Discovery GPIO, PC0→ </w:t>
      </w:r>
      <w:proofErr w:type="spellStart"/>
      <w:r>
        <w:rPr>
          <w:rFonts w:ascii="Times New Roman" w:hAnsi="Times New Roman" w:cs="Times New Roman"/>
          <w:iCs/>
        </w:rPr>
        <w:t>EEBoard</w:t>
      </w:r>
      <w:proofErr w:type="spellEnd"/>
      <w:r>
        <w:rPr>
          <w:rFonts w:ascii="Times New Roman" w:hAnsi="Times New Roman" w:cs="Times New Roman"/>
          <w:iCs/>
        </w:rPr>
        <w:t xml:space="preserve"> DIO4</w:t>
      </w:r>
    </w:p>
    <w:p w:rsidR="000C4A8D" w:rsidRDefault="000C4A8D" w:rsidP="000C4A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Discovery GPIO, PC1→ </w:t>
      </w:r>
      <w:proofErr w:type="spellStart"/>
      <w:r>
        <w:rPr>
          <w:rFonts w:ascii="Times New Roman" w:hAnsi="Times New Roman" w:cs="Times New Roman"/>
          <w:iCs/>
        </w:rPr>
        <w:t>EEBoard</w:t>
      </w:r>
      <w:proofErr w:type="spellEnd"/>
      <w:r>
        <w:rPr>
          <w:rFonts w:ascii="Times New Roman" w:hAnsi="Times New Roman" w:cs="Times New Roman"/>
          <w:iCs/>
        </w:rPr>
        <w:t xml:space="preserve"> DIO5</w:t>
      </w:r>
    </w:p>
    <w:p w:rsidR="000C4A8D" w:rsidRDefault="000C4A8D" w:rsidP="000C4A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Discovery GPIO, PC2→ </w:t>
      </w:r>
      <w:proofErr w:type="spellStart"/>
      <w:r>
        <w:rPr>
          <w:rFonts w:ascii="Times New Roman" w:hAnsi="Times New Roman" w:cs="Times New Roman"/>
          <w:iCs/>
        </w:rPr>
        <w:t>EEBoard</w:t>
      </w:r>
      <w:proofErr w:type="spellEnd"/>
      <w:r>
        <w:rPr>
          <w:rFonts w:ascii="Times New Roman" w:hAnsi="Times New Roman" w:cs="Times New Roman"/>
          <w:iCs/>
        </w:rPr>
        <w:t xml:space="preserve"> DIO6</w:t>
      </w:r>
    </w:p>
    <w:p w:rsidR="000C4A8D" w:rsidRDefault="000C4A8D" w:rsidP="000C4A8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Discovery GPIO, PC3→ </w:t>
      </w:r>
      <w:proofErr w:type="spellStart"/>
      <w:r>
        <w:rPr>
          <w:rFonts w:ascii="Times New Roman" w:hAnsi="Times New Roman" w:cs="Times New Roman"/>
          <w:iCs/>
        </w:rPr>
        <w:t>EEBoard</w:t>
      </w:r>
      <w:proofErr w:type="spellEnd"/>
      <w:r>
        <w:rPr>
          <w:rFonts w:ascii="Times New Roman" w:hAnsi="Times New Roman" w:cs="Times New Roman"/>
          <w:iCs/>
        </w:rPr>
        <w:t xml:space="preserve"> DIO7</w:t>
      </w:r>
    </w:p>
    <w:p w:rsidR="000C4A8D" w:rsidRDefault="000C4A8D" w:rsidP="000C4A8D">
      <w:pPr>
        <w:pStyle w:val="Standard"/>
        <w:spacing w:line="360" w:lineRule="auto"/>
        <w:jc w:val="center"/>
        <w:rPr>
          <w:rFonts w:hint="eastAsia"/>
          <w:b/>
          <w:i/>
          <w:iCs/>
          <w:sz w:val="20"/>
          <w:szCs w:val="20"/>
        </w:rPr>
      </w:pPr>
    </w:p>
    <w:p w:rsidR="000C4A8D" w:rsidRDefault="000C4A8D" w:rsidP="000C4A8D">
      <w:pPr>
        <w:pStyle w:val="Standard"/>
        <w:spacing w:line="360" w:lineRule="auto"/>
        <w:jc w:val="center"/>
        <w:rPr>
          <w:rFonts w:hint="eastAsia"/>
          <w:i/>
          <w:iCs/>
          <w:sz w:val="20"/>
          <w:szCs w:val="20"/>
        </w:rPr>
      </w:pPr>
      <w:r w:rsidRPr="00E452D1">
        <w:rPr>
          <w:b/>
          <w:i/>
          <w:iCs/>
          <w:sz w:val="20"/>
          <w:szCs w:val="20"/>
        </w:rPr>
        <w:t>Table 1:</w:t>
      </w:r>
      <w:r w:rsidRPr="00E452D1">
        <w:rPr>
          <w:i/>
          <w:iCs/>
          <w:sz w:val="20"/>
          <w:szCs w:val="20"/>
        </w:rPr>
        <w:t xml:space="preserve"> Pin Connectivity Assignments</w:t>
      </w:r>
    </w:p>
    <w:p w:rsidR="001D1268" w:rsidRDefault="001D1268"/>
    <w:sectPr w:rsidR="001D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88"/>
    <w:rsid w:val="00041EAC"/>
    <w:rsid w:val="000736E1"/>
    <w:rsid w:val="000C4A8D"/>
    <w:rsid w:val="001810F6"/>
    <w:rsid w:val="001D1268"/>
    <w:rsid w:val="00706663"/>
    <w:rsid w:val="009A2966"/>
    <w:rsid w:val="00CF7F90"/>
    <w:rsid w:val="00DB14BC"/>
    <w:rsid w:val="00E452D1"/>
    <w:rsid w:val="00E9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338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338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 Niedzwiecki</dc:creator>
  <cp:lastModifiedBy>Noah Niedzwiecki</cp:lastModifiedBy>
  <cp:revision>2</cp:revision>
  <dcterms:created xsi:type="dcterms:W3CDTF">2019-01-25T18:13:00Z</dcterms:created>
  <dcterms:modified xsi:type="dcterms:W3CDTF">2019-01-25T18:13:00Z</dcterms:modified>
</cp:coreProperties>
</file>