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69"/>
        <w:tblW w:w="0" w:type="auto"/>
        <w:tblLook w:val="04A0" w:firstRow="1" w:lastRow="0" w:firstColumn="1" w:lastColumn="0" w:noHBand="0" w:noVBand="1"/>
      </w:tblPr>
      <w:tblGrid>
        <w:gridCol w:w="735"/>
        <w:gridCol w:w="5673"/>
        <w:gridCol w:w="3168"/>
      </w:tblGrid>
      <w:tr w:rsidR="00FB3501" w:rsidTr="00CF1544">
        <w:tc>
          <w:tcPr>
            <w:tcW w:w="735" w:type="dxa"/>
          </w:tcPr>
          <w:p w:rsidR="00FB3501" w:rsidRPr="00CF1544" w:rsidRDefault="00FB3501" w:rsidP="00CF1544">
            <w:pPr>
              <w:pStyle w:val="Heading2"/>
              <w:rPr>
                <w:color w:val="auto"/>
              </w:rPr>
            </w:pPr>
            <w:proofErr w:type="spellStart"/>
            <w:r w:rsidRPr="00CF1544">
              <w:rPr>
                <w:color w:val="auto"/>
              </w:rPr>
              <w:t>S.No</w:t>
            </w:r>
            <w:proofErr w:type="spellEnd"/>
          </w:p>
        </w:tc>
        <w:tc>
          <w:tcPr>
            <w:tcW w:w="5673" w:type="dxa"/>
          </w:tcPr>
          <w:p w:rsidR="00FB3501" w:rsidRPr="00CF1544" w:rsidRDefault="00FB3501" w:rsidP="00CF1544">
            <w:pPr>
              <w:pStyle w:val="Heading2"/>
              <w:rPr>
                <w:color w:val="auto"/>
              </w:rPr>
            </w:pPr>
            <w:r w:rsidRPr="00CF1544">
              <w:rPr>
                <w:color w:val="auto"/>
              </w:rPr>
              <w:t>Compiler</w:t>
            </w:r>
          </w:p>
        </w:tc>
        <w:tc>
          <w:tcPr>
            <w:tcW w:w="3168" w:type="dxa"/>
          </w:tcPr>
          <w:p w:rsidR="00FB3501" w:rsidRPr="00CF1544" w:rsidRDefault="00FB3501" w:rsidP="00CF1544">
            <w:pPr>
              <w:pStyle w:val="Heading2"/>
              <w:rPr>
                <w:color w:val="auto"/>
              </w:rPr>
            </w:pPr>
            <w:r w:rsidRPr="00CF1544">
              <w:rPr>
                <w:color w:val="auto"/>
              </w:rPr>
              <w:t>Interp</w:t>
            </w:r>
            <w:r w:rsidR="007D6979">
              <w:rPr>
                <w:color w:val="auto"/>
              </w:rPr>
              <w:t>r</w:t>
            </w:r>
            <w:r w:rsidRPr="00CF1544">
              <w:rPr>
                <w:color w:val="auto"/>
              </w:rPr>
              <w:t>eter</w:t>
            </w:r>
          </w:p>
        </w:tc>
      </w:tr>
      <w:tr w:rsidR="00FB3501" w:rsidTr="00CF1544">
        <w:tc>
          <w:tcPr>
            <w:tcW w:w="735" w:type="dxa"/>
          </w:tcPr>
          <w:p w:rsidR="00FB3501" w:rsidRDefault="00FB3501" w:rsidP="00CF1544">
            <w:r>
              <w:t>1</w:t>
            </w:r>
          </w:p>
        </w:tc>
        <w:tc>
          <w:tcPr>
            <w:tcW w:w="5673" w:type="dxa"/>
          </w:tcPr>
          <w:p w:rsidR="00FB3501" w:rsidRDefault="00FB3501" w:rsidP="00CF1544">
            <w:r>
              <w:t>It compiles entire machine code and then executes the program</w:t>
            </w:r>
          </w:p>
        </w:tc>
        <w:tc>
          <w:tcPr>
            <w:tcW w:w="3168" w:type="dxa"/>
          </w:tcPr>
          <w:p w:rsidR="00FB3501" w:rsidRDefault="00FB3501" w:rsidP="00CF1544">
            <w:r>
              <w:t xml:space="preserve">In compiles the code line by line and executes </w:t>
            </w:r>
          </w:p>
        </w:tc>
      </w:tr>
      <w:tr w:rsidR="00FB3501" w:rsidTr="00CF1544">
        <w:tc>
          <w:tcPr>
            <w:tcW w:w="735" w:type="dxa"/>
          </w:tcPr>
          <w:p w:rsidR="00FB3501" w:rsidRDefault="00FB3501" w:rsidP="00CF1544">
            <w:r>
              <w:t>2</w:t>
            </w:r>
          </w:p>
        </w:tc>
        <w:tc>
          <w:tcPr>
            <w:tcW w:w="5673" w:type="dxa"/>
          </w:tcPr>
          <w:p w:rsidR="00FB3501" w:rsidRDefault="00FB3501" w:rsidP="00CF1544">
            <w:r>
              <w:t>They are larger in size</w:t>
            </w:r>
          </w:p>
        </w:tc>
        <w:tc>
          <w:tcPr>
            <w:tcW w:w="3168" w:type="dxa"/>
          </w:tcPr>
          <w:p w:rsidR="00FB3501" w:rsidRDefault="00FB3501" w:rsidP="00CF1544">
            <w:r>
              <w:t>Comparatively smaller to compiler</w:t>
            </w:r>
          </w:p>
        </w:tc>
      </w:tr>
      <w:tr w:rsidR="00FB3501" w:rsidTr="00CF1544">
        <w:tc>
          <w:tcPr>
            <w:tcW w:w="735" w:type="dxa"/>
          </w:tcPr>
          <w:p w:rsidR="00FB3501" w:rsidRDefault="00FB3501" w:rsidP="00CF1544">
            <w:r>
              <w:t>3</w:t>
            </w:r>
          </w:p>
        </w:tc>
        <w:tc>
          <w:tcPr>
            <w:tcW w:w="5673" w:type="dxa"/>
          </w:tcPr>
          <w:p w:rsidR="00FB3501" w:rsidRDefault="00FB3501" w:rsidP="00CF1544">
            <w:r>
              <w:t>They are faster</w:t>
            </w:r>
            <w:r w:rsidR="00CF1544">
              <w:t xml:space="preserve"> and debugging is faster</w:t>
            </w:r>
          </w:p>
        </w:tc>
        <w:tc>
          <w:tcPr>
            <w:tcW w:w="3168" w:type="dxa"/>
          </w:tcPr>
          <w:p w:rsidR="00FB3501" w:rsidRDefault="00FB3501" w:rsidP="00CF1544">
            <w:r>
              <w:t>They are slower</w:t>
            </w:r>
            <w:r w:rsidR="00CF1544">
              <w:t xml:space="preserve"> and debugging is slower</w:t>
            </w:r>
          </w:p>
        </w:tc>
      </w:tr>
      <w:tr w:rsidR="00FB3501" w:rsidTr="00CF1544">
        <w:tc>
          <w:tcPr>
            <w:tcW w:w="735" w:type="dxa"/>
          </w:tcPr>
          <w:p w:rsidR="00FB3501" w:rsidRDefault="00FB3501" w:rsidP="00CF1544">
            <w:r>
              <w:t>4</w:t>
            </w:r>
          </w:p>
        </w:tc>
        <w:tc>
          <w:tcPr>
            <w:tcW w:w="5673" w:type="dxa"/>
          </w:tcPr>
          <w:p w:rsidR="00FB3501" w:rsidRPr="007D6979" w:rsidRDefault="00FB3501" w:rsidP="00CF1544">
            <w:pPr>
              <w:rPr>
                <w:sz w:val="24"/>
                <w:szCs w:val="24"/>
              </w:rPr>
            </w:pPr>
            <w:r>
              <w:t>They need more memory</w:t>
            </w:r>
          </w:p>
        </w:tc>
        <w:tc>
          <w:tcPr>
            <w:tcW w:w="3168" w:type="dxa"/>
          </w:tcPr>
          <w:p w:rsidR="00FB3501" w:rsidRDefault="00FB3501" w:rsidP="00CF1544">
            <w:r>
              <w:t>They can be used in less memor</w:t>
            </w:r>
            <w:r w:rsidR="00CF1544">
              <w:t>y storage</w:t>
            </w:r>
          </w:p>
        </w:tc>
      </w:tr>
      <w:tr w:rsidR="00FB3501" w:rsidTr="00CF1544">
        <w:tc>
          <w:tcPr>
            <w:tcW w:w="735" w:type="dxa"/>
          </w:tcPr>
          <w:p w:rsidR="00FB3501" w:rsidRDefault="00CF1544" w:rsidP="00CF1544">
            <w:r>
              <w:t>5</w:t>
            </w:r>
          </w:p>
        </w:tc>
        <w:tc>
          <w:tcPr>
            <w:tcW w:w="5673" w:type="dxa"/>
          </w:tcPr>
          <w:p w:rsidR="00FB3501" w:rsidRDefault="00CF1544" w:rsidP="00CF1544">
            <w:proofErr w:type="spellStart"/>
            <w:r>
              <w:t>Eg</w:t>
            </w:r>
            <w:proofErr w:type="spellEnd"/>
            <w:r>
              <w:t>: C,C++,Java</w:t>
            </w:r>
          </w:p>
        </w:tc>
        <w:tc>
          <w:tcPr>
            <w:tcW w:w="3168" w:type="dxa"/>
          </w:tcPr>
          <w:p w:rsidR="00FB3501" w:rsidRDefault="00CF1544" w:rsidP="00CF1544">
            <w:proofErr w:type="spellStart"/>
            <w:r>
              <w:t>Eg</w:t>
            </w:r>
            <w:proofErr w:type="spellEnd"/>
            <w:r>
              <w:t>:</w:t>
            </w:r>
            <w:r w:rsidR="007D6979">
              <w:t xml:space="preserve"> </w:t>
            </w:r>
            <w:r>
              <w:t>Python,</w:t>
            </w:r>
            <w:r w:rsidR="007D6979">
              <w:t xml:space="preserve"> </w:t>
            </w:r>
            <w:r>
              <w:t>PHP</w:t>
            </w:r>
          </w:p>
        </w:tc>
      </w:tr>
    </w:tbl>
    <w:p w:rsidR="003578A2" w:rsidRPr="00CF1544" w:rsidRDefault="00CF1544" w:rsidP="00CF1544">
      <w:pPr>
        <w:pStyle w:val="Subtitle"/>
        <w:numPr>
          <w:ilvl w:val="0"/>
          <w:numId w:val="0"/>
        </w:numPr>
        <w:rPr>
          <w:i w:val="0"/>
          <w:color w:val="auto"/>
        </w:rPr>
      </w:pPr>
      <w:r w:rsidRPr="00CF1544">
        <w:rPr>
          <w:i w:val="0"/>
          <w:color w:val="auto"/>
        </w:rPr>
        <w:t>1).Difference between compiler and interpreter</w:t>
      </w:r>
      <w:r>
        <w:rPr>
          <w:i w:val="0"/>
          <w:color w:val="auto"/>
        </w:rPr>
        <w:t>.</w:t>
      </w:r>
    </w:p>
    <w:p w:rsidR="00CF1544" w:rsidRDefault="00CF1544" w:rsidP="00CF1544">
      <w:pPr>
        <w:pStyle w:val="Subtitle"/>
        <w:numPr>
          <w:ilvl w:val="0"/>
          <w:numId w:val="0"/>
        </w:numPr>
        <w:ind w:left="720"/>
      </w:pPr>
    </w:p>
    <w:p w:rsidR="007A37BF" w:rsidRDefault="00CF1544" w:rsidP="007A37BF">
      <w:pPr>
        <w:pStyle w:val="Subtitle"/>
        <w:rPr>
          <w:i w:val="0"/>
          <w:color w:val="auto"/>
        </w:rPr>
      </w:pPr>
      <w:r w:rsidRPr="007D6979">
        <w:rPr>
          <w:i w:val="0"/>
          <w:color w:val="auto"/>
        </w:rPr>
        <w:t>2).</w:t>
      </w:r>
      <w:r w:rsidR="007D6979" w:rsidRPr="007D6979">
        <w:rPr>
          <w:i w:val="0"/>
          <w:color w:val="auto"/>
        </w:rPr>
        <w:t xml:space="preserve">Define a class Student with following members </w:t>
      </w:r>
      <w:proofErr w:type="spellStart"/>
      <w:r w:rsidR="007D6979" w:rsidRPr="007D6979">
        <w:rPr>
          <w:i w:val="0"/>
          <w:color w:val="auto"/>
        </w:rPr>
        <w:t>Int</w:t>
      </w:r>
      <w:proofErr w:type="spellEnd"/>
      <w:r w:rsidR="007D6979" w:rsidRPr="007D6979">
        <w:rPr>
          <w:i w:val="0"/>
          <w:color w:val="auto"/>
        </w:rPr>
        <w:t xml:space="preserve"> Roll, String Name, Float marks. </w:t>
      </w:r>
      <w:proofErr w:type="gramStart"/>
      <w:r w:rsidR="007D6979" w:rsidRPr="007D6979">
        <w:rPr>
          <w:i w:val="0"/>
          <w:color w:val="auto"/>
        </w:rPr>
        <w:t>input(</w:t>
      </w:r>
      <w:proofErr w:type="gramEnd"/>
      <w:r w:rsidR="007D6979" w:rsidRPr="007D6979">
        <w:rPr>
          <w:i w:val="0"/>
          <w:color w:val="auto"/>
        </w:rPr>
        <w:t xml:space="preserve">) to take input of the details, display() the </w:t>
      </w:r>
      <w:proofErr w:type="spellStart"/>
      <w:r w:rsidR="007D6979" w:rsidRPr="007D6979">
        <w:rPr>
          <w:i w:val="0"/>
          <w:color w:val="auto"/>
        </w:rPr>
        <w:t>details.</w:t>
      </w:r>
      <w:proofErr w:type="spellEnd"/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37BF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java.util.Scanner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A37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A37BF">
        <w:rPr>
          <w:rFonts w:ascii="Consolas" w:eastAsia="Times New Roman" w:hAnsi="Consolas" w:cs="Consolas"/>
          <w:color w:val="4EC9B0"/>
          <w:sz w:val="21"/>
          <w:szCs w:val="21"/>
        </w:rPr>
        <w:t>Student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A37B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A37BF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A37BF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A37B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[] </w:t>
      </w:r>
      <w:proofErr w:type="spell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A37B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A37BF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mark1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A37BF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mark2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A37BF">
        <w:rPr>
          <w:rFonts w:ascii="Consolas" w:eastAsia="Times New Roman" w:hAnsi="Consolas" w:cs="Consolas"/>
          <w:color w:val="4EC9B0"/>
          <w:sz w:val="21"/>
          <w:szCs w:val="21"/>
        </w:rPr>
        <w:t>float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mark3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A37BF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A37BF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gramStart"/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CE9178"/>
          <w:sz w:val="21"/>
          <w:szCs w:val="21"/>
        </w:rPr>
        <w:t>"Enter Roll Number:"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a=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CE9178"/>
          <w:sz w:val="21"/>
          <w:szCs w:val="21"/>
        </w:rPr>
        <w:t>"Roll NO:"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+ a);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nextLine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CE9178"/>
          <w:sz w:val="21"/>
          <w:szCs w:val="21"/>
        </w:rPr>
        <w:t>"Enter Name:"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name=</w:t>
      </w:r>
      <w:proofErr w:type="spellStart"/>
      <w:proofErr w:type="gramEnd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nextLine</w:t>
      </w:r>
      <w:proofErr w:type="spellEnd"/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CE9178"/>
          <w:sz w:val="21"/>
          <w:szCs w:val="21"/>
        </w:rPr>
        <w:t>"Name:"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+name);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nextLine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CE9178"/>
          <w:sz w:val="21"/>
          <w:szCs w:val="21"/>
        </w:rPr>
        <w:t>"Enter mark1"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mark=</w:t>
      </w:r>
      <w:proofErr w:type="spellStart"/>
      <w:proofErr w:type="gramEnd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nextFloat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CE9178"/>
          <w:sz w:val="21"/>
          <w:szCs w:val="21"/>
        </w:rPr>
        <w:t>"Mark1 :"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+ mark1);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nextLine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CE9178"/>
          <w:sz w:val="21"/>
          <w:szCs w:val="21"/>
        </w:rPr>
        <w:t>"Enter mark2"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mark=</w:t>
      </w:r>
      <w:proofErr w:type="spellStart"/>
      <w:proofErr w:type="gramEnd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nextFloat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CE9178"/>
          <w:sz w:val="21"/>
          <w:szCs w:val="21"/>
        </w:rPr>
        <w:t>"Mark 2 :"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+mark2);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nextLine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CE9178"/>
          <w:sz w:val="21"/>
          <w:szCs w:val="21"/>
        </w:rPr>
        <w:t>"Enter mark3"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mark=</w:t>
      </w:r>
      <w:proofErr w:type="spellStart"/>
      <w:proofErr w:type="gramEnd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nextFloat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37B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A37BF">
        <w:rPr>
          <w:rFonts w:ascii="Consolas" w:eastAsia="Times New Roman" w:hAnsi="Consolas" w:cs="Consolas"/>
          <w:color w:val="CE9178"/>
          <w:sz w:val="21"/>
          <w:szCs w:val="21"/>
        </w:rPr>
        <w:t>"Mark 3 :"</w:t>
      </w: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+mark3);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bookmarkStart w:id="0" w:name="_GoBack"/>
      <w:bookmarkEnd w:id="0"/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7A37BF" w:rsidRPr="007A37BF" w:rsidRDefault="007A37BF" w:rsidP="007A37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A37B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D6979" w:rsidRPr="007D6979" w:rsidRDefault="007D6979" w:rsidP="007D6979"/>
    <w:sectPr w:rsidR="007D6979" w:rsidRPr="007D69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772" w:rsidRDefault="009B4772" w:rsidP="00CF1544">
      <w:pPr>
        <w:spacing w:after="0" w:line="240" w:lineRule="auto"/>
      </w:pPr>
      <w:r>
        <w:separator/>
      </w:r>
    </w:p>
  </w:endnote>
  <w:endnote w:type="continuationSeparator" w:id="0">
    <w:p w:rsidR="009B4772" w:rsidRDefault="009B4772" w:rsidP="00CF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772" w:rsidRDefault="009B4772" w:rsidP="00CF1544">
      <w:pPr>
        <w:spacing w:after="0" w:line="240" w:lineRule="auto"/>
      </w:pPr>
      <w:r>
        <w:separator/>
      </w:r>
    </w:p>
  </w:footnote>
  <w:footnote w:type="continuationSeparator" w:id="0">
    <w:p w:rsidR="009B4772" w:rsidRDefault="009B4772" w:rsidP="00CF1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44" w:rsidRPr="00CF1544" w:rsidRDefault="00CF1544" w:rsidP="00CF1544">
    <w:pPr>
      <w:pStyle w:val="Title"/>
      <w:jc w:val="center"/>
      <w:rPr>
        <w:color w:val="auto"/>
      </w:rPr>
    </w:pPr>
    <w:r w:rsidRPr="00CF1544">
      <w:rPr>
        <w:color w:val="auto"/>
      </w:rPr>
      <w:t>Java Programming</w:t>
    </w:r>
  </w:p>
  <w:p w:rsidR="00CF1544" w:rsidRPr="00CF1544" w:rsidRDefault="00CF1544" w:rsidP="00CF1544">
    <w:pPr>
      <w:pStyle w:val="Subtitle"/>
      <w:jc w:val="center"/>
      <w:rPr>
        <w:color w:val="auto"/>
      </w:rPr>
    </w:pPr>
    <w:r w:rsidRPr="00CF1544">
      <w:rPr>
        <w:color w:val="auto"/>
      </w:rPr>
      <w:t>Day-1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A302E"/>
    <w:multiLevelType w:val="hybridMultilevel"/>
    <w:tmpl w:val="3E6C4156"/>
    <w:lvl w:ilvl="0" w:tplc="00506848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01"/>
    <w:rsid w:val="001542CA"/>
    <w:rsid w:val="00321481"/>
    <w:rsid w:val="007A37BF"/>
    <w:rsid w:val="007D6979"/>
    <w:rsid w:val="009B4772"/>
    <w:rsid w:val="00CF1544"/>
    <w:rsid w:val="00FB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1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544"/>
  </w:style>
  <w:style w:type="paragraph" w:styleId="Footer">
    <w:name w:val="footer"/>
    <w:basedOn w:val="Normal"/>
    <w:link w:val="FooterChar"/>
    <w:uiPriority w:val="99"/>
    <w:unhideWhenUsed/>
    <w:rsid w:val="00CF1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544"/>
  </w:style>
  <w:style w:type="paragraph" w:styleId="Title">
    <w:name w:val="Title"/>
    <w:basedOn w:val="Normal"/>
    <w:next w:val="Normal"/>
    <w:link w:val="TitleChar"/>
    <w:uiPriority w:val="10"/>
    <w:qFormat/>
    <w:rsid w:val="00CF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5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15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1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1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544"/>
  </w:style>
  <w:style w:type="paragraph" w:styleId="Footer">
    <w:name w:val="footer"/>
    <w:basedOn w:val="Normal"/>
    <w:link w:val="FooterChar"/>
    <w:uiPriority w:val="99"/>
    <w:unhideWhenUsed/>
    <w:rsid w:val="00CF1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544"/>
  </w:style>
  <w:style w:type="paragraph" w:styleId="Title">
    <w:name w:val="Title"/>
    <w:basedOn w:val="Normal"/>
    <w:next w:val="Normal"/>
    <w:link w:val="TitleChar"/>
    <w:uiPriority w:val="10"/>
    <w:qFormat/>
    <w:rsid w:val="00CF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5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15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1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Logic</dc:creator>
  <cp:lastModifiedBy>Logic</cp:lastModifiedBy>
  <cp:revision>2</cp:revision>
  <dcterms:created xsi:type="dcterms:W3CDTF">2021-08-14T11:46:00Z</dcterms:created>
  <dcterms:modified xsi:type="dcterms:W3CDTF">2021-08-14T13:02:00Z</dcterms:modified>
</cp:coreProperties>
</file>