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0975073"/>
        <w:placeholder>
          <w:docPart w:val="5175121EE3B34A2F90BE8C04FAF15AF1"/>
        </w:placeholder>
        <w:temporary/>
        <w:showingPlcHdr/>
        <w15:appearance w15:val="hidden"/>
      </w:sdtPr>
      <w:sdtEndPr/>
      <w:sdtContent>
        <w:p w14:paraId="25C02DB0" w14:textId="77777777" w:rsidR="00595A29" w:rsidRDefault="00812C84">
          <w:pPr>
            <w:pStyle w:val="Title"/>
          </w:pPr>
          <w:r>
            <w:t>memo</w:t>
          </w:r>
        </w:p>
      </w:sdtContent>
    </w:sdt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5D84CCF2" w14:textId="77777777">
        <w:trPr>
          <w:trHeight w:val="288"/>
        </w:trPr>
        <w:tc>
          <w:tcPr>
            <w:tcW w:w="8640" w:type="dxa"/>
          </w:tcPr>
          <w:p w14:paraId="58A56E49" w14:textId="087E6D63" w:rsidR="00595A29" w:rsidRPr="00812C84" w:rsidRDefault="00506CC5" w:rsidP="00812C84">
            <w:pPr>
              <w:pStyle w:val="Heading1"/>
              <w:outlineLvl w:val="0"/>
            </w:pPr>
            <w:r>
              <w:t>Philly Landscaping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 w14:paraId="65F57F76" w14:textId="77777777">
        <w:trPr>
          <w:trHeight w:val="32"/>
        </w:trPr>
        <w:sdt>
          <w:sdtPr>
            <w:id w:val="-1849470194"/>
            <w:placeholder>
              <w:docPart w:val="C00C32B200724C1D9BE090A60CE568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4AB7455E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73ECFEBD" w14:textId="6D369239" w:rsidR="00595A29" w:rsidRDefault="00687ECC">
            <w:pPr>
              <w:spacing w:after="120" w:line="259" w:lineRule="auto"/>
            </w:pPr>
            <w:r>
              <w:t>Steve</w:t>
            </w:r>
          </w:p>
        </w:tc>
      </w:tr>
      <w:tr w:rsidR="00595A29" w14:paraId="2F7EAB2E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1627B3CD" w14:textId="77777777" w:rsidR="00595A29" w:rsidRDefault="00C1324C">
            <w:pPr>
              <w:spacing w:after="120" w:line="259" w:lineRule="auto"/>
            </w:pPr>
            <w:sdt>
              <w:sdtPr>
                <w:id w:val="1202138601"/>
                <w:placeholder>
                  <w:docPart w:val="8FD69978BD0E403CBDC3C06C06BB6407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0C298276" w14:textId="1806DB01" w:rsidR="00595A29" w:rsidRDefault="00D77C46">
            <w:pPr>
              <w:spacing w:after="120" w:line="259" w:lineRule="auto"/>
            </w:pPr>
            <w:r>
              <w:t xml:space="preserve"> </w:t>
            </w:r>
            <w:r w:rsidR="00506CC5">
              <w:t>Noah Smith</w:t>
            </w:r>
          </w:p>
        </w:tc>
      </w:tr>
      <w:tr w:rsidR="00595A29" w14:paraId="39FC6B6C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6EFFED9A" w14:textId="77777777" w:rsidR="00595A29" w:rsidRDefault="00C1324C">
            <w:pPr>
              <w:spacing w:after="120" w:line="259" w:lineRule="auto"/>
            </w:pPr>
            <w:sdt>
              <w:sdtPr>
                <w:id w:val="656889604"/>
                <w:placeholder>
                  <w:docPart w:val="421FFDA4AFD249C39CBD4FDE52747248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6B4B11F2" w14:textId="08AFCECC" w:rsidR="00595A29" w:rsidRDefault="00506CC5">
            <w:pPr>
              <w:spacing w:after="120" w:line="259" w:lineRule="auto"/>
            </w:pPr>
            <w:r>
              <w:t>5/30/2018</w:t>
            </w:r>
          </w:p>
        </w:tc>
      </w:tr>
      <w:tr w:rsidR="00595A29" w14:paraId="47D37BAB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23B1E77A" w14:textId="77777777" w:rsidR="00595A29" w:rsidRDefault="00C1324C">
            <w:pPr>
              <w:spacing w:after="120" w:line="259" w:lineRule="auto"/>
            </w:pPr>
            <w:sdt>
              <w:sdtPr>
                <w:id w:val="-2000876693"/>
                <w:placeholder>
                  <w:docPart w:val="C4577ED575634D6F97BB8EBA5736CFAC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7B09F39B" w14:textId="759EB804" w:rsidR="00595A29" w:rsidRDefault="004A067A">
            <w:pPr>
              <w:spacing w:after="120" w:line="259" w:lineRule="auto"/>
            </w:pPr>
            <w:r>
              <w:t>Skeleton Analysis</w:t>
            </w:r>
          </w:p>
        </w:tc>
      </w:tr>
      <w:tr w:rsidR="00595A29" w14:paraId="4A7C153C" w14:textId="77777777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id w:val="-973595482"/>
              <w:placeholder>
                <w:docPart w:val="EE6332EA0C8F4723832A3BC20955F0CB"/>
              </w:placeholder>
              <w:temporary/>
              <w:showingPlcHdr/>
              <w15:appearance w15:val="hidden"/>
            </w:sdtPr>
            <w:sdtEndPr/>
            <w:sdtContent>
              <w:p w14:paraId="173C1A6D" w14:textId="77777777" w:rsidR="00595A29" w:rsidRDefault="00D77C46">
                <w:pPr>
                  <w:spacing w:after="120" w:line="259" w:lineRule="auto"/>
                </w:pPr>
                <w:r>
                  <w:t>Comments:</w:t>
                </w:r>
              </w:p>
            </w:sdtContent>
          </w:sdt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21413554" w14:textId="215B9A9D" w:rsidR="00595A29" w:rsidRDefault="00AC242A">
            <w:pPr>
              <w:spacing w:after="120" w:line="259" w:lineRule="auto"/>
            </w:pPr>
            <w:r>
              <w:t>Hello Steve,</w:t>
            </w:r>
            <w:r w:rsidR="00EF5ADE">
              <w:t xml:space="preserve"> I understand that </w:t>
            </w:r>
            <w:r w:rsidR="00E40186">
              <w:t>you want to know if you will be able</w:t>
            </w:r>
            <w:r w:rsidR="00313D81">
              <w:t xml:space="preserve"> to hire a </w:t>
            </w:r>
            <w:r w:rsidR="005E61A2">
              <w:t>general manager and whether income from the company surpasses the estimated an</w:t>
            </w:r>
            <w:r w:rsidR="00C37033">
              <w:t>nuity rate.</w:t>
            </w:r>
            <w:r w:rsidR="00EF5ADE">
              <w:t xml:space="preserve"> </w:t>
            </w:r>
            <w:r w:rsidR="00C37033">
              <w:t>For this I have created a</w:t>
            </w:r>
            <w:r w:rsidR="00FF17C1">
              <w:t xml:space="preserve"> </w:t>
            </w:r>
            <w:r w:rsidR="00573D6B">
              <w:t xml:space="preserve">what if </w:t>
            </w:r>
            <w:r w:rsidR="00FF17C1">
              <w:t xml:space="preserve">analysis </w:t>
            </w:r>
            <w:r w:rsidR="003C4ABF">
              <w:t>for Philly Landscaping</w:t>
            </w:r>
            <w:r w:rsidR="00C37033">
              <w:t xml:space="preserve"> using</w:t>
            </w:r>
            <w:r w:rsidR="00E2386F">
              <w:t xml:space="preserve"> the information given. </w:t>
            </w:r>
          </w:p>
          <w:p w14:paraId="5247477C" w14:textId="49863A4C" w:rsidR="00DB3DC3" w:rsidRDefault="00DB3DC3">
            <w:pPr>
              <w:spacing w:after="120" w:line="259" w:lineRule="auto"/>
            </w:pPr>
            <w:r>
              <w:t xml:space="preserve">The four </w:t>
            </w:r>
            <w:r w:rsidR="00597132">
              <w:t xml:space="preserve">scenarios included do nothing, </w:t>
            </w:r>
            <w:r w:rsidR="00C02823">
              <w:t>accept with low ROI,</w:t>
            </w:r>
            <w:r w:rsidR="00F96E67">
              <w:t xml:space="preserve"> accept with a high ROI, and accept the buyout offer. </w:t>
            </w:r>
            <w:r w:rsidR="006879AF">
              <w:t xml:space="preserve">In the scenario you do nothing you assume no changes will be made </w:t>
            </w:r>
            <w:r w:rsidR="002A322E">
              <w:t xml:space="preserve">and that there will be a 5% annual decrease of the customer base with an income of $65,000. </w:t>
            </w:r>
            <w:r w:rsidR="0090468E">
              <w:t xml:space="preserve">For the loan with low ROI, it is estimated that a </w:t>
            </w:r>
            <w:r w:rsidR="00B62BB3">
              <w:t>10-year loan with 3% interest would total $120,000</w:t>
            </w:r>
            <w:r w:rsidR="00692376">
              <w:t xml:space="preserve"> while the customer base grows 6% with</w:t>
            </w:r>
            <w:r w:rsidR="007B3350">
              <w:t xml:space="preserve"> annual income of $100,000</w:t>
            </w:r>
          </w:p>
          <w:p w14:paraId="3DFB751C" w14:textId="06642B1F" w:rsidR="00DF7912" w:rsidRDefault="007B3350">
            <w:pPr>
              <w:spacing w:after="120" w:line="259" w:lineRule="auto"/>
            </w:pPr>
            <w:r>
              <w:t>For the loan with high ROI,</w:t>
            </w:r>
            <w:r w:rsidR="002846B7">
              <w:t xml:space="preserve"> </w:t>
            </w:r>
            <w:r w:rsidR="002240DC">
              <w:t xml:space="preserve">the loan offer is the </w:t>
            </w:r>
            <w:r w:rsidR="00DA624D">
              <w:t>same,</w:t>
            </w:r>
            <w:r w:rsidR="002240DC">
              <w:t xml:space="preserve"> but the customer base is expected to grow </w:t>
            </w:r>
            <w:r w:rsidR="00DA624D">
              <w:t>13% annually starting in 2018. In the scenario where you accept the buyout offer</w:t>
            </w:r>
            <w:r w:rsidR="00877F0E">
              <w:t xml:space="preserve"> from a competitor and invest it, </w:t>
            </w:r>
            <w:r w:rsidR="00AD0EDC">
              <w:t>you collect $100,000 annually from the annuity. The customer base will go from 850 to 0 as well.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5"/>
              <w:gridCol w:w="1505"/>
              <w:gridCol w:w="1505"/>
              <w:gridCol w:w="1505"/>
              <w:gridCol w:w="1506"/>
            </w:tblGrid>
            <w:tr w:rsidR="00E6140A" w14:paraId="78415852" w14:textId="77777777" w:rsidTr="00E6140A">
              <w:tc>
                <w:tcPr>
                  <w:tcW w:w="1505" w:type="dxa"/>
                  <w:shd w:val="clear" w:color="auto" w:fill="000000" w:themeFill="text1"/>
                  <w:vAlign w:val="center"/>
                </w:tcPr>
                <w:p w14:paraId="3D5EB64E" w14:textId="77777777" w:rsidR="00E6140A" w:rsidRDefault="00E6140A" w:rsidP="00E6140A">
                  <w:pPr>
                    <w:jc w:val="center"/>
                  </w:pPr>
                </w:p>
              </w:tc>
              <w:tc>
                <w:tcPr>
                  <w:tcW w:w="1505" w:type="dxa"/>
                  <w:shd w:val="clear" w:color="auto" w:fill="000000" w:themeFill="text1"/>
                  <w:vAlign w:val="center"/>
                </w:tcPr>
                <w:p w14:paraId="7584930B" w14:textId="7AAFA4A6" w:rsidR="00E6140A" w:rsidRDefault="00E6140A" w:rsidP="00E6140A">
                  <w:pPr>
                    <w:jc w:val="center"/>
                  </w:pPr>
                  <w:r>
                    <w:t>Do Nothing</w:t>
                  </w:r>
                </w:p>
              </w:tc>
              <w:tc>
                <w:tcPr>
                  <w:tcW w:w="1505" w:type="dxa"/>
                  <w:shd w:val="clear" w:color="auto" w:fill="000000" w:themeFill="text1"/>
                  <w:vAlign w:val="center"/>
                </w:tcPr>
                <w:p w14:paraId="7A09FC7C" w14:textId="26DAF7FE" w:rsidR="00E6140A" w:rsidRDefault="00E6140A" w:rsidP="00E6140A">
                  <w:pPr>
                    <w:jc w:val="center"/>
                  </w:pPr>
                  <w:r>
                    <w:t>Loan – Low ROI</w:t>
                  </w:r>
                </w:p>
              </w:tc>
              <w:tc>
                <w:tcPr>
                  <w:tcW w:w="1505" w:type="dxa"/>
                  <w:shd w:val="clear" w:color="auto" w:fill="000000" w:themeFill="text1"/>
                  <w:vAlign w:val="center"/>
                </w:tcPr>
                <w:p w14:paraId="6C282C09" w14:textId="022808C2" w:rsidR="00E6140A" w:rsidRDefault="00E6140A" w:rsidP="00E6140A">
                  <w:pPr>
                    <w:jc w:val="center"/>
                  </w:pPr>
                  <w:r>
                    <w:t>Loan – High ROI</w:t>
                  </w:r>
                </w:p>
              </w:tc>
              <w:tc>
                <w:tcPr>
                  <w:tcW w:w="1506" w:type="dxa"/>
                  <w:shd w:val="clear" w:color="auto" w:fill="000000" w:themeFill="text1"/>
                  <w:vAlign w:val="center"/>
                </w:tcPr>
                <w:p w14:paraId="5C2E535F" w14:textId="1C112755" w:rsidR="00E6140A" w:rsidRDefault="00E6140A" w:rsidP="00E6140A">
                  <w:pPr>
                    <w:jc w:val="center"/>
                  </w:pPr>
                  <w:r>
                    <w:t>Buyout</w:t>
                  </w:r>
                </w:p>
              </w:tc>
            </w:tr>
            <w:tr w:rsidR="00E6140A" w14:paraId="29895C95" w14:textId="77777777" w:rsidTr="00C1324C">
              <w:tc>
                <w:tcPr>
                  <w:tcW w:w="1505" w:type="dxa"/>
                </w:tcPr>
                <w:p w14:paraId="7DE648CE" w14:textId="668DE372" w:rsidR="00E6140A" w:rsidRDefault="005E7DFC">
                  <w:r>
                    <w:t>Sum of cash flow from 2018 to 2027</w:t>
                  </w:r>
                </w:p>
              </w:tc>
              <w:tc>
                <w:tcPr>
                  <w:tcW w:w="1505" w:type="dxa"/>
                  <w:vAlign w:val="center"/>
                </w:tcPr>
                <w:p w14:paraId="06841355" w14:textId="24D190E4" w:rsidR="00E6140A" w:rsidRDefault="00361D3E" w:rsidP="00C1324C">
                  <w:pPr>
                    <w:jc w:val="center"/>
                  </w:pPr>
                  <w:r>
                    <w:t>$591,205</w:t>
                  </w:r>
                </w:p>
              </w:tc>
              <w:tc>
                <w:tcPr>
                  <w:tcW w:w="1505" w:type="dxa"/>
                  <w:vAlign w:val="center"/>
                </w:tcPr>
                <w:p w14:paraId="13E6472C" w14:textId="48A9ADD8" w:rsidR="00E6140A" w:rsidRDefault="00F14C8C" w:rsidP="00C1324C">
                  <w:pPr>
                    <w:jc w:val="center"/>
                  </w:pPr>
                  <w:r>
                    <w:t>$183,435</w:t>
                  </w:r>
                </w:p>
              </w:tc>
              <w:tc>
                <w:tcPr>
                  <w:tcW w:w="1505" w:type="dxa"/>
                  <w:vAlign w:val="center"/>
                </w:tcPr>
                <w:p w14:paraId="04452BAB" w14:textId="5C4E54F7" w:rsidR="00E6140A" w:rsidRDefault="00F14C8C" w:rsidP="00C1324C">
                  <w:pPr>
                    <w:jc w:val="center"/>
                  </w:pPr>
                  <w:r>
                    <w:t>$714,053</w:t>
                  </w:r>
                </w:p>
              </w:tc>
              <w:tc>
                <w:tcPr>
                  <w:tcW w:w="1506" w:type="dxa"/>
                  <w:vAlign w:val="center"/>
                </w:tcPr>
                <w:p w14:paraId="6CA8F9F0" w14:textId="5EAE5765" w:rsidR="00E6140A" w:rsidRDefault="00F14C8C" w:rsidP="00C1324C">
                  <w:pPr>
                    <w:jc w:val="center"/>
                  </w:pPr>
                  <w:r>
                    <w:t>$0</w:t>
                  </w:r>
                </w:p>
              </w:tc>
            </w:tr>
            <w:tr w:rsidR="00E6140A" w14:paraId="70297D7E" w14:textId="77777777" w:rsidTr="00C1324C">
              <w:tc>
                <w:tcPr>
                  <w:tcW w:w="1505" w:type="dxa"/>
                </w:tcPr>
                <w:p w14:paraId="15B1854A" w14:textId="5D41ECEF" w:rsidR="00E6140A" w:rsidRDefault="005E7DFC">
                  <w:r>
                    <w:t>Year with enough profit to hire general manager?</w:t>
                  </w:r>
                </w:p>
              </w:tc>
              <w:tc>
                <w:tcPr>
                  <w:tcW w:w="1505" w:type="dxa"/>
                  <w:vAlign w:val="center"/>
                </w:tcPr>
                <w:p w14:paraId="56533475" w14:textId="0C2DF2E3" w:rsidR="00E6140A" w:rsidRDefault="007D1A81" w:rsidP="00C1324C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505" w:type="dxa"/>
                  <w:vAlign w:val="center"/>
                </w:tcPr>
                <w:p w14:paraId="51105EC5" w14:textId="59CBAE9A" w:rsidR="00E6140A" w:rsidRDefault="007D1A81" w:rsidP="00C1324C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505" w:type="dxa"/>
                  <w:vAlign w:val="center"/>
                </w:tcPr>
                <w:p w14:paraId="7C10857A" w14:textId="75AF71AE" w:rsidR="00E6140A" w:rsidRDefault="00C1324C" w:rsidP="00C1324C">
                  <w:pPr>
                    <w:jc w:val="center"/>
                  </w:pPr>
                  <w:r>
                    <w:t>2027</w:t>
                  </w:r>
                </w:p>
              </w:tc>
              <w:tc>
                <w:tcPr>
                  <w:tcW w:w="1506" w:type="dxa"/>
                  <w:vAlign w:val="center"/>
                </w:tcPr>
                <w:p w14:paraId="20DD9853" w14:textId="75F6365D" w:rsidR="00E6140A" w:rsidRDefault="007D1A81" w:rsidP="00C1324C">
                  <w:pPr>
                    <w:jc w:val="center"/>
                  </w:pPr>
                  <w:r>
                    <w:t>-</w:t>
                  </w:r>
                </w:p>
              </w:tc>
            </w:tr>
            <w:tr w:rsidR="00E6140A" w14:paraId="3D4ABBF4" w14:textId="77777777" w:rsidTr="00C1324C">
              <w:tc>
                <w:tcPr>
                  <w:tcW w:w="1505" w:type="dxa"/>
                </w:tcPr>
                <w:p w14:paraId="02C046B5" w14:textId="25BA9792" w:rsidR="00E6140A" w:rsidRDefault="005E7DFC">
                  <w:r>
                    <w:t xml:space="preserve">Year with income </w:t>
                  </w:r>
                  <w:r w:rsidR="006A45FF">
                    <w:t>over expected annuity earnings?</w:t>
                  </w:r>
                </w:p>
              </w:tc>
              <w:tc>
                <w:tcPr>
                  <w:tcW w:w="1505" w:type="dxa"/>
                  <w:vAlign w:val="center"/>
                </w:tcPr>
                <w:p w14:paraId="25655204" w14:textId="66A91F36" w:rsidR="00E6140A" w:rsidRDefault="00C1324C" w:rsidP="00C1324C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505" w:type="dxa"/>
                  <w:vAlign w:val="center"/>
                </w:tcPr>
                <w:p w14:paraId="3B082924" w14:textId="011F5654" w:rsidR="00E6140A" w:rsidRDefault="00C1324C" w:rsidP="00C1324C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505" w:type="dxa"/>
                  <w:vAlign w:val="center"/>
                </w:tcPr>
                <w:p w14:paraId="431F11B6" w14:textId="2271FDEB" w:rsidR="00E6140A" w:rsidRDefault="00C1324C" w:rsidP="00C1324C">
                  <w:pPr>
                    <w:jc w:val="center"/>
                  </w:pPr>
                  <w:r>
                    <w:t>2025, 2026, 2027</w:t>
                  </w:r>
                </w:p>
              </w:tc>
              <w:tc>
                <w:tcPr>
                  <w:tcW w:w="1506" w:type="dxa"/>
                  <w:vAlign w:val="center"/>
                </w:tcPr>
                <w:p w14:paraId="19F73F79" w14:textId="2A3F83B9" w:rsidR="00E6140A" w:rsidRDefault="00C1324C" w:rsidP="00C1324C">
                  <w:pPr>
                    <w:jc w:val="center"/>
                  </w:pPr>
                  <w:r>
                    <w:t>-</w:t>
                  </w:r>
                </w:p>
              </w:tc>
            </w:tr>
          </w:tbl>
          <w:p w14:paraId="77CE9020" w14:textId="7AFEEFC4" w:rsidR="00E6140A" w:rsidRDefault="00E6140A">
            <w:pPr>
              <w:spacing w:after="120" w:line="259" w:lineRule="auto"/>
            </w:pPr>
          </w:p>
        </w:tc>
      </w:tr>
    </w:tbl>
    <w:p w14:paraId="15477125" w14:textId="77777777" w:rsidR="00595A29" w:rsidRDefault="00595A29">
      <w:bookmarkStart w:id="0" w:name="_GoBack"/>
      <w:bookmarkEnd w:id="0"/>
    </w:p>
    <w:sectPr w:rsidR="00595A29">
      <w:footerReference w:type="default" r:id="rId7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8EAD0" w14:textId="77777777" w:rsidR="00AE6AD8" w:rsidRDefault="00AE6AD8">
      <w:pPr>
        <w:spacing w:after="0" w:line="240" w:lineRule="auto"/>
      </w:pPr>
      <w:r>
        <w:separator/>
      </w:r>
    </w:p>
  </w:endnote>
  <w:endnote w:type="continuationSeparator" w:id="0">
    <w:p w14:paraId="162F816E" w14:textId="77777777" w:rsidR="00AE6AD8" w:rsidRDefault="00AE6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42729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E3EC9" w14:textId="77777777" w:rsidR="00AE6AD8" w:rsidRDefault="00AE6AD8">
      <w:pPr>
        <w:spacing w:after="0" w:line="240" w:lineRule="auto"/>
      </w:pPr>
      <w:r>
        <w:separator/>
      </w:r>
    </w:p>
  </w:footnote>
  <w:footnote w:type="continuationSeparator" w:id="0">
    <w:p w14:paraId="58461FD1" w14:textId="77777777" w:rsidR="00AE6AD8" w:rsidRDefault="00AE6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D8"/>
    <w:rsid w:val="00201891"/>
    <w:rsid w:val="002240DC"/>
    <w:rsid w:val="002846B7"/>
    <w:rsid w:val="002A322E"/>
    <w:rsid w:val="00306307"/>
    <w:rsid w:val="00313D81"/>
    <w:rsid w:val="00353E86"/>
    <w:rsid w:val="00361D3E"/>
    <w:rsid w:val="00390BCD"/>
    <w:rsid w:val="00394E0B"/>
    <w:rsid w:val="003C4ABF"/>
    <w:rsid w:val="004A067A"/>
    <w:rsid w:val="004C2E9D"/>
    <w:rsid w:val="00506CC5"/>
    <w:rsid w:val="00573D6B"/>
    <w:rsid w:val="00595A29"/>
    <w:rsid w:val="00597132"/>
    <w:rsid w:val="005E61A2"/>
    <w:rsid w:val="005E7DFC"/>
    <w:rsid w:val="006879AF"/>
    <w:rsid w:val="00687ECC"/>
    <w:rsid w:val="00692376"/>
    <w:rsid w:val="00696B3E"/>
    <w:rsid w:val="006A45FF"/>
    <w:rsid w:val="006D69F0"/>
    <w:rsid w:val="00795131"/>
    <w:rsid w:val="007B3350"/>
    <w:rsid w:val="007B3B75"/>
    <w:rsid w:val="007D1A81"/>
    <w:rsid w:val="007F655A"/>
    <w:rsid w:val="00812C84"/>
    <w:rsid w:val="00877F0E"/>
    <w:rsid w:val="0090468E"/>
    <w:rsid w:val="00AC242A"/>
    <w:rsid w:val="00AD0EDC"/>
    <w:rsid w:val="00AE6AD8"/>
    <w:rsid w:val="00B05875"/>
    <w:rsid w:val="00B62BB3"/>
    <w:rsid w:val="00C02823"/>
    <w:rsid w:val="00C1324C"/>
    <w:rsid w:val="00C37033"/>
    <w:rsid w:val="00CB04A6"/>
    <w:rsid w:val="00CC1CC3"/>
    <w:rsid w:val="00CE4F23"/>
    <w:rsid w:val="00D611AB"/>
    <w:rsid w:val="00D77C46"/>
    <w:rsid w:val="00DA624D"/>
    <w:rsid w:val="00DB3DC3"/>
    <w:rsid w:val="00DF7912"/>
    <w:rsid w:val="00E2386F"/>
    <w:rsid w:val="00E40186"/>
    <w:rsid w:val="00E6140A"/>
    <w:rsid w:val="00EF5ADE"/>
    <w:rsid w:val="00F14C8C"/>
    <w:rsid w:val="00F66FA1"/>
    <w:rsid w:val="00F96E67"/>
    <w:rsid w:val="00FF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1D8C"/>
  <w15:chartTrackingRefBased/>
  <w15:docId w15:val="{1B6B6B88-0136-4731-A4B6-FB9929E2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bab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75121EE3B34A2F90BE8C04FAF15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6CDE1-211A-4687-9D0D-E5FE2749D6BB}"/>
      </w:docPartPr>
      <w:docPartBody>
        <w:p w:rsidR="00FC62BA" w:rsidRDefault="00BE063D">
          <w:pPr>
            <w:pStyle w:val="5175121EE3B34A2F90BE8C04FAF15AF1"/>
          </w:pPr>
          <w:r>
            <w:t>memo</w:t>
          </w:r>
        </w:p>
      </w:docPartBody>
    </w:docPart>
    <w:docPart>
      <w:docPartPr>
        <w:name w:val="C00C32B200724C1D9BE090A60CE56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30D29-7DF9-4883-9486-7F336A8D2699}"/>
      </w:docPartPr>
      <w:docPartBody>
        <w:p w:rsidR="00FC62BA" w:rsidRDefault="00BE063D">
          <w:pPr>
            <w:pStyle w:val="C00C32B200724C1D9BE090A60CE5686B"/>
          </w:pPr>
          <w:r>
            <w:t>To:</w:t>
          </w:r>
        </w:p>
      </w:docPartBody>
    </w:docPart>
    <w:docPart>
      <w:docPartPr>
        <w:name w:val="8FD69978BD0E403CBDC3C06C06BB6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87F43-BEC1-47E6-92C6-80695AE2002B}"/>
      </w:docPartPr>
      <w:docPartBody>
        <w:p w:rsidR="00FC62BA" w:rsidRDefault="00BE063D">
          <w:pPr>
            <w:pStyle w:val="8FD69978BD0E403CBDC3C06C06BB6407"/>
          </w:pPr>
          <w:r>
            <w:t xml:space="preserve">From: </w:t>
          </w:r>
        </w:p>
      </w:docPartBody>
    </w:docPart>
    <w:docPart>
      <w:docPartPr>
        <w:name w:val="421FFDA4AFD249C39CBD4FDE52747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A9CD9-CFE8-4A87-94DC-47FECD21FD33}"/>
      </w:docPartPr>
      <w:docPartBody>
        <w:p w:rsidR="00FC62BA" w:rsidRDefault="00BE063D">
          <w:pPr>
            <w:pStyle w:val="421FFDA4AFD249C39CBD4FDE52747248"/>
          </w:pPr>
          <w:r>
            <w:t>Date:</w:t>
          </w:r>
        </w:p>
      </w:docPartBody>
    </w:docPart>
    <w:docPart>
      <w:docPartPr>
        <w:name w:val="C4577ED575634D6F97BB8EBA5736C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2AA7A-50D2-4A27-9E3F-DFE2A0F158B7}"/>
      </w:docPartPr>
      <w:docPartBody>
        <w:p w:rsidR="00FC62BA" w:rsidRDefault="00BE063D">
          <w:pPr>
            <w:pStyle w:val="C4577ED575634D6F97BB8EBA5736CFAC"/>
          </w:pPr>
          <w:r>
            <w:t>Re:</w:t>
          </w:r>
        </w:p>
      </w:docPartBody>
    </w:docPart>
    <w:docPart>
      <w:docPartPr>
        <w:name w:val="EE6332EA0C8F4723832A3BC20955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617BB-F8D1-4CC2-AE5A-E37E1669C847}"/>
      </w:docPartPr>
      <w:docPartBody>
        <w:p w:rsidR="00FC62BA" w:rsidRDefault="00BE063D">
          <w:pPr>
            <w:pStyle w:val="EE6332EA0C8F4723832A3BC20955F0CB"/>
          </w:pPr>
          <w:r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3D"/>
    <w:rsid w:val="00BE063D"/>
    <w:rsid w:val="00F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75121EE3B34A2F90BE8C04FAF15AF1">
    <w:name w:val="5175121EE3B34A2F90BE8C04FAF15AF1"/>
  </w:style>
  <w:style w:type="paragraph" w:customStyle="1" w:styleId="17B16990DA3D4BC19842A8D78838CC4F">
    <w:name w:val="17B16990DA3D4BC19842A8D78838CC4F"/>
  </w:style>
  <w:style w:type="paragraph" w:customStyle="1" w:styleId="C00C32B200724C1D9BE090A60CE5686B">
    <w:name w:val="C00C32B200724C1D9BE090A60CE5686B"/>
  </w:style>
  <w:style w:type="paragraph" w:customStyle="1" w:styleId="34BAD657F9A44630BC85C40637B2E0F4">
    <w:name w:val="34BAD657F9A44630BC85C40637B2E0F4"/>
  </w:style>
  <w:style w:type="paragraph" w:customStyle="1" w:styleId="8FD69978BD0E403CBDC3C06C06BB6407">
    <w:name w:val="8FD69978BD0E403CBDC3C06C06BB6407"/>
  </w:style>
  <w:style w:type="paragraph" w:customStyle="1" w:styleId="8F040570218C42BABDBBD7334A2D6B81">
    <w:name w:val="8F040570218C42BABDBBD7334A2D6B81"/>
  </w:style>
  <w:style w:type="paragraph" w:customStyle="1" w:styleId="2249BC5AF51D4CBDA704FA5D567553D1">
    <w:name w:val="2249BC5AF51D4CBDA704FA5D567553D1"/>
  </w:style>
  <w:style w:type="paragraph" w:customStyle="1" w:styleId="A28F7E7CFF18455098F699DC14D4F294">
    <w:name w:val="A28F7E7CFF18455098F699DC14D4F294"/>
  </w:style>
  <w:style w:type="paragraph" w:customStyle="1" w:styleId="421FFDA4AFD249C39CBD4FDE52747248">
    <w:name w:val="421FFDA4AFD249C39CBD4FDE52747248"/>
  </w:style>
  <w:style w:type="paragraph" w:customStyle="1" w:styleId="3658A2221D6E44368FBE60934151B211">
    <w:name w:val="3658A2221D6E44368FBE60934151B211"/>
  </w:style>
  <w:style w:type="paragraph" w:customStyle="1" w:styleId="C4577ED575634D6F97BB8EBA5736CFAC">
    <w:name w:val="C4577ED575634D6F97BB8EBA5736CFAC"/>
  </w:style>
  <w:style w:type="paragraph" w:customStyle="1" w:styleId="8AF43510AFEE45B9A931194D34AA8D6B">
    <w:name w:val="8AF43510AFEE45B9A931194D34AA8D6B"/>
  </w:style>
  <w:style w:type="paragraph" w:customStyle="1" w:styleId="EE6332EA0C8F4723832A3BC20955F0CB">
    <w:name w:val="EE6332EA0C8F4723832A3BC20955F0CB"/>
  </w:style>
  <w:style w:type="paragraph" w:customStyle="1" w:styleId="99A279CAB59A48DA932FADE4656D89D6">
    <w:name w:val="99A279CAB59A48DA932FADE4656D89D6"/>
  </w:style>
  <w:style w:type="paragraph" w:customStyle="1" w:styleId="36203932A62E42F590C3C24981D868BE">
    <w:name w:val="36203932A62E42F590C3C24981D868BE"/>
    <w:rsid w:val="00BE0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7D077-4914-4BF8-B641-AFF96257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design).dotx</Template>
  <TotalTime>4655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Noah Smith</cp:lastModifiedBy>
  <cp:revision>44</cp:revision>
  <dcterms:created xsi:type="dcterms:W3CDTF">2018-05-30T19:23:00Z</dcterms:created>
  <dcterms:modified xsi:type="dcterms:W3CDTF">2018-06-03T20:51:00Z</dcterms:modified>
</cp:coreProperties>
</file>