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06777" w14:textId="77777777" w:rsidR="00205056" w:rsidRPr="00527EF5" w:rsidRDefault="00205056" w:rsidP="00205056">
      <w:pPr>
        <w:suppressAutoHyphens/>
        <w:jc w:val="center"/>
        <w:rPr>
          <w:rFonts w:asciiTheme="minorHAnsi" w:hAnsiTheme="minorHAnsi" w:cstheme="minorHAnsi"/>
          <w:b/>
          <w:sz w:val="28"/>
          <w:szCs w:val="28"/>
        </w:rPr>
      </w:pPr>
      <w:r w:rsidRPr="00527EF5">
        <w:rPr>
          <w:rFonts w:asciiTheme="minorHAnsi" w:hAnsiTheme="minorHAnsi" w:cstheme="minorHAnsi"/>
          <w:b/>
          <w:sz w:val="28"/>
          <w:szCs w:val="28"/>
        </w:rPr>
        <w:t>CIS-481: Introduction to Information Security</w:t>
      </w:r>
    </w:p>
    <w:p w14:paraId="14CE319A" w14:textId="77777777" w:rsidR="00205056" w:rsidRPr="00527EF5" w:rsidRDefault="00205056" w:rsidP="00205056">
      <w:pPr>
        <w:suppressAutoHyphens/>
        <w:jc w:val="center"/>
        <w:rPr>
          <w:rFonts w:asciiTheme="minorHAnsi" w:hAnsiTheme="minorHAnsi" w:cstheme="minorHAnsi"/>
          <w:b/>
        </w:rPr>
      </w:pPr>
    </w:p>
    <w:p w14:paraId="45518DAD" w14:textId="77777777" w:rsidR="00205056" w:rsidRPr="00527EF5" w:rsidRDefault="00205056" w:rsidP="00205056">
      <w:pPr>
        <w:suppressAutoHyphens/>
        <w:jc w:val="center"/>
        <w:rPr>
          <w:rFonts w:asciiTheme="minorHAnsi" w:hAnsiTheme="minorHAnsi" w:cstheme="minorHAnsi"/>
          <w:b/>
        </w:rPr>
      </w:pPr>
      <w:r w:rsidRPr="00527EF5">
        <w:rPr>
          <w:rFonts w:asciiTheme="minorHAnsi" w:hAnsiTheme="minorHAnsi" w:cstheme="minorHAnsi"/>
          <w:b/>
        </w:rPr>
        <w:t>In-Class Exercise #</w:t>
      </w:r>
      <w:r>
        <w:rPr>
          <w:rFonts w:asciiTheme="minorHAnsi" w:hAnsiTheme="minorHAnsi" w:cstheme="minorHAnsi"/>
          <w:b/>
        </w:rPr>
        <w:t>5</w:t>
      </w:r>
      <w:r w:rsidR="0003477B">
        <w:rPr>
          <w:rFonts w:asciiTheme="minorHAnsi" w:hAnsiTheme="minorHAnsi" w:cstheme="minorHAnsi"/>
          <w:b/>
        </w:rPr>
        <w:t xml:space="preserve"> - Option A</w:t>
      </w:r>
    </w:p>
    <w:p w14:paraId="64B5108B" w14:textId="60AA1B29" w:rsidR="00205056" w:rsidRDefault="00205056" w:rsidP="00205056">
      <w:pPr>
        <w:suppressAutoHyphens/>
        <w:jc w:val="both"/>
        <w:rPr>
          <w:rFonts w:asciiTheme="minorHAnsi" w:hAnsiTheme="minorHAnsi" w:cstheme="minorHAnsi"/>
          <w:spacing w:val="-3"/>
        </w:rPr>
      </w:pPr>
    </w:p>
    <w:p w14:paraId="78E0E376" w14:textId="0DC77056" w:rsidR="00922E53" w:rsidRPr="00EB0305" w:rsidRDefault="00922E53" w:rsidP="00205056">
      <w:pPr>
        <w:suppressAutoHyphens/>
        <w:jc w:val="both"/>
        <w:rPr>
          <w:rFonts w:asciiTheme="minorHAnsi" w:hAnsiTheme="minorHAnsi" w:cstheme="minorHAnsi"/>
          <w:b/>
          <w:bCs/>
          <w:spacing w:val="-3"/>
        </w:rPr>
      </w:pPr>
      <w:r w:rsidRPr="00EB0305">
        <w:rPr>
          <w:rFonts w:asciiTheme="minorHAnsi" w:hAnsiTheme="minorHAnsi" w:cstheme="minorHAnsi"/>
          <w:b/>
          <w:bCs/>
          <w:spacing w:val="-3"/>
        </w:rPr>
        <w:t>IQ Team</w:t>
      </w:r>
      <w:r w:rsidR="00EB0305" w:rsidRPr="00EB0305">
        <w:rPr>
          <w:rFonts w:asciiTheme="minorHAnsi" w:hAnsiTheme="minorHAnsi" w:cstheme="minorHAnsi"/>
          <w:b/>
          <w:bCs/>
          <w:spacing w:val="-3"/>
        </w:rPr>
        <w:t>:</w:t>
      </w:r>
      <w:r w:rsidRPr="00EB0305">
        <w:rPr>
          <w:rFonts w:asciiTheme="minorHAnsi" w:hAnsiTheme="minorHAnsi" w:cstheme="minorHAnsi"/>
          <w:b/>
          <w:bCs/>
          <w:spacing w:val="-3"/>
        </w:rPr>
        <w:t xml:space="preserve"> 3</w:t>
      </w:r>
    </w:p>
    <w:p w14:paraId="11489784" w14:textId="6DCE1190" w:rsidR="00205056" w:rsidRPr="00EB0305" w:rsidRDefault="00205056" w:rsidP="00205056">
      <w:pPr>
        <w:tabs>
          <w:tab w:val="left" w:pos="-720"/>
        </w:tabs>
        <w:suppressAutoHyphens/>
        <w:rPr>
          <w:rFonts w:asciiTheme="minorHAnsi" w:hAnsiTheme="minorHAnsi" w:cstheme="minorHAnsi"/>
          <w:b/>
          <w:bCs/>
          <w:spacing w:val="-3"/>
        </w:rPr>
      </w:pPr>
      <w:r w:rsidRPr="00EB0305">
        <w:rPr>
          <w:rFonts w:asciiTheme="minorHAnsi" w:hAnsiTheme="minorHAnsi" w:cstheme="minorHAnsi"/>
          <w:b/>
          <w:bCs/>
          <w:spacing w:val="-3"/>
        </w:rPr>
        <w:t xml:space="preserve">Names of team members:  </w:t>
      </w:r>
      <w:r w:rsidR="00BB4482" w:rsidRPr="00EB0305">
        <w:rPr>
          <w:rFonts w:asciiTheme="minorHAnsi" w:hAnsiTheme="minorHAnsi" w:cstheme="minorHAnsi"/>
          <w:b/>
          <w:bCs/>
          <w:spacing w:val="-3"/>
        </w:rPr>
        <w:t>Noah Smith, Elise Timmons, Samantha Conway,</w:t>
      </w:r>
      <w:r w:rsidR="004D62F6" w:rsidRPr="00EB0305">
        <w:rPr>
          <w:rFonts w:asciiTheme="minorHAnsi" w:hAnsiTheme="minorHAnsi" w:cstheme="minorHAnsi"/>
          <w:b/>
          <w:bCs/>
          <w:spacing w:val="-3"/>
        </w:rPr>
        <w:t xml:space="preserve"> Trevor </w:t>
      </w:r>
      <w:proofErr w:type="spellStart"/>
      <w:r w:rsidR="004D62F6" w:rsidRPr="00EB0305">
        <w:rPr>
          <w:rFonts w:asciiTheme="minorHAnsi" w:hAnsiTheme="minorHAnsi" w:cstheme="minorHAnsi"/>
          <w:b/>
          <w:bCs/>
          <w:spacing w:val="-3"/>
        </w:rPr>
        <w:t>Rawleigh</w:t>
      </w:r>
      <w:proofErr w:type="spellEnd"/>
    </w:p>
    <w:p w14:paraId="28E94F76" w14:textId="77777777" w:rsidR="00205056" w:rsidRPr="00527EF5" w:rsidRDefault="00205056" w:rsidP="00205056">
      <w:pPr>
        <w:tabs>
          <w:tab w:val="left" w:pos="-720"/>
        </w:tabs>
        <w:suppressAutoHyphens/>
        <w:rPr>
          <w:rFonts w:asciiTheme="minorHAnsi" w:hAnsiTheme="minorHAnsi" w:cstheme="minorHAnsi"/>
          <w:spacing w:val="-3"/>
        </w:rPr>
      </w:pPr>
    </w:p>
    <w:p w14:paraId="199A37AA" w14:textId="77777777" w:rsidR="00205056" w:rsidRPr="00527EF5" w:rsidRDefault="00205056" w:rsidP="00205056">
      <w:pPr>
        <w:tabs>
          <w:tab w:val="left" w:pos="-720"/>
          <w:tab w:val="left" w:pos="0"/>
        </w:tabs>
        <w:suppressAutoHyphens/>
        <w:ind w:left="720" w:hanging="720"/>
        <w:rPr>
          <w:rFonts w:asciiTheme="minorHAnsi" w:hAnsiTheme="minorHAnsi" w:cstheme="minorHAnsi"/>
          <w:spacing w:val="-3"/>
        </w:rPr>
      </w:pPr>
      <w:r w:rsidRPr="00527EF5">
        <w:rPr>
          <w:rFonts w:asciiTheme="minorHAnsi" w:hAnsiTheme="minorHAnsi" w:cstheme="minorHAnsi"/>
          <w:spacing w:val="-3"/>
        </w:rPr>
        <w:t>Logistics</w:t>
      </w:r>
    </w:p>
    <w:p w14:paraId="4C562769" w14:textId="77777777" w:rsidR="00205056" w:rsidRPr="00527EF5" w:rsidRDefault="00205056" w:rsidP="00205056">
      <w:pPr>
        <w:tabs>
          <w:tab w:val="left" w:pos="-720"/>
        </w:tabs>
        <w:suppressAutoHyphens/>
        <w:rPr>
          <w:rFonts w:asciiTheme="minorHAnsi" w:hAnsiTheme="minorHAnsi" w:cstheme="minorHAnsi"/>
          <w:spacing w:val="-3"/>
        </w:rPr>
      </w:pPr>
    </w:p>
    <w:p w14:paraId="2032B8E5" w14:textId="77777777" w:rsidR="00205056" w:rsidRPr="00527EF5" w:rsidRDefault="00205056" w:rsidP="00205056">
      <w:pPr>
        <w:tabs>
          <w:tab w:val="left" w:pos="-720"/>
          <w:tab w:val="left" w:pos="0"/>
          <w:tab w:val="left" w:pos="720"/>
        </w:tabs>
        <w:suppressAutoHyphens/>
        <w:ind w:left="1440" w:hanging="1440"/>
        <w:rPr>
          <w:rFonts w:asciiTheme="minorHAnsi" w:hAnsiTheme="minorHAnsi" w:cstheme="minorHAnsi"/>
          <w:spacing w:val="-3"/>
        </w:rPr>
      </w:pPr>
      <w:r w:rsidRPr="00527EF5">
        <w:rPr>
          <w:rFonts w:asciiTheme="minorHAnsi" w:hAnsiTheme="minorHAnsi" w:cstheme="minorHAnsi"/>
          <w:spacing w:val="-3"/>
        </w:rPr>
        <w:tab/>
        <w:t>A.</w:t>
      </w:r>
      <w:r w:rsidRPr="00527EF5">
        <w:rPr>
          <w:rFonts w:asciiTheme="minorHAnsi" w:hAnsiTheme="minorHAnsi" w:cstheme="minorHAnsi"/>
          <w:spacing w:val="-3"/>
        </w:rPr>
        <w:tab/>
        <w:t>Get together with other students on your assigned team</w:t>
      </w:r>
    </w:p>
    <w:p w14:paraId="54EBE32F" w14:textId="77777777" w:rsidR="00205056" w:rsidRPr="00527EF5" w:rsidRDefault="00205056" w:rsidP="00205056">
      <w:pPr>
        <w:tabs>
          <w:tab w:val="left" w:pos="-720"/>
          <w:tab w:val="left" w:pos="0"/>
          <w:tab w:val="left" w:pos="720"/>
        </w:tabs>
        <w:suppressAutoHyphens/>
        <w:ind w:left="1440" w:hanging="1440"/>
        <w:rPr>
          <w:rFonts w:asciiTheme="minorHAnsi" w:hAnsiTheme="minorHAnsi" w:cstheme="minorHAnsi"/>
          <w:spacing w:val="-3"/>
        </w:rPr>
      </w:pPr>
      <w:r w:rsidRPr="00527EF5">
        <w:rPr>
          <w:rFonts w:asciiTheme="minorHAnsi" w:hAnsiTheme="minorHAnsi" w:cstheme="minorHAnsi"/>
          <w:spacing w:val="-3"/>
        </w:rPr>
        <w:tab/>
        <w:t>B.</w:t>
      </w:r>
      <w:r w:rsidRPr="00527EF5">
        <w:rPr>
          <w:rFonts w:asciiTheme="minorHAnsi" w:hAnsiTheme="minorHAnsi" w:cstheme="minorHAnsi"/>
          <w:spacing w:val="-3"/>
        </w:rPr>
        <w:tab/>
        <w:t xml:space="preserve">Discuss and complete the assignment </w:t>
      </w:r>
      <w:r w:rsidRPr="00527EF5">
        <w:rPr>
          <w:rFonts w:asciiTheme="minorHAnsi" w:hAnsiTheme="minorHAnsi" w:cstheme="minorHAnsi"/>
          <w:spacing w:val="-3"/>
          <w:u w:val="single"/>
        </w:rPr>
        <w:t>together</w:t>
      </w:r>
      <w:r w:rsidRPr="00527EF5">
        <w:rPr>
          <w:rFonts w:asciiTheme="minorHAnsi" w:hAnsiTheme="minorHAnsi" w:cstheme="minorHAnsi"/>
          <w:spacing w:val="-3"/>
        </w:rPr>
        <w:t>. Don’t just assign different problems to each teammate as that defeats the purpose of team-based learning.</w:t>
      </w:r>
    </w:p>
    <w:p w14:paraId="7877728A" w14:textId="77777777" w:rsidR="00205056" w:rsidRPr="00527EF5" w:rsidRDefault="00205056" w:rsidP="00205056">
      <w:pPr>
        <w:tabs>
          <w:tab w:val="left" w:pos="-720"/>
          <w:tab w:val="left" w:pos="0"/>
          <w:tab w:val="left" w:pos="720"/>
        </w:tabs>
        <w:suppressAutoHyphens/>
        <w:ind w:left="1440" w:hanging="1440"/>
        <w:rPr>
          <w:rFonts w:asciiTheme="minorHAnsi" w:hAnsiTheme="minorHAnsi" w:cstheme="minorHAnsi"/>
          <w:spacing w:val="-3"/>
        </w:rPr>
      </w:pPr>
      <w:r w:rsidRPr="00527EF5">
        <w:rPr>
          <w:rFonts w:asciiTheme="minorHAnsi" w:hAnsiTheme="minorHAnsi" w:cstheme="minorHAnsi"/>
          <w:spacing w:val="-3"/>
        </w:rPr>
        <w:tab/>
        <w:t>C.</w:t>
      </w:r>
      <w:r w:rsidRPr="00527EF5">
        <w:rPr>
          <w:rFonts w:asciiTheme="minorHAnsi" w:hAnsiTheme="minorHAnsi" w:cstheme="minorHAnsi"/>
          <w:spacing w:val="-3"/>
        </w:rPr>
        <w:tab/>
        <w:t>Choose a scribe to prepare a final document to submit via Blackboard for grading, changing the file name to denote the number of your assigned team.</w:t>
      </w:r>
    </w:p>
    <w:p w14:paraId="19720AA0" w14:textId="77777777" w:rsidR="00205056" w:rsidRPr="00527EF5" w:rsidRDefault="00205056" w:rsidP="00205056">
      <w:pPr>
        <w:tabs>
          <w:tab w:val="left" w:pos="-720"/>
          <w:tab w:val="left" w:pos="0"/>
          <w:tab w:val="left" w:pos="720"/>
        </w:tabs>
        <w:suppressAutoHyphens/>
        <w:ind w:left="1440" w:hanging="1440"/>
        <w:rPr>
          <w:rFonts w:asciiTheme="minorHAnsi" w:hAnsiTheme="minorHAnsi" w:cstheme="minorHAnsi"/>
          <w:spacing w:val="-3"/>
        </w:rPr>
      </w:pPr>
    </w:p>
    <w:p w14:paraId="470E6495" w14:textId="77777777" w:rsidR="00124EDF" w:rsidRPr="00205056"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205056">
        <w:rPr>
          <w:rFonts w:asciiTheme="minorHAnsi" w:hAnsiTheme="minorHAnsi" w:cstheme="minorHAnsi"/>
          <w:b/>
          <w:spacing w:val="-3"/>
        </w:rPr>
        <w:t>Problem 1</w:t>
      </w:r>
    </w:p>
    <w:p w14:paraId="0E357469" w14:textId="77777777" w:rsidR="005F1AB2" w:rsidRPr="00205056" w:rsidRDefault="00F042F2" w:rsidP="005F1AB2">
      <w:pPr>
        <w:tabs>
          <w:tab w:val="left" w:pos="-720"/>
        </w:tabs>
        <w:suppressAutoHyphens/>
        <w:rPr>
          <w:rFonts w:asciiTheme="minorHAnsi" w:hAnsiTheme="minorHAnsi" w:cstheme="minorHAnsi"/>
          <w:spacing w:val="-3"/>
        </w:rPr>
      </w:pPr>
      <w:r w:rsidRPr="00205056">
        <w:rPr>
          <w:rFonts w:asciiTheme="minorHAnsi" w:hAnsiTheme="minorHAnsi" w:cstheme="minorHAnsi"/>
          <w:spacing w:val="-3"/>
        </w:rPr>
        <w:t xml:space="preserve">Complete Exercise 1 from pp. </w:t>
      </w:r>
      <w:r w:rsidR="005B66B5" w:rsidRPr="00205056">
        <w:rPr>
          <w:rFonts w:asciiTheme="minorHAnsi" w:hAnsiTheme="minorHAnsi" w:cstheme="minorHAnsi"/>
          <w:spacing w:val="-3"/>
        </w:rPr>
        <w:t>320</w:t>
      </w:r>
      <w:r w:rsidRPr="00205056">
        <w:rPr>
          <w:rFonts w:asciiTheme="minorHAnsi" w:hAnsiTheme="minorHAnsi" w:cstheme="minorHAnsi"/>
          <w:spacing w:val="-3"/>
        </w:rPr>
        <w:t xml:space="preserve"> of your text with the following changes. Switch L47’s hardware failure has an expected rate of occurrence of once every 5 years and when </w:t>
      </w:r>
      <w:r w:rsidR="00C9506C" w:rsidRPr="00205056">
        <w:rPr>
          <w:rFonts w:asciiTheme="minorHAnsi" w:hAnsiTheme="minorHAnsi" w:cstheme="minorHAnsi"/>
          <w:spacing w:val="-3"/>
        </w:rPr>
        <w:t>that</w:t>
      </w:r>
      <w:r w:rsidRPr="00205056">
        <w:rPr>
          <w:rFonts w:asciiTheme="minorHAnsi" w:hAnsiTheme="minorHAnsi" w:cstheme="minorHAnsi"/>
          <w:spacing w:val="-3"/>
        </w:rPr>
        <w:t xml:space="preserve"> happens it is 100% </w:t>
      </w:r>
      <w:r w:rsidR="00C9506C" w:rsidRPr="00205056">
        <w:rPr>
          <w:rFonts w:asciiTheme="minorHAnsi" w:hAnsiTheme="minorHAnsi" w:cstheme="minorHAnsi"/>
          <w:spacing w:val="-3"/>
        </w:rPr>
        <w:t>failure of the device. The SNMP buffer overflow has an expected rate of occurrence of once every five years but only 50% of those attacks are successful. When it is successful, 100% of the asset would be lost or compromised. For server WebSrv6, the invalid Unicode vulnerability is attempted to be exploited once a year but only 10% of those attacks are successful. When those attacks succeed, existing controls keep the loss down to 25% of the asset. For the MGMT45 console, the estimated rate of occurrence of unlogged misuse by the operators is once every 10 years but when it happens, there are no controls in place to reduce the impact, so 100% loss of the asset is likely.</w:t>
      </w:r>
    </w:p>
    <w:p w14:paraId="33BF902D" w14:textId="77777777" w:rsidR="00C9506C" w:rsidRPr="00205056" w:rsidRDefault="00C9506C" w:rsidP="005F1AB2">
      <w:pPr>
        <w:tabs>
          <w:tab w:val="left" w:pos="-720"/>
        </w:tabs>
        <w:suppressAutoHyphens/>
        <w:rPr>
          <w:rFonts w:asciiTheme="minorHAnsi" w:hAnsiTheme="minorHAnsi" w:cstheme="minorHAnsi"/>
          <w:spacing w:val="-3"/>
        </w:rPr>
      </w:pPr>
    </w:p>
    <w:p w14:paraId="570AD262" w14:textId="00A69317" w:rsidR="00C9506C" w:rsidRDefault="00C9506C" w:rsidP="005F1AB2">
      <w:pPr>
        <w:tabs>
          <w:tab w:val="left" w:pos="-720"/>
        </w:tabs>
        <w:suppressAutoHyphens/>
        <w:rPr>
          <w:rFonts w:asciiTheme="minorHAnsi" w:hAnsiTheme="minorHAnsi" w:cstheme="minorHAnsi"/>
          <w:i/>
          <w:spacing w:val="-3"/>
        </w:rPr>
      </w:pPr>
      <w:r w:rsidRPr="00205056">
        <w:rPr>
          <w:rFonts w:asciiTheme="minorHAnsi" w:hAnsiTheme="minorHAnsi" w:cstheme="minorHAnsi"/>
          <w:spacing w:val="-3"/>
        </w:rPr>
        <w:t xml:space="preserve">Perform the risk calculations (as shown on p. </w:t>
      </w:r>
      <w:r w:rsidR="005B66B5" w:rsidRPr="00205056">
        <w:rPr>
          <w:rFonts w:asciiTheme="minorHAnsi" w:hAnsiTheme="minorHAnsi" w:cstheme="minorHAnsi"/>
          <w:spacing w:val="-3"/>
        </w:rPr>
        <w:t>287</w:t>
      </w:r>
      <w:r w:rsidRPr="00205056">
        <w:rPr>
          <w:rFonts w:asciiTheme="minorHAnsi" w:hAnsiTheme="minorHAnsi" w:cstheme="minorHAnsi"/>
          <w:spacing w:val="-3"/>
        </w:rPr>
        <w:t>)</w:t>
      </w:r>
      <w:r w:rsidR="00AC3F98" w:rsidRPr="00205056">
        <w:rPr>
          <w:rFonts w:asciiTheme="minorHAnsi" w:hAnsiTheme="minorHAnsi" w:cstheme="minorHAnsi"/>
          <w:spacing w:val="-3"/>
        </w:rPr>
        <w:t xml:space="preserve"> and determine in what order these vulnerabilities should be addressed based on relative risk. Show your work. </w:t>
      </w:r>
      <w:r w:rsidR="00205056">
        <w:rPr>
          <w:rFonts w:asciiTheme="minorHAnsi" w:hAnsiTheme="minorHAnsi" w:cstheme="minorHAnsi"/>
          <w:spacing w:val="-3"/>
        </w:rPr>
        <w:t xml:space="preserve"> </w:t>
      </w:r>
      <w:r w:rsidR="00AC3F98" w:rsidRPr="00205056">
        <w:rPr>
          <w:rFonts w:asciiTheme="minorHAnsi" w:hAnsiTheme="minorHAnsi" w:cstheme="minorHAnsi"/>
          <w:i/>
          <w:spacing w:val="-3"/>
        </w:rPr>
        <w:t xml:space="preserve">(15 </w:t>
      </w:r>
      <w:r w:rsidR="00205056" w:rsidRPr="00205056">
        <w:rPr>
          <w:rFonts w:asciiTheme="minorHAnsi" w:hAnsiTheme="minorHAnsi" w:cstheme="minorHAnsi"/>
          <w:i/>
          <w:spacing w:val="-3"/>
        </w:rPr>
        <w:t>points</w:t>
      </w:r>
      <w:r w:rsidR="00AC3F98" w:rsidRPr="00205056">
        <w:rPr>
          <w:rFonts w:asciiTheme="minorHAnsi" w:hAnsiTheme="minorHAnsi" w:cstheme="minorHAnsi"/>
          <w:i/>
          <w:spacing w:val="-3"/>
        </w:rPr>
        <w:t>)</w:t>
      </w:r>
    </w:p>
    <w:p w14:paraId="1165857E" w14:textId="7EBEE5B9" w:rsidR="00377658" w:rsidRDefault="00377658" w:rsidP="005F1AB2">
      <w:pPr>
        <w:tabs>
          <w:tab w:val="left" w:pos="-720"/>
        </w:tabs>
        <w:suppressAutoHyphens/>
        <w:rPr>
          <w:rFonts w:asciiTheme="minorHAnsi" w:hAnsiTheme="minorHAnsi" w:cstheme="minorHAnsi"/>
          <w:spacing w:val="-3"/>
        </w:rPr>
      </w:pPr>
    </w:p>
    <w:p w14:paraId="7C7FE353" w14:textId="0E2543F4" w:rsidR="00377658" w:rsidRDefault="00377658" w:rsidP="005F1AB2">
      <w:pPr>
        <w:tabs>
          <w:tab w:val="left" w:pos="-720"/>
        </w:tabs>
        <w:suppressAutoHyphens/>
        <w:rPr>
          <w:rFonts w:asciiTheme="minorHAnsi" w:hAnsiTheme="minorHAnsi" w:cstheme="minorHAnsi"/>
          <w:spacing w:val="-3"/>
        </w:rPr>
      </w:pPr>
    </w:p>
    <w:p w14:paraId="46ACA96D" w14:textId="74E8584B" w:rsidR="0080239A" w:rsidRDefault="007F2364" w:rsidP="005F1AB2">
      <w:pPr>
        <w:tabs>
          <w:tab w:val="left" w:pos="-720"/>
        </w:tabs>
        <w:suppressAutoHyphens/>
        <w:rPr>
          <w:rFonts w:asciiTheme="minorHAnsi" w:hAnsiTheme="minorHAnsi" w:cstheme="minorHAnsi"/>
          <w:spacing w:val="-3"/>
          <w:sz w:val="28"/>
        </w:rPr>
      </w:pPr>
      <w:r w:rsidRPr="003D7DF8">
        <w:rPr>
          <w:rFonts w:asciiTheme="minorHAnsi" w:hAnsiTheme="minorHAnsi" w:cstheme="minorHAnsi"/>
          <w:spacing w:val="-3"/>
          <w:sz w:val="28"/>
        </w:rPr>
        <w:t>Rr = (</w:t>
      </w:r>
      <w:proofErr w:type="spellStart"/>
      <w:r w:rsidRPr="003D7DF8">
        <w:rPr>
          <w:rFonts w:asciiTheme="minorHAnsi" w:hAnsiTheme="minorHAnsi" w:cstheme="minorHAnsi"/>
          <w:spacing w:val="-3"/>
          <w:sz w:val="28"/>
        </w:rPr>
        <w:t>Lv</w:t>
      </w:r>
      <w:proofErr w:type="spellEnd"/>
      <w:r w:rsidRPr="003D7DF8">
        <w:rPr>
          <w:rFonts w:asciiTheme="minorHAnsi" w:hAnsiTheme="minorHAnsi" w:cstheme="minorHAnsi"/>
          <w:spacing w:val="-3"/>
          <w:sz w:val="28"/>
        </w:rPr>
        <w:t xml:space="preserve"> x </w:t>
      </w:r>
      <w:proofErr w:type="gramStart"/>
      <w:r w:rsidRPr="003D7DF8">
        <w:rPr>
          <w:rFonts w:asciiTheme="minorHAnsi" w:hAnsiTheme="minorHAnsi" w:cstheme="minorHAnsi"/>
          <w:spacing w:val="-3"/>
          <w:sz w:val="28"/>
        </w:rPr>
        <w:t>I)(</w:t>
      </w:r>
      <w:proofErr w:type="gramEnd"/>
      <w:r w:rsidRPr="003D7DF8">
        <w:rPr>
          <w:rFonts w:asciiTheme="minorHAnsi" w:hAnsiTheme="minorHAnsi" w:cstheme="minorHAnsi"/>
          <w:spacing w:val="-3"/>
          <w:sz w:val="28"/>
        </w:rPr>
        <w:t xml:space="preserve">1 – </w:t>
      </w:r>
      <w:proofErr w:type="spellStart"/>
      <w:r w:rsidRPr="003D7DF8">
        <w:rPr>
          <w:rFonts w:asciiTheme="minorHAnsi" w:hAnsiTheme="minorHAnsi" w:cstheme="minorHAnsi"/>
          <w:spacing w:val="-3"/>
          <w:sz w:val="28"/>
        </w:rPr>
        <w:t>Rc</w:t>
      </w:r>
      <w:proofErr w:type="spellEnd"/>
      <w:r w:rsidRPr="003D7DF8">
        <w:rPr>
          <w:rFonts w:asciiTheme="minorHAnsi" w:hAnsiTheme="minorHAnsi" w:cstheme="minorHAnsi"/>
          <w:spacing w:val="-3"/>
          <w:sz w:val="28"/>
        </w:rPr>
        <w:t xml:space="preserve"> + U)</w:t>
      </w:r>
    </w:p>
    <w:p w14:paraId="10903CF2" w14:textId="77777777" w:rsidR="003D7DF8" w:rsidRPr="003D7DF8" w:rsidRDefault="003D7DF8" w:rsidP="005F1AB2">
      <w:pPr>
        <w:tabs>
          <w:tab w:val="left" w:pos="-720"/>
        </w:tabs>
        <w:suppressAutoHyphens/>
        <w:rPr>
          <w:rFonts w:asciiTheme="minorHAnsi" w:hAnsiTheme="minorHAnsi" w:cstheme="minorHAnsi"/>
          <w:spacing w:val="-3"/>
          <w:sz w:val="28"/>
        </w:rPr>
      </w:pPr>
    </w:p>
    <w:p w14:paraId="1E8E2466" w14:textId="087EC198" w:rsidR="007F2364" w:rsidRDefault="00FA1463" w:rsidP="005F1AB2">
      <w:pPr>
        <w:tabs>
          <w:tab w:val="left" w:pos="-720"/>
        </w:tabs>
        <w:suppressAutoHyphens/>
        <w:rPr>
          <w:rFonts w:asciiTheme="minorHAnsi" w:hAnsiTheme="minorHAnsi" w:cstheme="minorHAnsi"/>
          <w:i/>
          <w:spacing w:val="-3"/>
        </w:rPr>
      </w:pPr>
      <w:r w:rsidRPr="003D7DF8">
        <w:rPr>
          <w:rFonts w:asciiTheme="minorHAnsi" w:hAnsiTheme="minorHAnsi" w:cstheme="minorHAnsi"/>
          <w:i/>
          <w:spacing w:val="-3"/>
        </w:rPr>
        <w:t>Switch L47 Vulnerability 1:</w:t>
      </w:r>
    </w:p>
    <w:p w14:paraId="01D5A81C" w14:textId="57712417" w:rsidR="003D7DF8" w:rsidRDefault="00005DDD" w:rsidP="005F1AB2">
      <w:pPr>
        <w:tabs>
          <w:tab w:val="left" w:pos="-720"/>
        </w:tabs>
        <w:suppressAutoHyphens/>
        <w:rPr>
          <w:rFonts w:asciiTheme="minorHAnsi" w:hAnsiTheme="minorHAnsi" w:cstheme="minorHAnsi"/>
          <w:i/>
          <w:spacing w:val="-3"/>
        </w:rPr>
      </w:pPr>
      <w:r>
        <w:rPr>
          <w:rFonts w:asciiTheme="minorHAnsi" w:hAnsiTheme="minorHAnsi" w:cstheme="minorHAnsi"/>
          <w:i/>
          <w:spacing w:val="-3"/>
        </w:rPr>
        <w:t xml:space="preserve">(0.2 x </w:t>
      </w:r>
      <w:proofErr w:type="gramStart"/>
      <w:r>
        <w:rPr>
          <w:rFonts w:asciiTheme="minorHAnsi" w:hAnsiTheme="minorHAnsi" w:cstheme="minorHAnsi"/>
          <w:i/>
          <w:spacing w:val="-3"/>
        </w:rPr>
        <w:t>90)(</w:t>
      </w:r>
      <w:proofErr w:type="gramEnd"/>
      <w:r w:rsidR="00046BB6">
        <w:rPr>
          <w:rFonts w:asciiTheme="minorHAnsi" w:hAnsiTheme="minorHAnsi" w:cstheme="minorHAnsi"/>
          <w:i/>
          <w:spacing w:val="-3"/>
        </w:rPr>
        <w:t>1 – 0 + 0.25)</w:t>
      </w:r>
      <w:r w:rsidR="006C26E4">
        <w:rPr>
          <w:rFonts w:asciiTheme="minorHAnsi" w:hAnsiTheme="minorHAnsi" w:cstheme="minorHAnsi"/>
          <w:i/>
          <w:spacing w:val="-3"/>
        </w:rPr>
        <w:t xml:space="preserve"> = 22.5</w:t>
      </w:r>
    </w:p>
    <w:p w14:paraId="7591A7B0" w14:textId="77777777" w:rsidR="003D7DF8" w:rsidRPr="003D7DF8" w:rsidRDefault="003D7DF8" w:rsidP="005F1AB2">
      <w:pPr>
        <w:tabs>
          <w:tab w:val="left" w:pos="-720"/>
        </w:tabs>
        <w:suppressAutoHyphens/>
        <w:rPr>
          <w:rFonts w:asciiTheme="minorHAnsi" w:hAnsiTheme="minorHAnsi" w:cstheme="minorHAnsi"/>
          <w:i/>
          <w:spacing w:val="-3"/>
        </w:rPr>
      </w:pPr>
    </w:p>
    <w:p w14:paraId="116E7D88" w14:textId="6FDAF58F" w:rsidR="00FA1463" w:rsidRDefault="00FA1463" w:rsidP="005F1AB2">
      <w:pPr>
        <w:tabs>
          <w:tab w:val="left" w:pos="-720"/>
        </w:tabs>
        <w:suppressAutoHyphens/>
        <w:rPr>
          <w:rFonts w:asciiTheme="minorHAnsi" w:hAnsiTheme="minorHAnsi" w:cstheme="minorHAnsi"/>
          <w:i/>
          <w:spacing w:val="-3"/>
        </w:rPr>
      </w:pPr>
      <w:r w:rsidRPr="003D7DF8">
        <w:rPr>
          <w:rFonts w:asciiTheme="minorHAnsi" w:hAnsiTheme="minorHAnsi" w:cstheme="minorHAnsi"/>
          <w:i/>
          <w:spacing w:val="-3"/>
        </w:rPr>
        <w:t>Switch L</w:t>
      </w:r>
      <w:r w:rsidR="00733DC3" w:rsidRPr="003D7DF8">
        <w:rPr>
          <w:rFonts w:asciiTheme="minorHAnsi" w:hAnsiTheme="minorHAnsi" w:cstheme="minorHAnsi"/>
          <w:i/>
          <w:spacing w:val="-3"/>
        </w:rPr>
        <w:t>47 Vulnerability 2:</w:t>
      </w:r>
    </w:p>
    <w:p w14:paraId="3E0B5B12" w14:textId="7BC5E2AB" w:rsidR="003D7DF8" w:rsidRDefault="00A659CA" w:rsidP="005F1AB2">
      <w:pPr>
        <w:tabs>
          <w:tab w:val="left" w:pos="-720"/>
        </w:tabs>
        <w:suppressAutoHyphens/>
        <w:rPr>
          <w:rFonts w:asciiTheme="minorHAnsi" w:hAnsiTheme="minorHAnsi" w:cstheme="minorHAnsi"/>
          <w:i/>
          <w:spacing w:val="-3"/>
        </w:rPr>
      </w:pPr>
      <w:r>
        <w:rPr>
          <w:rFonts w:asciiTheme="minorHAnsi" w:hAnsiTheme="minorHAnsi" w:cstheme="minorHAnsi"/>
          <w:i/>
          <w:spacing w:val="-3"/>
        </w:rPr>
        <w:t>(0.</w:t>
      </w:r>
      <w:r w:rsidR="002E19C7">
        <w:rPr>
          <w:rFonts w:asciiTheme="minorHAnsi" w:hAnsiTheme="minorHAnsi" w:cstheme="minorHAnsi"/>
          <w:i/>
          <w:spacing w:val="-3"/>
        </w:rPr>
        <w:t xml:space="preserve">1 x </w:t>
      </w:r>
      <w:proofErr w:type="gramStart"/>
      <w:r w:rsidR="002E19C7">
        <w:rPr>
          <w:rFonts w:asciiTheme="minorHAnsi" w:hAnsiTheme="minorHAnsi" w:cstheme="minorHAnsi"/>
          <w:i/>
          <w:spacing w:val="-3"/>
        </w:rPr>
        <w:t>90)(</w:t>
      </w:r>
      <w:proofErr w:type="gramEnd"/>
      <w:r w:rsidR="002E19C7">
        <w:rPr>
          <w:rFonts w:asciiTheme="minorHAnsi" w:hAnsiTheme="minorHAnsi" w:cstheme="minorHAnsi"/>
          <w:i/>
          <w:spacing w:val="-3"/>
        </w:rPr>
        <w:t>1 – 0 + 0.25 = 11.25</w:t>
      </w:r>
    </w:p>
    <w:p w14:paraId="3D43A2AB" w14:textId="77777777" w:rsidR="003D7DF8" w:rsidRPr="003D7DF8" w:rsidRDefault="003D7DF8" w:rsidP="005F1AB2">
      <w:pPr>
        <w:tabs>
          <w:tab w:val="left" w:pos="-720"/>
        </w:tabs>
        <w:suppressAutoHyphens/>
        <w:rPr>
          <w:rFonts w:asciiTheme="minorHAnsi" w:hAnsiTheme="minorHAnsi" w:cstheme="minorHAnsi"/>
          <w:i/>
          <w:spacing w:val="-3"/>
        </w:rPr>
      </w:pPr>
    </w:p>
    <w:p w14:paraId="42D8FA5E" w14:textId="66C452E9" w:rsidR="00733DC3" w:rsidRDefault="00733DC3" w:rsidP="005F1AB2">
      <w:pPr>
        <w:tabs>
          <w:tab w:val="left" w:pos="-720"/>
        </w:tabs>
        <w:suppressAutoHyphens/>
        <w:rPr>
          <w:rFonts w:asciiTheme="minorHAnsi" w:hAnsiTheme="minorHAnsi" w:cstheme="minorHAnsi"/>
          <w:i/>
          <w:spacing w:val="-3"/>
        </w:rPr>
      </w:pPr>
      <w:r w:rsidRPr="003D7DF8">
        <w:rPr>
          <w:rFonts w:asciiTheme="minorHAnsi" w:hAnsiTheme="minorHAnsi" w:cstheme="minorHAnsi"/>
          <w:i/>
          <w:spacing w:val="-3"/>
        </w:rPr>
        <w:t>WebSrv6 Vulnerability:</w:t>
      </w:r>
    </w:p>
    <w:p w14:paraId="14AD97DA" w14:textId="52B9FFE1" w:rsidR="003D7DF8" w:rsidRDefault="00F80E76" w:rsidP="005F1AB2">
      <w:pPr>
        <w:tabs>
          <w:tab w:val="left" w:pos="-720"/>
        </w:tabs>
        <w:suppressAutoHyphens/>
        <w:rPr>
          <w:rFonts w:asciiTheme="minorHAnsi" w:hAnsiTheme="minorHAnsi" w:cstheme="minorHAnsi"/>
          <w:i/>
          <w:spacing w:val="-3"/>
        </w:rPr>
      </w:pPr>
      <w:r>
        <w:rPr>
          <w:rFonts w:asciiTheme="minorHAnsi" w:hAnsiTheme="minorHAnsi" w:cstheme="minorHAnsi"/>
          <w:i/>
          <w:spacing w:val="-3"/>
        </w:rPr>
        <w:t xml:space="preserve">(0.1 x </w:t>
      </w:r>
      <w:proofErr w:type="gramStart"/>
      <w:r>
        <w:rPr>
          <w:rFonts w:asciiTheme="minorHAnsi" w:hAnsiTheme="minorHAnsi" w:cstheme="minorHAnsi"/>
          <w:i/>
          <w:spacing w:val="-3"/>
        </w:rPr>
        <w:t>100)(</w:t>
      </w:r>
      <w:proofErr w:type="gramEnd"/>
      <w:r>
        <w:rPr>
          <w:rFonts w:asciiTheme="minorHAnsi" w:hAnsiTheme="minorHAnsi" w:cstheme="minorHAnsi"/>
          <w:i/>
          <w:spacing w:val="-3"/>
        </w:rPr>
        <w:t>1 – 0.75 + 0.2) = 4.5</w:t>
      </w:r>
    </w:p>
    <w:p w14:paraId="4730AC91" w14:textId="77777777" w:rsidR="003D7DF8" w:rsidRPr="003D7DF8" w:rsidRDefault="003D7DF8" w:rsidP="005F1AB2">
      <w:pPr>
        <w:tabs>
          <w:tab w:val="left" w:pos="-720"/>
        </w:tabs>
        <w:suppressAutoHyphens/>
        <w:rPr>
          <w:rFonts w:asciiTheme="minorHAnsi" w:hAnsiTheme="minorHAnsi" w:cstheme="minorHAnsi"/>
          <w:i/>
          <w:spacing w:val="-3"/>
        </w:rPr>
      </w:pPr>
    </w:p>
    <w:p w14:paraId="29A54556" w14:textId="31590D5E" w:rsidR="00733DC3" w:rsidRDefault="00733DC3" w:rsidP="005F1AB2">
      <w:pPr>
        <w:tabs>
          <w:tab w:val="left" w:pos="-720"/>
        </w:tabs>
        <w:suppressAutoHyphens/>
        <w:rPr>
          <w:rFonts w:asciiTheme="minorHAnsi" w:hAnsiTheme="minorHAnsi" w:cstheme="minorHAnsi"/>
          <w:i/>
          <w:spacing w:val="-3"/>
        </w:rPr>
      </w:pPr>
      <w:r w:rsidRPr="003D7DF8">
        <w:rPr>
          <w:rFonts w:asciiTheme="minorHAnsi" w:hAnsiTheme="minorHAnsi" w:cstheme="minorHAnsi"/>
          <w:i/>
          <w:spacing w:val="-3"/>
        </w:rPr>
        <w:t xml:space="preserve">MGMT45 </w:t>
      </w:r>
      <w:r w:rsidR="00537017" w:rsidRPr="003D7DF8">
        <w:rPr>
          <w:rFonts w:asciiTheme="minorHAnsi" w:hAnsiTheme="minorHAnsi" w:cstheme="minorHAnsi"/>
          <w:i/>
          <w:spacing w:val="-3"/>
        </w:rPr>
        <w:t>Vulnerability:</w:t>
      </w:r>
    </w:p>
    <w:p w14:paraId="4062AF0F" w14:textId="37C9AB22" w:rsidR="003D7DF8" w:rsidRPr="003D7DF8" w:rsidRDefault="0021300B" w:rsidP="005F1AB2">
      <w:pPr>
        <w:tabs>
          <w:tab w:val="left" w:pos="-720"/>
        </w:tabs>
        <w:suppressAutoHyphens/>
        <w:rPr>
          <w:rFonts w:asciiTheme="minorHAnsi" w:hAnsiTheme="minorHAnsi" w:cstheme="minorHAnsi"/>
          <w:i/>
          <w:spacing w:val="-3"/>
        </w:rPr>
      </w:pPr>
      <w:r>
        <w:rPr>
          <w:rFonts w:asciiTheme="minorHAnsi" w:hAnsiTheme="minorHAnsi" w:cstheme="minorHAnsi"/>
          <w:i/>
          <w:spacing w:val="-3"/>
        </w:rPr>
        <w:t xml:space="preserve">(0.1 x </w:t>
      </w:r>
      <w:proofErr w:type="gramStart"/>
      <w:r>
        <w:rPr>
          <w:rFonts w:asciiTheme="minorHAnsi" w:hAnsiTheme="minorHAnsi" w:cstheme="minorHAnsi"/>
          <w:i/>
          <w:spacing w:val="-3"/>
        </w:rPr>
        <w:t>5)(</w:t>
      </w:r>
      <w:proofErr w:type="gramEnd"/>
      <w:r>
        <w:rPr>
          <w:rFonts w:asciiTheme="minorHAnsi" w:hAnsiTheme="minorHAnsi" w:cstheme="minorHAnsi"/>
          <w:i/>
          <w:spacing w:val="-3"/>
        </w:rPr>
        <w:t>1 – 0 + 0.1) = 0.55</w:t>
      </w:r>
    </w:p>
    <w:p w14:paraId="42B05787" w14:textId="021ABB33" w:rsidR="00377658" w:rsidRDefault="00377658" w:rsidP="005F1AB2">
      <w:pPr>
        <w:tabs>
          <w:tab w:val="left" w:pos="-720"/>
        </w:tabs>
        <w:suppressAutoHyphens/>
        <w:rPr>
          <w:rFonts w:asciiTheme="minorHAnsi" w:hAnsiTheme="minorHAnsi" w:cstheme="minorHAnsi"/>
          <w:spacing w:val="-3"/>
        </w:rPr>
      </w:pPr>
    </w:p>
    <w:p w14:paraId="568C4F3F" w14:textId="5F57D00E" w:rsidR="00377658" w:rsidRDefault="006A741A" w:rsidP="005F1AB2">
      <w:pPr>
        <w:tabs>
          <w:tab w:val="left" w:pos="-720"/>
        </w:tabs>
        <w:suppressAutoHyphens/>
        <w:rPr>
          <w:rFonts w:asciiTheme="minorHAnsi" w:hAnsiTheme="minorHAnsi" w:cstheme="minorHAnsi"/>
          <w:spacing w:val="-3"/>
        </w:rPr>
      </w:pPr>
      <w:r>
        <w:rPr>
          <w:rFonts w:asciiTheme="minorHAnsi" w:hAnsiTheme="minorHAnsi" w:cstheme="minorHAnsi"/>
          <w:spacing w:val="-3"/>
        </w:rPr>
        <w:t>The vulnerabilities should be in the following order</w:t>
      </w:r>
      <w:r w:rsidR="00A76EA0">
        <w:rPr>
          <w:rFonts w:asciiTheme="minorHAnsi" w:hAnsiTheme="minorHAnsi" w:cstheme="minorHAnsi"/>
          <w:spacing w:val="-3"/>
        </w:rPr>
        <w:t>, we should always consider the most dangerous risks first.</w:t>
      </w:r>
    </w:p>
    <w:p w14:paraId="61DDDA42" w14:textId="77777777" w:rsidR="00AA3899" w:rsidRPr="00AA3899" w:rsidRDefault="00AA3899" w:rsidP="00A76EA0">
      <w:pPr>
        <w:pStyle w:val="ListParagraph"/>
        <w:numPr>
          <w:ilvl w:val="0"/>
          <w:numId w:val="9"/>
        </w:numPr>
        <w:tabs>
          <w:tab w:val="left" w:pos="-720"/>
        </w:tabs>
        <w:suppressAutoHyphens/>
        <w:rPr>
          <w:rFonts w:asciiTheme="minorHAnsi" w:hAnsiTheme="minorHAnsi" w:cstheme="minorHAnsi"/>
          <w:spacing w:val="-3"/>
        </w:rPr>
      </w:pPr>
      <w:r w:rsidRPr="00AA3899">
        <w:rPr>
          <w:rFonts w:asciiTheme="minorHAnsi" w:hAnsiTheme="minorHAnsi" w:cstheme="minorHAnsi"/>
          <w:spacing w:val="-3"/>
        </w:rPr>
        <w:t>Switch L47 Vulnerability 1</w:t>
      </w:r>
    </w:p>
    <w:p w14:paraId="675B9188" w14:textId="77777777" w:rsidR="00AA3899" w:rsidRPr="00AA3899" w:rsidRDefault="00AA3899" w:rsidP="00A76EA0">
      <w:pPr>
        <w:pStyle w:val="ListParagraph"/>
        <w:numPr>
          <w:ilvl w:val="0"/>
          <w:numId w:val="9"/>
        </w:numPr>
        <w:tabs>
          <w:tab w:val="left" w:pos="-720"/>
        </w:tabs>
        <w:suppressAutoHyphens/>
        <w:rPr>
          <w:rFonts w:asciiTheme="minorHAnsi" w:hAnsiTheme="minorHAnsi" w:cstheme="minorHAnsi"/>
          <w:spacing w:val="-3"/>
        </w:rPr>
      </w:pPr>
      <w:r w:rsidRPr="00AA3899">
        <w:rPr>
          <w:rFonts w:asciiTheme="minorHAnsi" w:hAnsiTheme="minorHAnsi" w:cstheme="minorHAnsi"/>
          <w:spacing w:val="-3"/>
        </w:rPr>
        <w:lastRenderedPageBreak/>
        <w:t>Switch L47 Vulnerability 2</w:t>
      </w:r>
    </w:p>
    <w:p w14:paraId="7B7F7F5E" w14:textId="77777777" w:rsidR="00AA3899" w:rsidRPr="00AA3899" w:rsidRDefault="00AA3899" w:rsidP="005F1AB2">
      <w:pPr>
        <w:pStyle w:val="ListParagraph"/>
        <w:numPr>
          <w:ilvl w:val="0"/>
          <w:numId w:val="9"/>
        </w:numPr>
        <w:tabs>
          <w:tab w:val="left" w:pos="-720"/>
        </w:tabs>
        <w:suppressAutoHyphens/>
        <w:rPr>
          <w:rFonts w:asciiTheme="minorHAnsi" w:hAnsiTheme="minorHAnsi" w:cstheme="minorHAnsi"/>
          <w:spacing w:val="-3"/>
        </w:rPr>
      </w:pPr>
      <w:r w:rsidRPr="00AA3899">
        <w:rPr>
          <w:rFonts w:asciiTheme="minorHAnsi" w:hAnsiTheme="minorHAnsi" w:cstheme="minorHAnsi"/>
          <w:spacing w:val="-3"/>
        </w:rPr>
        <w:t>WebSrv6 Vulnerability</w:t>
      </w:r>
    </w:p>
    <w:p w14:paraId="3B64A0A3" w14:textId="25A30EE7" w:rsidR="00377658" w:rsidRPr="00AA3899" w:rsidRDefault="00AA3899" w:rsidP="005F1AB2">
      <w:pPr>
        <w:pStyle w:val="ListParagraph"/>
        <w:numPr>
          <w:ilvl w:val="0"/>
          <w:numId w:val="9"/>
        </w:numPr>
        <w:tabs>
          <w:tab w:val="left" w:pos="-720"/>
        </w:tabs>
        <w:suppressAutoHyphens/>
        <w:rPr>
          <w:rFonts w:asciiTheme="minorHAnsi" w:hAnsiTheme="minorHAnsi" w:cstheme="minorHAnsi"/>
          <w:spacing w:val="-3"/>
        </w:rPr>
      </w:pPr>
      <w:r w:rsidRPr="00AA3899">
        <w:rPr>
          <w:rFonts w:asciiTheme="minorHAnsi" w:hAnsiTheme="minorHAnsi" w:cstheme="minorHAnsi"/>
          <w:spacing w:val="-3"/>
        </w:rPr>
        <w:t>MGMT45 Vulnerability</w:t>
      </w:r>
    </w:p>
    <w:p w14:paraId="49993489" w14:textId="77777777" w:rsidR="00377658" w:rsidRPr="00205056" w:rsidRDefault="00377658" w:rsidP="005F1AB2">
      <w:pPr>
        <w:tabs>
          <w:tab w:val="left" w:pos="-720"/>
        </w:tabs>
        <w:suppressAutoHyphens/>
        <w:rPr>
          <w:rFonts w:asciiTheme="minorHAnsi" w:hAnsiTheme="minorHAnsi" w:cstheme="minorHAnsi"/>
          <w:spacing w:val="-3"/>
        </w:rPr>
      </w:pPr>
    </w:p>
    <w:p w14:paraId="5535D0BE" w14:textId="77777777" w:rsidR="00AC3F98" w:rsidRPr="00205056" w:rsidRDefault="00AC3F98" w:rsidP="005F1AB2">
      <w:pPr>
        <w:tabs>
          <w:tab w:val="left" w:pos="-720"/>
        </w:tabs>
        <w:suppressAutoHyphens/>
        <w:rPr>
          <w:rFonts w:asciiTheme="minorHAnsi" w:hAnsiTheme="minorHAnsi" w:cstheme="minorHAnsi"/>
          <w:spacing w:val="-3"/>
        </w:rPr>
      </w:pPr>
    </w:p>
    <w:p w14:paraId="0C95EC62" w14:textId="77777777" w:rsidR="00AC3F98" w:rsidRPr="00205056" w:rsidRDefault="00AC3F98" w:rsidP="00AC3F98">
      <w:pPr>
        <w:tabs>
          <w:tab w:val="left" w:pos="-720"/>
          <w:tab w:val="left" w:pos="0"/>
          <w:tab w:val="left" w:pos="720"/>
        </w:tabs>
        <w:suppressAutoHyphens/>
        <w:ind w:left="1440" w:hanging="1440"/>
        <w:rPr>
          <w:rFonts w:asciiTheme="minorHAnsi" w:hAnsiTheme="minorHAnsi" w:cstheme="minorHAnsi"/>
          <w:b/>
          <w:spacing w:val="-3"/>
        </w:rPr>
      </w:pPr>
      <w:r w:rsidRPr="00205056">
        <w:rPr>
          <w:rFonts w:asciiTheme="minorHAnsi" w:hAnsiTheme="minorHAnsi" w:cstheme="minorHAnsi"/>
          <w:b/>
          <w:spacing w:val="-3"/>
        </w:rPr>
        <w:t>Problem 2</w:t>
      </w:r>
    </w:p>
    <w:p w14:paraId="6E9A1988" w14:textId="77777777" w:rsidR="00AC3F98" w:rsidRPr="00205056" w:rsidRDefault="00AC3F98" w:rsidP="00AC3F98">
      <w:pPr>
        <w:tabs>
          <w:tab w:val="left" w:pos="-720"/>
        </w:tabs>
        <w:suppressAutoHyphens/>
        <w:rPr>
          <w:rFonts w:asciiTheme="minorHAnsi" w:hAnsiTheme="minorHAnsi" w:cstheme="minorHAnsi"/>
          <w:spacing w:val="-3"/>
        </w:rPr>
      </w:pPr>
      <w:r w:rsidRPr="00205056">
        <w:rPr>
          <w:rFonts w:asciiTheme="minorHAnsi" w:hAnsiTheme="minorHAnsi" w:cstheme="minorHAnsi"/>
          <w:spacing w:val="-3"/>
        </w:rPr>
        <w:t xml:space="preserve">Complete Exercise 3 from p. </w:t>
      </w:r>
      <w:r w:rsidR="004A5B45" w:rsidRPr="00205056">
        <w:rPr>
          <w:rFonts w:asciiTheme="minorHAnsi" w:hAnsiTheme="minorHAnsi" w:cstheme="minorHAnsi"/>
          <w:spacing w:val="-3"/>
        </w:rPr>
        <w:t>320</w:t>
      </w:r>
      <w:r w:rsidRPr="00205056">
        <w:rPr>
          <w:rFonts w:asciiTheme="minorHAnsi" w:hAnsiTheme="minorHAnsi" w:cstheme="minorHAnsi"/>
          <w:spacing w:val="-3"/>
        </w:rPr>
        <w:t xml:space="preserve"> of your text. You may create a spreadsheet to support your work and paste results into a table here. Be sure to attach spreadsheet, as well, if you choose to use one. </w:t>
      </w:r>
      <w:r w:rsidR="00205056">
        <w:rPr>
          <w:rFonts w:asciiTheme="minorHAnsi" w:hAnsiTheme="minorHAnsi" w:cstheme="minorHAnsi"/>
          <w:spacing w:val="-3"/>
        </w:rPr>
        <w:t xml:space="preserve"> </w:t>
      </w:r>
      <w:r w:rsidRPr="00205056">
        <w:rPr>
          <w:rFonts w:asciiTheme="minorHAnsi" w:hAnsiTheme="minorHAnsi" w:cstheme="minorHAnsi"/>
          <w:i/>
          <w:spacing w:val="-3"/>
        </w:rPr>
        <w:t xml:space="preserve">(15 </w:t>
      </w:r>
      <w:r w:rsidR="00205056" w:rsidRPr="00205056">
        <w:rPr>
          <w:rFonts w:asciiTheme="minorHAnsi" w:hAnsiTheme="minorHAnsi" w:cstheme="minorHAnsi"/>
          <w:i/>
          <w:spacing w:val="-3"/>
        </w:rPr>
        <w:t>points</w:t>
      </w:r>
      <w:r w:rsidRPr="00205056">
        <w:rPr>
          <w:rFonts w:asciiTheme="minorHAnsi" w:hAnsiTheme="minorHAnsi" w:cstheme="minorHAnsi"/>
          <w:i/>
          <w:spacing w:val="-3"/>
        </w:rPr>
        <w:t>)</w:t>
      </w:r>
    </w:p>
    <w:p w14:paraId="28D25D82" w14:textId="5957F58D" w:rsidR="00136A7B" w:rsidRDefault="00136A7B" w:rsidP="000516F4">
      <w:pPr>
        <w:tabs>
          <w:tab w:val="left" w:pos="-720"/>
          <w:tab w:val="left" w:pos="0"/>
          <w:tab w:val="left" w:pos="720"/>
        </w:tabs>
        <w:suppressAutoHyphens/>
        <w:rPr>
          <w:rFonts w:asciiTheme="minorHAnsi" w:hAnsiTheme="minorHAnsi" w:cstheme="minorHAnsi"/>
          <w:spacing w:val="-3"/>
        </w:rPr>
      </w:pPr>
    </w:p>
    <w:p w14:paraId="1DE5D771" w14:textId="756D1961" w:rsidR="005D2A86" w:rsidRPr="005D2A86" w:rsidRDefault="005D2A86" w:rsidP="000516F4">
      <w:pPr>
        <w:tabs>
          <w:tab w:val="left" w:pos="-720"/>
          <w:tab w:val="left" w:pos="0"/>
          <w:tab w:val="left" w:pos="720"/>
        </w:tabs>
        <w:suppressAutoHyphens/>
        <w:rPr>
          <w:rFonts w:asciiTheme="minorHAnsi" w:hAnsiTheme="minorHAnsi" w:cstheme="minorHAnsi"/>
          <w:bCs/>
          <w:color w:val="000000"/>
          <w:szCs w:val="24"/>
        </w:rPr>
      </w:pPr>
      <w:r w:rsidRPr="005D2A86">
        <w:rPr>
          <w:rFonts w:asciiTheme="minorHAnsi" w:hAnsiTheme="minorHAnsi" w:cstheme="minorHAnsi"/>
          <w:bCs/>
          <w:color w:val="000000"/>
          <w:szCs w:val="24"/>
        </w:rPr>
        <w:t>ARO = Annualized Rate of Occurrence (expected frequency of an attack on a per-year basis)</w:t>
      </w:r>
    </w:p>
    <w:p w14:paraId="1E73FBC4" w14:textId="2CE9EE5B" w:rsidR="00E53DF6" w:rsidRDefault="005D2A86" w:rsidP="000516F4">
      <w:pPr>
        <w:tabs>
          <w:tab w:val="left" w:pos="-720"/>
          <w:tab w:val="left" w:pos="0"/>
          <w:tab w:val="left" w:pos="720"/>
        </w:tabs>
        <w:suppressAutoHyphens/>
        <w:rPr>
          <w:rFonts w:asciiTheme="minorHAnsi" w:hAnsiTheme="minorHAnsi" w:cstheme="minorHAnsi"/>
          <w:bCs/>
          <w:color w:val="000000"/>
          <w:szCs w:val="24"/>
        </w:rPr>
      </w:pPr>
      <w:r w:rsidRPr="005D2A86">
        <w:rPr>
          <w:rFonts w:asciiTheme="minorHAnsi" w:hAnsiTheme="minorHAnsi" w:cstheme="minorHAnsi"/>
          <w:bCs/>
          <w:color w:val="000000"/>
          <w:szCs w:val="24"/>
        </w:rPr>
        <w:t>ALE = Annualized Loss Expectancy (calculated from ARO and SLE [single loss expectancy])</w:t>
      </w:r>
    </w:p>
    <w:p w14:paraId="2569EA0F" w14:textId="2413D326" w:rsidR="00D90AD5" w:rsidRPr="005D2A86" w:rsidRDefault="00D90AD5" w:rsidP="000516F4">
      <w:pPr>
        <w:tabs>
          <w:tab w:val="left" w:pos="-720"/>
          <w:tab w:val="left" w:pos="0"/>
          <w:tab w:val="left" w:pos="720"/>
        </w:tabs>
        <w:suppressAutoHyphens/>
        <w:rPr>
          <w:rFonts w:asciiTheme="minorHAnsi" w:hAnsiTheme="minorHAnsi" w:cstheme="minorHAnsi"/>
          <w:spacing w:val="-3"/>
          <w:szCs w:val="24"/>
        </w:rPr>
      </w:pPr>
      <w:r>
        <w:rPr>
          <w:rFonts w:asciiTheme="minorHAnsi" w:hAnsiTheme="minorHAnsi" w:cstheme="minorHAnsi"/>
          <w:spacing w:val="-3"/>
          <w:szCs w:val="24"/>
        </w:rPr>
        <w:t>ALE = SLE x ARO</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3620"/>
        <w:gridCol w:w="1483"/>
        <w:gridCol w:w="1943"/>
        <w:gridCol w:w="2314"/>
      </w:tblGrid>
      <w:tr w:rsidR="001972AA" w14:paraId="711AC5C8" w14:textId="77777777" w:rsidTr="00F02482">
        <w:trPr>
          <w:trHeight w:val="320"/>
        </w:trPr>
        <w:tc>
          <w:tcPr>
            <w:tcW w:w="3620" w:type="dxa"/>
            <w:tcBorders>
              <w:top w:val="single" w:sz="6" w:space="0" w:color="CCCCCC"/>
              <w:left w:val="single" w:sz="6" w:space="0" w:color="CCCCCC"/>
              <w:bottom w:val="single" w:sz="6" w:space="0" w:color="CCCCCC"/>
              <w:right w:val="single" w:sz="6" w:space="0" w:color="CCCCCC"/>
            </w:tcBorders>
            <w:shd w:val="clear" w:color="auto" w:fill="E06666"/>
            <w:tcMar>
              <w:top w:w="40" w:type="dxa"/>
              <w:left w:w="40" w:type="dxa"/>
              <w:bottom w:w="40" w:type="dxa"/>
              <w:right w:w="40" w:type="dxa"/>
            </w:tcMar>
            <w:vAlign w:val="bottom"/>
          </w:tcPr>
          <w:p w14:paraId="6D846B8A" w14:textId="77777777" w:rsidR="001972AA" w:rsidRDefault="001972AA" w:rsidP="009D6DB7">
            <w:pPr>
              <w:widowControl w:val="0"/>
              <w:jc w:val="center"/>
              <w:rPr>
                <w:sz w:val="20"/>
              </w:rPr>
            </w:pPr>
            <w:r>
              <w:rPr>
                <w:rFonts w:ascii="Times New Roman" w:hAnsi="Times New Roman"/>
                <w:b/>
              </w:rPr>
              <w:t>Threat Category</w:t>
            </w:r>
          </w:p>
        </w:tc>
        <w:tc>
          <w:tcPr>
            <w:tcW w:w="1483"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0C1E901C" w14:textId="77777777" w:rsidR="001972AA" w:rsidRDefault="001972AA" w:rsidP="009D6DB7">
            <w:pPr>
              <w:widowControl w:val="0"/>
              <w:jc w:val="center"/>
              <w:rPr>
                <w:sz w:val="20"/>
              </w:rPr>
            </w:pPr>
            <w:r>
              <w:rPr>
                <w:rFonts w:ascii="Times New Roman" w:hAnsi="Times New Roman"/>
              </w:rPr>
              <w:t>ARO</w:t>
            </w:r>
          </w:p>
        </w:tc>
        <w:tc>
          <w:tcPr>
            <w:tcW w:w="1943"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0B8B4922" w14:textId="77777777" w:rsidR="001972AA" w:rsidRDefault="001972AA" w:rsidP="009D6DB7">
            <w:pPr>
              <w:widowControl w:val="0"/>
              <w:jc w:val="center"/>
              <w:rPr>
                <w:sz w:val="20"/>
              </w:rPr>
            </w:pPr>
            <w:r>
              <w:rPr>
                <w:rFonts w:ascii="Times New Roman" w:hAnsi="Times New Roman"/>
              </w:rPr>
              <w:t>SLE</w:t>
            </w:r>
          </w:p>
        </w:tc>
        <w:tc>
          <w:tcPr>
            <w:tcW w:w="2314"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79815159" w14:textId="77777777" w:rsidR="001972AA" w:rsidRDefault="001972AA" w:rsidP="009D6DB7">
            <w:pPr>
              <w:widowControl w:val="0"/>
              <w:jc w:val="center"/>
              <w:rPr>
                <w:sz w:val="20"/>
              </w:rPr>
            </w:pPr>
            <w:r>
              <w:rPr>
                <w:rFonts w:ascii="Times New Roman" w:hAnsi="Times New Roman"/>
              </w:rPr>
              <w:t>ALE</w:t>
            </w:r>
          </w:p>
        </w:tc>
      </w:tr>
      <w:tr w:rsidR="00F02482" w14:paraId="70C29599" w14:textId="77777777" w:rsidTr="00F02482">
        <w:trPr>
          <w:trHeight w:val="320"/>
        </w:trPr>
        <w:tc>
          <w:tcPr>
            <w:tcW w:w="3620"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2B226CA3" w14:textId="77777777" w:rsidR="00F02482" w:rsidRDefault="00F02482" w:rsidP="00F02482">
            <w:pPr>
              <w:widowControl w:val="0"/>
              <w:rPr>
                <w:sz w:val="20"/>
              </w:rPr>
            </w:pPr>
            <w:r>
              <w:rPr>
                <w:rFonts w:ascii="Times New Roman" w:hAnsi="Times New Roman"/>
              </w:rPr>
              <w:t>Programmer mistakes</w:t>
            </w:r>
          </w:p>
        </w:tc>
        <w:tc>
          <w:tcPr>
            <w:tcW w:w="14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AE811B" w14:textId="3464B96B" w:rsidR="00F02482" w:rsidRPr="00C1429B" w:rsidRDefault="00F02482" w:rsidP="00F02482">
            <w:pPr>
              <w:widowControl w:val="0"/>
              <w:jc w:val="right"/>
              <w:rPr>
                <w:rFonts w:ascii="Times New Roman" w:hAnsi="Times New Roman"/>
                <w:szCs w:val="24"/>
              </w:rPr>
            </w:pPr>
            <w:r>
              <w:rPr>
                <w:rFonts w:ascii="Times New Roman" w:hAnsi="Times New Roman"/>
                <w:szCs w:val="24"/>
              </w:rPr>
              <w:t>52</w:t>
            </w:r>
          </w:p>
        </w:tc>
        <w:tc>
          <w:tcPr>
            <w:tcW w:w="19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B9BC51E" w14:textId="7402A99E" w:rsidR="00F02482" w:rsidRPr="00C1429B" w:rsidRDefault="00F02482" w:rsidP="00F02482">
            <w:pPr>
              <w:widowControl w:val="0"/>
              <w:jc w:val="right"/>
              <w:rPr>
                <w:rFonts w:ascii="Times New Roman" w:hAnsi="Times New Roman"/>
                <w:szCs w:val="24"/>
              </w:rPr>
            </w:pPr>
            <w:r>
              <w:rPr>
                <w:rFonts w:ascii="Times New Roman" w:hAnsi="Times New Roman"/>
                <w:szCs w:val="24"/>
              </w:rPr>
              <w:t>$ 5,000</w:t>
            </w:r>
          </w:p>
        </w:tc>
        <w:tc>
          <w:tcPr>
            <w:tcW w:w="231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E607B6" w14:textId="4DF7FC70" w:rsidR="00F02482" w:rsidRPr="00C1429B" w:rsidRDefault="00F02482" w:rsidP="00F02482">
            <w:pPr>
              <w:widowControl w:val="0"/>
              <w:jc w:val="right"/>
              <w:rPr>
                <w:rFonts w:ascii="Times New Roman" w:hAnsi="Times New Roman"/>
                <w:szCs w:val="24"/>
              </w:rPr>
            </w:pPr>
            <w:r>
              <w:rPr>
                <w:rFonts w:ascii="Times New Roman" w:hAnsi="Times New Roman"/>
              </w:rPr>
              <w:t>$ 260,000</w:t>
            </w:r>
          </w:p>
        </w:tc>
      </w:tr>
      <w:tr w:rsidR="00F02482" w14:paraId="679841A0" w14:textId="77777777" w:rsidTr="00F02482">
        <w:trPr>
          <w:trHeight w:val="320"/>
        </w:trPr>
        <w:tc>
          <w:tcPr>
            <w:tcW w:w="3620"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73F20F88" w14:textId="77777777" w:rsidR="00F02482" w:rsidRDefault="00F02482" w:rsidP="00F02482">
            <w:pPr>
              <w:widowControl w:val="0"/>
              <w:rPr>
                <w:sz w:val="20"/>
              </w:rPr>
            </w:pPr>
            <w:r>
              <w:rPr>
                <w:rFonts w:ascii="Times New Roman" w:hAnsi="Times New Roman"/>
              </w:rPr>
              <w:t>Loss of intellectual property</w:t>
            </w:r>
          </w:p>
        </w:tc>
        <w:tc>
          <w:tcPr>
            <w:tcW w:w="14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4ADC67" w14:textId="206EB7D8" w:rsidR="00F02482" w:rsidRPr="00C1429B" w:rsidRDefault="00F02482" w:rsidP="00F02482">
            <w:pPr>
              <w:widowControl w:val="0"/>
              <w:jc w:val="right"/>
              <w:rPr>
                <w:rFonts w:ascii="Times New Roman" w:hAnsi="Times New Roman"/>
                <w:szCs w:val="24"/>
              </w:rPr>
            </w:pPr>
            <w:r>
              <w:rPr>
                <w:rFonts w:ascii="Times New Roman" w:hAnsi="Times New Roman"/>
                <w:szCs w:val="24"/>
              </w:rPr>
              <w:t>1</w:t>
            </w:r>
          </w:p>
        </w:tc>
        <w:tc>
          <w:tcPr>
            <w:tcW w:w="19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F628F8" w14:textId="7D0C327C" w:rsidR="00F02482" w:rsidRPr="00C1429B" w:rsidRDefault="00F02482" w:rsidP="00F02482">
            <w:pPr>
              <w:widowControl w:val="0"/>
              <w:jc w:val="right"/>
              <w:rPr>
                <w:rFonts w:ascii="Times New Roman" w:hAnsi="Times New Roman"/>
                <w:szCs w:val="24"/>
              </w:rPr>
            </w:pPr>
            <w:r>
              <w:rPr>
                <w:rFonts w:ascii="Times New Roman" w:hAnsi="Times New Roman"/>
                <w:szCs w:val="24"/>
              </w:rPr>
              <w:t>$ 75,000</w:t>
            </w:r>
          </w:p>
        </w:tc>
        <w:tc>
          <w:tcPr>
            <w:tcW w:w="231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E8BDC" w14:textId="3D9C3F29" w:rsidR="00F02482" w:rsidRPr="00C1429B" w:rsidRDefault="00F02482" w:rsidP="00F02482">
            <w:pPr>
              <w:widowControl w:val="0"/>
              <w:jc w:val="right"/>
              <w:rPr>
                <w:rFonts w:ascii="Times New Roman" w:hAnsi="Times New Roman"/>
                <w:szCs w:val="24"/>
              </w:rPr>
            </w:pPr>
            <w:r>
              <w:rPr>
                <w:rFonts w:ascii="Times New Roman" w:hAnsi="Times New Roman"/>
              </w:rPr>
              <w:t>$ 75,000</w:t>
            </w:r>
          </w:p>
        </w:tc>
      </w:tr>
      <w:tr w:rsidR="00F02482" w14:paraId="67872281" w14:textId="77777777" w:rsidTr="00F02482">
        <w:trPr>
          <w:trHeight w:val="320"/>
        </w:trPr>
        <w:tc>
          <w:tcPr>
            <w:tcW w:w="3620"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571A74A2" w14:textId="77777777" w:rsidR="00F02482" w:rsidRDefault="00F02482" w:rsidP="00F02482">
            <w:pPr>
              <w:widowControl w:val="0"/>
              <w:rPr>
                <w:sz w:val="20"/>
              </w:rPr>
            </w:pPr>
            <w:r>
              <w:rPr>
                <w:rFonts w:ascii="Times New Roman" w:hAnsi="Times New Roman"/>
              </w:rPr>
              <w:t>Software privacy</w:t>
            </w:r>
          </w:p>
        </w:tc>
        <w:tc>
          <w:tcPr>
            <w:tcW w:w="14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CF95F11" w14:textId="6AAB743A" w:rsidR="00F02482" w:rsidRPr="00C1429B" w:rsidRDefault="00F02482" w:rsidP="00F02482">
            <w:pPr>
              <w:widowControl w:val="0"/>
              <w:jc w:val="right"/>
              <w:rPr>
                <w:rFonts w:ascii="Times New Roman" w:hAnsi="Times New Roman"/>
                <w:szCs w:val="24"/>
              </w:rPr>
            </w:pPr>
            <w:r>
              <w:rPr>
                <w:rFonts w:ascii="Times New Roman" w:hAnsi="Times New Roman"/>
                <w:szCs w:val="24"/>
              </w:rPr>
              <w:t>52</w:t>
            </w:r>
          </w:p>
        </w:tc>
        <w:tc>
          <w:tcPr>
            <w:tcW w:w="19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C0DE72" w14:textId="54608D8D" w:rsidR="00F02482" w:rsidRPr="00C1429B" w:rsidRDefault="00F02482" w:rsidP="00F02482">
            <w:pPr>
              <w:widowControl w:val="0"/>
              <w:jc w:val="right"/>
              <w:rPr>
                <w:rFonts w:ascii="Times New Roman" w:hAnsi="Times New Roman"/>
                <w:szCs w:val="24"/>
              </w:rPr>
            </w:pPr>
            <w:r>
              <w:rPr>
                <w:rFonts w:ascii="Times New Roman" w:hAnsi="Times New Roman"/>
                <w:szCs w:val="24"/>
              </w:rPr>
              <w:t>$ 500</w:t>
            </w:r>
          </w:p>
        </w:tc>
        <w:tc>
          <w:tcPr>
            <w:tcW w:w="231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22C25D" w14:textId="2E2FE602" w:rsidR="00F02482" w:rsidRPr="00C1429B" w:rsidRDefault="00F02482" w:rsidP="00F02482">
            <w:pPr>
              <w:widowControl w:val="0"/>
              <w:jc w:val="right"/>
              <w:rPr>
                <w:rFonts w:ascii="Times New Roman" w:hAnsi="Times New Roman"/>
                <w:szCs w:val="24"/>
              </w:rPr>
            </w:pPr>
            <w:r>
              <w:rPr>
                <w:rFonts w:ascii="Times New Roman" w:hAnsi="Times New Roman"/>
              </w:rPr>
              <w:t>$ 26,000</w:t>
            </w:r>
          </w:p>
        </w:tc>
      </w:tr>
      <w:tr w:rsidR="00F02482" w14:paraId="15F3B9BC" w14:textId="77777777" w:rsidTr="00F02482">
        <w:trPr>
          <w:trHeight w:val="320"/>
        </w:trPr>
        <w:tc>
          <w:tcPr>
            <w:tcW w:w="3620"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46439BF6" w14:textId="77777777" w:rsidR="00F02482" w:rsidRDefault="00F02482" w:rsidP="00F02482">
            <w:pPr>
              <w:widowControl w:val="0"/>
              <w:rPr>
                <w:sz w:val="20"/>
              </w:rPr>
            </w:pPr>
            <w:r>
              <w:rPr>
                <w:rFonts w:ascii="Times New Roman" w:hAnsi="Times New Roman"/>
              </w:rPr>
              <w:t>Theft of information (hacker)</w:t>
            </w:r>
          </w:p>
        </w:tc>
        <w:tc>
          <w:tcPr>
            <w:tcW w:w="14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C308D5" w14:textId="4E96C610" w:rsidR="00F02482" w:rsidRPr="00C1429B" w:rsidRDefault="00F02482" w:rsidP="00F02482">
            <w:pPr>
              <w:widowControl w:val="0"/>
              <w:jc w:val="right"/>
              <w:rPr>
                <w:rFonts w:ascii="Times New Roman" w:hAnsi="Times New Roman"/>
                <w:szCs w:val="24"/>
              </w:rPr>
            </w:pPr>
            <w:r>
              <w:rPr>
                <w:rFonts w:ascii="Times New Roman" w:hAnsi="Times New Roman"/>
                <w:szCs w:val="24"/>
              </w:rPr>
              <w:t>4</w:t>
            </w:r>
          </w:p>
        </w:tc>
        <w:tc>
          <w:tcPr>
            <w:tcW w:w="19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7368C67" w14:textId="2E2B374A" w:rsidR="00F02482" w:rsidRPr="00C1429B" w:rsidRDefault="00F02482" w:rsidP="00F02482">
            <w:pPr>
              <w:widowControl w:val="0"/>
              <w:jc w:val="right"/>
              <w:rPr>
                <w:rFonts w:ascii="Times New Roman" w:hAnsi="Times New Roman"/>
                <w:szCs w:val="24"/>
              </w:rPr>
            </w:pPr>
            <w:r>
              <w:rPr>
                <w:rFonts w:ascii="Times New Roman" w:hAnsi="Times New Roman"/>
                <w:szCs w:val="24"/>
              </w:rPr>
              <w:t>$ 2,500</w:t>
            </w:r>
          </w:p>
        </w:tc>
        <w:tc>
          <w:tcPr>
            <w:tcW w:w="231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B507AA" w14:textId="7E979398" w:rsidR="00F02482" w:rsidRPr="00C1429B" w:rsidRDefault="00F02482" w:rsidP="00F02482">
            <w:pPr>
              <w:widowControl w:val="0"/>
              <w:jc w:val="right"/>
              <w:rPr>
                <w:rFonts w:ascii="Times New Roman" w:hAnsi="Times New Roman"/>
                <w:szCs w:val="24"/>
              </w:rPr>
            </w:pPr>
            <w:r>
              <w:rPr>
                <w:rFonts w:ascii="Times New Roman" w:hAnsi="Times New Roman"/>
              </w:rPr>
              <w:t>$ 10,000</w:t>
            </w:r>
          </w:p>
        </w:tc>
      </w:tr>
      <w:tr w:rsidR="00F02482" w14:paraId="480ECEAE" w14:textId="77777777" w:rsidTr="00F02482">
        <w:trPr>
          <w:trHeight w:val="320"/>
        </w:trPr>
        <w:tc>
          <w:tcPr>
            <w:tcW w:w="3620"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422924E2" w14:textId="77777777" w:rsidR="00F02482" w:rsidRDefault="00F02482" w:rsidP="00F02482">
            <w:pPr>
              <w:widowControl w:val="0"/>
              <w:rPr>
                <w:sz w:val="20"/>
              </w:rPr>
            </w:pPr>
            <w:r>
              <w:rPr>
                <w:rFonts w:ascii="Times New Roman" w:hAnsi="Times New Roman"/>
              </w:rPr>
              <w:t>Theft of information (employee)</w:t>
            </w:r>
          </w:p>
        </w:tc>
        <w:tc>
          <w:tcPr>
            <w:tcW w:w="14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78C5CC" w14:textId="09392A5C" w:rsidR="00F02482" w:rsidRPr="00C1429B" w:rsidRDefault="00F02482" w:rsidP="00F02482">
            <w:pPr>
              <w:widowControl w:val="0"/>
              <w:jc w:val="right"/>
              <w:rPr>
                <w:rFonts w:ascii="Times New Roman" w:hAnsi="Times New Roman"/>
                <w:szCs w:val="24"/>
              </w:rPr>
            </w:pPr>
            <w:r>
              <w:rPr>
                <w:rFonts w:ascii="Times New Roman" w:hAnsi="Times New Roman"/>
                <w:szCs w:val="24"/>
              </w:rPr>
              <w:t>2</w:t>
            </w:r>
          </w:p>
        </w:tc>
        <w:tc>
          <w:tcPr>
            <w:tcW w:w="19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748F8D5" w14:textId="3873B232" w:rsidR="00F02482" w:rsidRPr="00C1429B" w:rsidRDefault="00F02482" w:rsidP="00F02482">
            <w:pPr>
              <w:widowControl w:val="0"/>
              <w:jc w:val="right"/>
              <w:rPr>
                <w:rFonts w:ascii="Times New Roman" w:hAnsi="Times New Roman"/>
                <w:szCs w:val="24"/>
              </w:rPr>
            </w:pPr>
            <w:r>
              <w:rPr>
                <w:rFonts w:ascii="Times New Roman" w:hAnsi="Times New Roman"/>
                <w:szCs w:val="24"/>
              </w:rPr>
              <w:t>$ 5,000</w:t>
            </w:r>
          </w:p>
        </w:tc>
        <w:tc>
          <w:tcPr>
            <w:tcW w:w="231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7EAF0F" w14:textId="18062941" w:rsidR="00F02482" w:rsidRPr="00C1429B" w:rsidRDefault="00F02482" w:rsidP="00F02482">
            <w:pPr>
              <w:widowControl w:val="0"/>
              <w:jc w:val="right"/>
              <w:rPr>
                <w:rFonts w:ascii="Times New Roman" w:hAnsi="Times New Roman"/>
                <w:szCs w:val="24"/>
              </w:rPr>
            </w:pPr>
            <w:r>
              <w:rPr>
                <w:rFonts w:ascii="Times New Roman" w:hAnsi="Times New Roman"/>
              </w:rPr>
              <w:t>$ 10,000</w:t>
            </w:r>
          </w:p>
        </w:tc>
      </w:tr>
      <w:tr w:rsidR="00F02482" w14:paraId="0D20A371" w14:textId="77777777" w:rsidTr="00F02482">
        <w:trPr>
          <w:trHeight w:val="320"/>
        </w:trPr>
        <w:tc>
          <w:tcPr>
            <w:tcW w:w="3620"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7B1BC931" w14:textId="77777777" w:rsidR="00F02482" w:rsidRDefault="00F02482" w:rsidP="00F02482">
            <w:pPr>
              <w:widowControl w:val="0"/>
              <w:rPr>
                <w:sz w:val="20"/>
              </w:rPr>
            </w:pPr>
            <w:r>
              <w:rPr>
                <w:rFonts w:ascii="Times New Roman" w:hAnsi="Times New Roman"/>
              </w:rPr>
              <w:t>Web defacement</w:t>
            </w:r>
          </w:p>
        </w:tc>
        <w:tc>
          <w:tcPr>
            <w:tcW w:w="14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0250C9" w14:textId="28EC7CCF" w:rsidR="00F02482" w:rsidRPr="00C1429B" w:rsidRDefault="00F02482" w:rsidP="00F02482">
            <w:pPr>
              <w:widowControl w:val="0"/>
              <w:jc w:val="right"/>
              <w:rPr>
                <w:rFonts w:ascii="Times New Roman" w:hAnsi="Times New Roman"/>
                <w:szCs w:val="24"/>
              </w:rPr>
            </w:pPr>
            <w:r>
              <w:rPr>
                <w:rFonts w:ascii="Times New Roman" w:hAnsi="Times New Roman"/>
                <w:szCs w:val="24"/>
              </w:rPr>
              <w:t>52</w:t>
            </w:r>
          </w:p>
        </w:tc>
        <w:tc>
          <w:tcPr>
            <w:tcW w:w="19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7E2361E" w14:textId="5D7173D4" w:rsidR="00F02482" w:rsidRPr="00C1429B" w:rsidRDefault="00F02482" w:rsidP="00F02482">
            <w:pPr>
              <w:widowControl w:val="0"/>
              <w:jc w:val="right"/>
              <w:rPr>
                <w:rFonts w:ascii="Times New Roman" w:hAnsi="Times New Roman"/>
                <w:szCs w:val="24"/>
              </w:rPr>
            </w:pPr>
            <w:r>
              <w:rPr>
                <w:rFonts w:ascii="Times New Roman" w:hAnsi="Times New Roman"/>
                <w:szCs w:val="24"/>
              </w:rPr>
              <w:t>$ 500</w:t>
            </w:r>
          </w:p>
        </w:tc>
        <w:tc>
          <w:tcPr>
            <w:tcW w:w="231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C42E38E" w14:textId="3F695FFB" w:rsidR="00F02482" w:rsidRPr="00C1429B" w:rsidRDefault="00F02482" w:rsidP="00F02482">
            <w:pPr>
              <w:widowControl w:val="0"/>
              <w:jc w:val="right"/>
              <w:rPr>
                <w:rFonts w:ascii="Times New Roman" w:hAnsi="Times New Roman"/>
                <w:szCs w:val="24"/>
              </w:rPr>
            </w:pPr>
            <w:r>
              <w:rPr>
                <w:rFonts w:ascii="Times New Roman" w:hAnsi="Times New Roman"/>
              </w:rPr>
              <w:t>$ 26,000</w:t>
            </w:r>
          </w:p>
        </w:tc>
      </w:tr>
      <w:tr w:rsidR="00F02482" w14:paraId="4E478929" w14:textId="77777777" w:rsidTr="00F02482">
        <w:trPr>
          <w:trHeight w:val="320"/>
        </w:trPr>
        <w:tc>
          <w:tcPr>
            <w:tcW w:w="3620"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382AEC42" w14:textId="77777777" w:rsidR="00F02482" w:rsidRDefault="00F02482" w:rsidP="00F02482">
            <w:pPr>
              <w:widowControl w:val="0"/>
              <w:rPr>
                <w:sz w:val="20"/>
              </w:rPr>
            </w:pPr>
            <w:r>
              <w:rPr>
                <w:rFonts w:ascii="Times New Roman" w:hAnsi="Times New Roman"/>
              </w:rPr>
              <w:t>Theft of equipment</w:t>
            </w:r>
          </w:p>
        </w:tc>
        <w:tc>
          <w:tcPr>
            <w:tcW w:w="14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B68162" w14:textId="137CCF05" w:rsidR="00F02482" w:rsidRPr="00C1429B" w:rsidRDefault="00F02482" w:rsidP="00F02482">
            <w:pPr>
              <w:widowControl w:val="0"/>
              <w:jc w:val="right"/>
              <w:rPr>
                <w:rFonts w:ascii="Times New Roman" w:hAnsi="Times New Roman"/>
                <w:szCs w:val="24"/>
              </w:rPr>
            </w:pPr>
            <w:r>
              <w:rPr>
                <w:rFonts w:ascii="Times New Roman" w:hAnsi="Times New Roman"/>
                <w:szCs w:val="24"/>
              </w:rPr>
              <w:t>1</w:t>
            </w:r>
          </w:p>
        </w:tc>
        <w:tc>
          <w:tcPr>
            <w:tcW w:w="19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18E6B89" w14:textId="1D4DA46E" w:rsidR="00F02482" w:rsidRPr="00C1429B" w:rsidRDefault="00F02482" w:rsidP="00F02482">
            <w:pPr>
              <w:widowControl w:val="0"/>
              <w:jc w:val="right"/>
              <w:rPr>
                <w:rFonts w:ascii="Times New Roman" w:hAnsi="Times New Roman"/>
                <w:szCs w:val="24"/>
              </w:rPr>
            </w:pPr>
            <w:r>
              <w:rPr>
                <w:rFonts w:ascii="Times New Roman" w:hAnsi="Times New Roman"/>
                <w:szCs w:val="24"/>
              </w:rPr>
              <w:t xml:space="preserve">$ 5,000 </w:t>
            </w:r>
          </w:p>
        </w:tc>
        <w:tc>
          <w:tcPr>
            <w:tcW w:w="231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C045EE" w14:textId="4893F0F5" w:rsidR="00F02482" w:rsidRPr="00C1429B" w:rsidRDefault="00F02482" w:rsidP="00F02482">
            <w:pPr>
              <w:widowControl w:val="0"/>
              <w:jc w:val="right"/>
              <w:rPr>
                <w:rFonts w:ascii="Times New Roman" w:hAnsi="Times New Roman"/>
                <w:szCs w:val="24"/>
              </w:rPr>
            </w:pPr>
            <w:r>
              <w:rPr>
                <w:rFonts w:ascii="Times New Roman" w:hAnsi="Times New Roman"/>
              </w:rPr>
              <w:t>$ 5,000</w:t>
            </w:r>
          </w:p>
        </w:tc>
      </w:tr>
      <w:tr w:rsidR="00F02482" w14:paraId="1DE56273" w14:textId="77777777" w:rsidTr="00F02482">
        <w:trPr>
          <w:trHeight w:val="320"/>
        </w:trPr>
        <w:tc>
          <w:tcPr>
            <w:tcW w:w="3620"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2965D199" w14:textId="77777777" w:rsidR="00F02482" w:rsidRDefault="00F02482" w:rsidP="00F02482">
            <w:pPr>
              <w:widowControl w:val="0"/>
              <w:rPr>
                <w:sz w:val="20"/>
              </w:rPr>
            </w:pPr>
            <w:proofErr w:type="spellStart"/>
            <w:proofErr w:type="gramStart"/>
            <w:r>
              <w:rPr>
                <w:rFonts w:ascii="Times New Roman" w:hAnsi="Times New Roman"/>
              </w:rPr>
              <w:t>Viruses,worms</w:t>
            </w:r>
            <w:proofErr w:type="spellEnd"/>
            <w:proofErr w:type="gramEnd"/>
            <w:r>
              <w:rPr>
                <w:rFonts w:ascii="Times New Roman" w:hAnsi="Times New Roman"/>
              </w:rPr>
              <w:t>, trojan horses</w:t>
            </w:r>
          </w:p>
        </w:tc>
        <w:tc>
          <w:tcPr>
            <w:tcW w:w="14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2269D0B" w14:textId="5006C69E" w:rsidR="00F02482" w:rsidRPr="00C1429B" w:rsidRDefault="00F02482" w:rsidP="00F02482">
            <w:pPr>
              <w:widowControl w:val="0"/>
              <w:jc w:val="right"/>
              <w:rPr>
                <w:rFonts w:ascii="Times New Roman" w:hAnsi="Times New Roman"/>
                <w:szCs w:val="24"/>
              </w:rPr>
            </w:pPr>
            <w:r>
              <w:rPr>
                <w:rFonts w:ascii="Times New Roman" w:hAnsi="Times New Roman"/>
                <w:szCs w:val="24"/>
              </w:rPr>
              <w:t>52</w:t>
            </w:r>
          </w:p>
        </w:tc>
        <w:tc>
          <w:tcPr>
            <w:tcW w:w="19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E638D41" w14:textId="09FF9CBA" w:rsidR="00F02482" w:rsidRPr="00C1429B" w:rsidRDefault="00F02482" w:rsidP="00F02482">
            <w:pPr>
              <w:widowControl w:val="0"/>
              <w:jc w:val="right"/>
              <w:rPr>
                <w:rFonts w:ascii="Times New Roman" w:hAnsi="Times New Roman"/>
                <w:szCs w:val="24"/>
              </w:rPr>
            </w:pPr>
            <w:r>
              <w:rPr>
                <w:rFonts w:ascii="Times New Roman" w:hAnsi="Times New Roman"/>
                <w:szCs w:val="24"/>
              </w:rPr>
              <w:t>$ 1,500</w:t>
            </w:r>
          </w:p>
        </w:tc>
        <w:tc>
          <w:tcPr>
            <w:tcW w:w="231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C2EE3C9" w14:textId="6E8FB97F" w:rsidR="00F02482" w:rsidRPr="00C1429B" w:rsidRDefault="00F02482" w:rsidP="00F02482">
            <w:pPr>
              <w:widowControl w:val="0"/>
              <w:jc w:val="right"/>
              <w:rPr>
                <w:rFonts w:ascii="Times New Roman" w:hAnsi="Times New Roman"/>
                <w:szCs w:val="24"/>
              </w:rPr>
            </w:pPr>
            <w:r>
              <w:rPr>
                <w:rFonts w:ascii="Times New Roman" w:hAnsi="Times New Roman"/>
              </w:rPr>
              <w:t>$ 78,000</w:t>
            </w:r>
          </w:p>
        </w:tc>
      </w:tr>
      <w:tr w:rsidR="00F02482" w14:paraId="4CF14B6C" w14:textId="77777777" w:rsidTr="00F02482">
        <w:trPr>
          <w:trHeight w:val="320"/>
        </w:trPr>
        <w:tc>
          <w:tcPr>
            <w:tcW w:w="3620"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03FE93BF" w14:textId="77777777" w:rsidR="00F02482" w:rsidRDefault="00F02482" w:rsidP="00F02482">
            <w:pPr>
              <w:widowControl w:val="0"/>
              <w:rPr>
                <w:sz w:val="20"/>
              </w:rPr>
            </w:pPr>
            <w:r>
              <w:rPr>
                <w:rFonts w:ascii="Times New Roman" w:hAnsi="Times New Roman"/>
              </w:rPr>
              <w:t>DDOS attacks</w:t>
            </w:r>
          </w:p>
        </w:tc>
        <w:tc>
          <w:tcPr>
            <w:tcW w:w="14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76C22E" w14:textId="2EFE76F6" w:rsidR="00F02482" w:rsidRPr="00C1429B" w:rsidRDefault="00F02482" w:rsidP="00F02482">
            <w:pPr>
              <w:widowControl w:val="0"/>
              <w:jc w:val="right"/>
              <w:rPr>
                <w:rFonts w:ascii="Times New Roman" w:hAnsi="Times New Roman"/>
                <w:szCs w:val="24"/>
              </w:rPr>
            </w:pPr>
            <w:r>
              <w:rPr>
                <w:rFonts w:ascii="Times New Roman" w:hAnsi="Times New Roman"/>
                <w:szCs w:val="24"/>
              </w:rPr>
              <w:t>4</w:t>
            </w:r>
          </w:p>
        </w:tc>
        <w:tc>
          <w:tcPr>
            <w:tcW w:w="19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F04369A" w14:textId="714A18F1" w:rsidR="00F02482" w:rsidRPr="00C1429B" w:rsidRDefault="00F02482" w:rsidP="00F02482">
            <w:pPr>
              <w:widowControl w:val="0"/>
              <w:jc w:val="right"/>
              <w:rPr>
                <w:rFonts w:ascii="Times New Roman" w:hAnsi="Times New Roman"/>
                <w:szCs w:val="24"/>
              </w:rPr>
            </w:pPr>
            <w:r>
              <w:rPr>
                <w:rFonts w:ascii="Times New Roman" w:hAnsi="Times New Roman"/>
                <w:szCs w:val="24"/>
              </w:rPr>
              <w:t>$ 2,500</w:t>
            </w:r>
          </w:p>
        </w:tc>
        <w:tc>
          <w:tcPr>
            <w:tcW w:w="231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AF8E42" w14:textId="1ACC3CD1" w:rsidR="00F02482" w:rsidRPr="00C1429B" w:rsidRDefault="00F02482" w:rsidP="00F02482">
            <w:pPr>
              <w:widowControl w:val="0"/>
              <w:jc w:val="right"/>
              <w:rPr>
                <w:rFonts w:ascii="Times New Roman" w:hAnsi="Times New Roman"/>
                <w:szCs w:val="24"/>
              </w:rPr>
            </w:pPr>
            <w:r>
              <w:rPr>
                <w:rFonts w:ascii="Times New Roman" w:hAnsi="Times New Roman"/>
              </w:rPr>
              <w:t>$ 10,000</w:t>
            </w:r>
          </w:p>
        </w:tc>
      </w:tr>
      <w:tr w:rsidR="00F02482" w14:paraId="2EA4C3F9" w14:textId="77777777" w:rsidTr="00F02482">
        <w:trPr>
          <w:trHeight w:val="320"/>
        </w:trPr>
        <w:tc>
          <w:tcPr>
            <w:tcW w:w="3620"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5FE75915" w14:textId="77777777" w:rsidR="00F02482" w:rsidRDefault="00F02482" w:rsidP="00F02482">
            <w:pPr>
              <w:widowControl w:val="0"/>
              <w:rPr>
                <w:sz w:val="20"/>
              </w:rPr>
            </w:pPr>
            <w:r>
              <w:rPr>
                <w:rFonts w:ascii="Times New Roman" w:hAnsi="Times New Roman"/>
              </w:rPr>
              <w:t>Earthquake</w:t>
            </w:r>
          </w:p>
        </w:tc>
        <w:tc>
          <w:tcPr>
            <w:tcW w:w="14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9515538" w14:textId="75D0E9FC" w:rsidR="00F02482" w:rsidRPr="00C1429B" w:rsidRDefault="00F02482" w:rsidP="00F02482">
            <w:pPr>
              <w:widowControl w:val="0"/>
              <w:jc w:val="right"/>
              <w:rPr>
                <w:rFonts w:ascii="Times New Roman" w:hAnsi="Times New Roman"/>
                <w:szCs w:val="24"/>
              </w:rPr>
            </w:pPr>
            <w:r>
              <w:rPr>
                <w:rFonts w:ascii="Times New Roman" w:hAnsi="Times New Roman"/>
                <w:szCs w:val="24"/>
              </w:rPr>
              <w:t>0.05</w:t>
            </w:r>
          </w:p>
        </w:tc>
        <w:tc>
          <w:tcPr>
            <w:tcW w:w="19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3F0FF9" w14:textId="7B39C86E" w:rsidR="00F02482" w:rsidRPr="00C1429B" w:rsidRDefault="00F02482" w:rsidP="00F02482">
            <w:pPr>
              <w:widowControl w:val="0"/>
              <w:jc w:val="right"/>
              <w:rPr>
                <w:rFonts w:ascii="Times New Roman" w:hAnsi="Times New Roman"/>
                <w:szCs w:val="24"/>
              </w:rPr>
            </w:pPr>
            <w:r>
              <w:rPr>
                <w:rFonts w:ascii="Times New Roman" w:hAnsi="Times New Roman"/>
                <w:szCs w:val="24"/>
              </w:rPr>
              <w:t>$ 250,000</w:t>
            </w:r>
          </w:p>
        </w:tc>
        <w:tc>
          <w:tcPr>
            <w:tcW w:w="231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549A00" w14:textId="2845E52F" w:rsidR="00F02482" w:rsidRPr="00C1429B" w:rsidRDefault="00F02482" w:rsidP="00F02482">
            <w:pPr>
              <w:widowControl w:val="0"/>
              <w:jc w:val="right"/>
              <w:rPr>
                <w:rFonts w:ascii="Times New Roman" w:hAnsi="Times New Roman"/>
                <w:szCs w:val="24"/>
              </w:rPr>
            </w:pPr>
            <w:r>
              <w:rPr>
                <w:rFonts w:ascii="Times New Roman" w:hAnsi="Times New Roman"/>
              </w:rPr>
              <w:t>$ 12,500</w:t>
            </w:r>
          </w:p>
        </w:tc>
      </w:tr>
      <w:tr w:rsidR="00F02482" w14:paraId="0641962C" w14:textId="77777777" w:rsidTr="00F02482">
        <w:trPr>
          <w:trHeight w:val="320"/>
        </w:trPr>
        <w:tc>
          <w:tcPr>
            <w:tcW w:w="3620"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01FEF65C" w14:textId="77777777" w:rsidR="00F02482" w:rsidRDefault="00F02482" w:rsidP="00F02482">
            <w:pPr>
              <w:widowControl w:val="0"/>
              <w:rPr>
                <w:sz w:val="20"/>
              </w:rPr>
            </w:pPr>
            <w:r>
              <w:rPr>
                <w:rFonts w:ascii="Times New Roman" w:hAnsi="Times New Roman"/>
              </w:rPr>
              <w:t>Flood</w:t>
            </w:r>
          </w:p>
        </w:tc>
        <w:tc>
          <w:tcPr>
            <w:tcW w:w="14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D3DE52A" w14:textId="5CE90783" w:rsidR="00F02482" w:rsidRPr="00C1429B" w:rsidRDefault="00F02482" w:rsidP="00F02482">
            <w:pPr>
              <w:widowControl w:val="0"/>
              <w:jc w:val="right"/>
              <w:rPr>
                <w:rFonts w:ascii="Times New Roman" w:hAnsi="Times New Roman"/>
                <w:szCs w:val="24"/>
              </w:rPr>
            </w:pPr>
            <w:r>
              <w:rPr>
                <w:rFonts w:ascii="Times New Roman" w:hAnsi="Times New Roman"/>
                <w:szCs w:val="24"/>
              </w:rPr>
              <w:t>0.1</w:t>
            </w:r>
          </w:p>
        </w:tc>
        <w:tc>
          <w:tcPr>
            <w:tcW w:w="19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8D4983" w14:textId="204BBCCD" w:rsidR="00F02482" w:rsidRPr="00C1429B" w:rsidRDefault="00F02482" w:rsidP="00F02482">
            <w:pPr>
              <w:widowControl w:val="0"/>
              <w:jc w:val="right"/>
              <w:rPr>
                <w:rFonts w:ascii="Times New Roman" w:hAnsi="Times New Roman"/>
                <w:szCs w:val="24"/>
              </w:rPr>
            </w:pPr>
            <w:r>
              <w:rPr>
                <w:rFonts w:ascii="Times New Roman" w:hAnsi="Times New Roman"/>
                <w:szCs w:val="24"/>
              </w:rPr>
              <w:t>$ 250,000</w:t>
            </w:r>
          </w:p>
        </w:tc>
        <w:tc>
          <w:tcPr>
            <w:tcW w:w="231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49FB7B" w14:textId="1C760BF3" w:rsidR="00F02482" w:rsidRPr="00C1429B" w:rsidRDefault="00F02482" w:rsidP="00F02482">
            <w:pPr>
              <w:widowControl w:val="0"/>
              <w:jc w:val="right"/>
              <w:rPr>
                <w:rFonts w:ascii="Times New Roman" w:hAnsi="Times New Roman"/>
                <w:szCs w:val="24"/>
              </w:rPr>
            </w:pPr>
            <w:r>
              <w:rPr>
                <w:rFonts w:ascii="Times New Roman" w:hAnsi="Times New Roman"/>
              </w:rPr>
              <w:t>$ 25,000</w:t>
            </w:r>
          </w:p>
        </w:tc>
      </w:tr>
      <w:tr w:rsidR="00F02482" w14:paraId="2A32E8CC" w14:textId="77777777" w:rsidTr="00F02482">
        <w:trPr>
          <w:trHeight w:val="320"/>
        </w:trPr>
        <w:tc>
          <w:tcPr>
            <w:tcW w:w="3620"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tcPr>
          <w:p w14:paraId="1D2ACC76" w14:textId="77777777" w:rsidR="00F02482" w:rsidRDefault="00F02482" w:rsidP="00F02482">
            <w:pPr>
              <w:widowControl w:val="0"/>
              <w:rPr>
                <w:sz w:val="20"/>
              </w:rPr>
            </w:pPr>
            <w:r>
              <w:rPr>
                <w:rFonts w:ascii="Times New Roman" w:hAnsi="Times New Roman"/>
              </w:rPr>
              <w:t>Fire</w:t>
            </w:r>
          </w:p>
        </w:tc>
        <w:tc>
          <w:tcPr>
            <w:tcW w:w="14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DF2805F" w14:textId="6FC01E83" w:rsidR="00F02482" w:rsidRPr="00C1429B" w:rsidRDefault="00F02482" w:rsidP="00F02482">
            <w:pPr>
              <w:widowControl w:val="0"/>
              <w:jc w:val="right"/>
              <w:rPr>
                <w:rFonts w:ascii="Times New Roman" w:hAnsi="Times New Roman"/>
                <w:szCs w:val="24"/>
              </w:rPr>
            </w:pPr>
            <w:r>
              <w:rPr>
                <w:rFonts w:ascii="Times New Roman" w:hAnsi="Times New Roman"/>
                <w:szCs w:val="24"/>
              </w:rPr>
              <w:t>0.1</w:t>
            </w:r>
          </w:p>
        </w:tc>
        <w:tc>
          <w:tcPr>
            <w:tcW w:w="194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336426" w14:textId="0A7D95A8" w:rsidR="00F02482" w:rsidRPr="00C1429B" w:rsidRDefault="00F02482" w:rsidP="00F02482">
            <w:pPr>
              <w:widowControl w:val="0"/>
              <w:jc w:val="right"/>
              <w:rPr>
                <w:rFonts w:ascii="Times New Roman" w:hAnsi="Times New Roman"/>
                <w:szCs w:val="24"/>
              </w:rPr>
            </w:pPr>
            <w:r>
              <w:rPr>
                <w:rFonts w:ascii="Times New Roman" w:hAnsi="Times New Roman"/>
                <w:szCs w:val="24"/>
              </w:rPr>
              <w:t>$ 500,000</w:t>
            </w:r>
          </w:p>
        </w:tc>
        <w:tc>
          <w:tcPr>
            <w:tcW w:w="231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95E303" w14:textId="77B534E0" w:rsidR="00F02482" w:rsidRPr="00C1429B" w:rsidRDefault="00F02482" w:rsidP="00F02482">
            <w:pPr>
              <w:widowControl w:val="0"/>
              <w:jc w:val="right"/>
              <w:rPr>
                <w:rFonts w:ascii="Times New Roman" w:hAnsi="Times New Roman"/>
                <w:szCs w:val="24"/>
              </w:rPr>
            </w:pPr>
            <w:r>
              <w:rPr>
                <w:rFonts w:ascii="Times New Roman" w:hAnsi="Times New Roman"/>
              </w:rPr>
              <w:t>$ 50,000</w:t>
            </w:r>
          </w:p>
        </w:tc>
      </w:tr>
    </w:tbl>
    <w:p w14:paraId="06D39DE1" w14:textId="7F5C6719" w:rsidR="00E53DF6" w:rsidRDefault="00E53DF6" w:rsidP="000516F4">
      <w:pPr>
        <w:tabs>
          <w:tab w:val="left" w:pos="-720"/>
          <w:tab w:val="left" w:pos="0"/>
          <w:tab w:val="left" w:pos="720"/>
        </w:tabs>
        <w:suppressAutoHyphens/>
        <w:rPr>
          <w:rFonts w:asciiTheme="minorHAnsi" w:hAnsiTheme="minorHAnsi" w:cstheme="minorHAnsi"/>
          <w:spacing w:val="-3"/>
        </w:rPr>
      </w:pPr>
    </w:p>
    <w:p w14:paraId="16EC2A4A" w14:textId="7D1F0443" w:rsidR="00E53DF6" w:rsidRDefault="00E53DF6" w:rsidP="000516F4">
      <w:pPr>
        <w:tabs>
          <w:tab w:val="left" w:pos="-720"/>
          <w:tab w:val="left" w:pos="0"/>
          <w:tab w:val="left" w:pos="720"/>
        </w:tabs>
        <w:suppressAutoHyphens/>
        <w:rPr>
          <w:rFonts w:asciiTheme="minorHAnsi" w:hAnsiTheme="minorHAnsi" w:cstheme="minorHAnsi"/>
          <w:spacing w:val="-3"/>
        </w:rPr>
      </w:pPr>
    </w:p>
    <w:p w14:paraId="29F38510" w14:textId="7E448110" w:rsidR="00E53DF6" w:rsidRDefault="00E53DF6" w:rsidP="000516F4">
      <w:pPr>
        <w:tabs>
          <w:tab w:val="left" w:pos="-720"/>
          <w:tab w:val="left" w:pos="0"/>
          <w:tab w:val="left" w:pos="720"/>
        </w:tabs>
        <w:suppressAutoHyphens/>
        <w:rPr>
          <w:rFonts w:asciiTheme="minorHAnsi" w:hAnsiTheme="minorHAnsi" w:cstheme="minorHAnsi"/>
          <w:spacing w:val="-3"/>
        </w:rPr>
      </w:pPr>
    </w:p>
    <w:p w14:paraId="2518433E" w14:textId="77777777" w:rsidR="00E53DF6" w:rsidRPr="00205056" w:rsidRDefault="00E53DF6" w:rsidP="000516F4">
      <w:pPr>
        <w:tabs>
          <w:tab w:val="left" w:pos="-720"/>
          <w:tab w:val="left" w:pos="0"/>
          <w:tab w:val="left" w:pos="720"/>
        </w:tabs>
        <w:suppressAutoHyphens/>
        <w:rPr>
          <w:rFonts w:asciiTheme="minorHAnsi" w:hAnsiTheme="minorHAnsi" w:cstheme="minorHAnsi"/>
          <w:spacing w:val="-3"/>
        </w:rPr>
      </w:pPr>
    </w:p>
    <w:p w14:paraId="295A1BAB" w14:textId="77777777" w:rsidR="00AC3F98" w:rsidRPr="00205056" w:rsidRDefault="00AC3F98" w:rsidP="00AC3F98">
      <w:pPr>
        <w:tabs>
          <w:tab w:val="left" w:pos="-720"/>
          <w:tab w:val="left" w:pos="0"/>
          <w:tab w:val="left" w:pos="720"/>
        </w:tabs>
        <w:suppressAutoHyphens/>
        <w:ind w:left="1440" w:hanging="1440"/>
        <w:rPr>
          <w:rFonts w:asciiTheme="minorHAnsi" w:hAnsiTheme="minorHAnsi" w:cstheme="minorHAnsi"/>
          <w:b/>
          <w:spacing w:val="-3"/>
        </w:rPr>
      </w:pPr>
      <w:r w:rsidRPr="00205056">
        <w:rPr>
          <w:rFonts w:asciiTheme="minorHAnsi" w:hAnsiTheme="minorHAnsi" w:cstheme="minorHAnsi"/>
          <w:b/>
          <w:spacing w:val="-3"/>
        </w:rPr>
        <w:t>Problem 3</w:t>
      </w:r>
    </w:p>
    <w:p w14:paraId="00E447FD" w14:textId="77777777" w:rsidR="00AC3F98" w:rsidRPr="00205056" w:rsidRDefault="00AC3F98" w:rsidP="00AC3F98">
      <w:pPr>
        <w:tabs>
          <w:tab w:val="left" w:pos="-720"/>
        </w:tabs>
        <w:suppressAutoHyphens/>
        <w:rPr>
          <w:rFonts w:asciiTheme="minorHAnsi" w:hAnsiTheme="minorHAnsi" w:cstheme="minorHAnsi"/>
          <w:spacing w:val="-3"/>
        </w:rPr>
      </w:pPr>
      <w:r w:rsidRPr="00205056">
        <w:rPr>
          <w:rFonts w:asciiTheme="minorHAnsi" w:hAnsiTheme="minorHAnsi" w:cstheme="minorHAnsi"/>
          <w:spacing w:val="-3"/>
        </w:rPr>
        <w:t xml:space="preserve">Complete Exercise 5 from p. </w:t>
      </w:r>
      <w:r w:rsidR="004A5B45" w:rsidRPr="00205056">
        <w:rPr>
          <w:rFonts w:asciiTheme="minorHAnsi" w:hAnsiTheme="minorHAnsi" w:cstheme="minorHAnsi"/>
          <w:spacing w:val="-3"/>
        </w:rPr>
        <w:t>321</w:t>
      </w:r>
      <w:r w:rsidRPr="00205056">
        <w:rPr>
          <w:rFonts w:asciiTheme="minorHAnsi" w:hAnsiTheme="minorHAnsi" w:cstheme="minorHAnsi"/>
          <w:spacing w:val="-3"/>
        </w:rPr>
        <w:t xml:space="preserve"> of your text. You may create a spreadsheet to support your work and paste results into a table here. Be sure to attach spreadsheet, as well, if you choose to use one. Be sure to address the questions at the end of the problem. The calculations alone are not </w:t>
      </w:r>
      <w:proofErr w:type="gramStart"/>
      <w:r w:rsidRPr="00205056">
        <w:rPr>
          <w:rFonts w:asciiTheme="minorHAnsi" w:hAnsiTheme="minorHAnsi" w:cstheme="minorHAnsi"/>
          <w:spacing w:val="-3"/>
        </w:rPr>
        <w:t>sufficient</w:t>
      </w:r>
      <w:proofErr w:type="gramEnd"/>
      <w:r w:rsidRPr="00205056">
        <w:rPr>
          <w:rFonts w:asciiTheme="minorHAnsi" w:hAnsiTheme="minorHAnsi" w:cstheme="minorHAnsi"/>
          <w:spacing w:val="-3"/>
        </w:rPr>
        <w:t xml:space="preserve">. </w:t>
      </w:r>
      <w:r w:rsidR="00205056">
        <w:rPr>
          <w:rFonts w:asciiTheme="minorHAnsi" w:hAnsiTheme="minorHAnsi" w:cstheme="minorHAnsi"/>
          <w:spacing w:val="-3"/>
        </w:rPr>
        <w:t xml:space="preserve"> </w:t>
      </w:r>
      <w:r w:rsidRPr="00205056">
        <w:rPr>
          <w:rFonts w:asciiTheme="minorHAnsi" w:hAnsiTheme="minorHAnsi" w:cstheme="minorHAnsi"/>
          <w:i/>
          <w:spacing w:val="-3"/>
        </w:rPr>
        <w:t xml:space="preserve">(20 </w:t>
      </w:r>
      <w:r w:rsidR="00205056" w:rsidRPr="00205056">
        <w:rPr>
          <w:rFonts w:asciiTheme="minorHAnsi" w:hAnsiTheme="minorHAnsi" w:cstheme="minorHAnsi"/>
          <w:i/>
          <w:spacing w:val="-3"/>
        </w:rPr>
        <w:t>points</w:t>
      </w:r>
      <w:r w:rsidRPr="00205056">
        <w:rPr>
          <w:rFonts w:asciiTheme="minorHAnsi" w:hAnsiTheme="minorHAnsi" w:cstheme="minorHAnsi"/>
          <w:i/>
          <w:spacing w:val="-3"/>
        </w:rPr>
        <w:t>)</w:t>
      </w:r>
    </w:p>
    <w:p w14:paraId="50AA78B8" w14:textId="2ED861E3" w:rsidR="00AC3F98" w:rsidRDefault="00AC3F98" w:rsidP="000516F4">
      <w:pPr>
        <w:tabs>
          <w:tab w:val="left" w:pos="-720"/>
          <w:tab w:val="left" w:pos="0"/>
          <w:tab w:val="left" w:pos="720"/>
        </w:tabs>
        <w:suppressAutoHyphens/>
        <w:rPr>
          <w:rFonts w:asciiTheme="minorHAnsi" w:hAnsiTheme="minorHAnsi" w:cstheme="minorHAnsi"/>
          <w:spacing w:val="-3"/>
        </w:rPr>
      </w:pPr>
    </w:p>
    <w:p w14:paraId="3E301C6E" w14:textId="56BF6F11" w:rsidR="00E53DF6" w:rsidRDefault="00E53DF6" w:rsidP="000516F4">
      <w:pPr>
        <w:tabs>
          <w:tab w:val="left" w:pos="-720"/>
          <w:tab w:val="left" w:pos="0"/>
          <w:tab w:val="left" w:pos="720"/>
        </w:tabs>
        <w:suppressAutoHyphens/>
        <w:rPr>
          <w:rFonts w:asciiTheme="minorHAnsi" w:hAnsiTheme="minorHAnsi" w:cstheme="minorHAnsi"/>
          <w:spacing w:val="-3"/>
        </w:rPr>
      </w:pPr>
    </w:p>
    <w:tbl>
      <w:tblPr>
        <w:tblW w:w="6855" w:type="dxa"/>
        <w:tblBorders>
          <w:top w:val="nil"/>
          <w:left w:val="nil"/>
          <w:bottom w:val="nil"/>
          <w:right w:val="nil"/>
          <w:insideH w:val="nil"/>
          <w:insideV w:val="nil"/>
        </w:tblBorders>
        <w:tblLayout w:type="fixed"/>
        <w:tblLook w:val="0600" w:firstRow="0" w:lastRow="0" w:firstColumn="0" w:lastColumn="0" w:noHBand="1" w:noVBand="1"/>
      </w:tblPr>
      <w:tblGrid>
        <w:gridCol w:w="2190"/>
        <w:gridCol w:w="1335"/>
        <w:gridCol w:w="1185"/>
        <w:gridCol w:w="960"/>
        <w:gridCol w:w="1185"/>
      </w:tblGrid>
      <w:tr w:rsidR="00581815" w14:paraId="2C23F14A" w14:textId="77777777" w:rsidTr="00581815">
        <w:trPr>
          <w:trHeight w:val="320"/>
        </w:trPr>
        <w:tc>
          <w:tcPr>
            <w:tcW w:w="2190" w:type="dxa"/>
            <w:tcBorders>
              <w:top w:val="single" w:sz="6" w:space="0" w:color="CCCCCC"/>
              <w:left w:val="single" w:sz="6" w:space="0" w:color="CCCCCC"/>
              <w:bottom w:val="single" w:sz="6" w:space="0" w:color="CCCCCC"/>
              <w:right w:val="single" w:sz="6" w:space="0" w:color="CCCCCC"/>
            </w:tcBorders>
            <w:shd w:val="clear" w:color="auto" w:fill="E06666"/>
            <w:tcMar>
              <w:top w:w="40" w:type="dxa"/>
              <w:left w:w="40" w:type="dxa"/>
              <w:bottom w:w="40" w:type="dxa"/>
              <w:right w:w="40" w:type="dxa"/>
            </w:tcMar>
            <w:vAlign w:val="bottom"/>
          </w:tcPr>
          <w:p w14:paraId="0E16E018" w14:textId="77777777" w:rsidR="00581815" w:rsidRDefault="00581815" w:rsidP="009D6DB7">
            <w:pPr>
              <w:widowControl w:val="0"/>
              <w:jc w:val="center"/>
              <w:rPr>
                <w:rFonts w:ascii="Times New Roman" w:hAnsi="Times New Roman"/>
              </w:rPr>
            </w:pPr>
            <w:r>
              <w:rPr>
                <w:rFonts w:ascii="Times New Roman" w:hAnsi="Times New Roman"/>
                <w:b/>
              </w:rPr>
              <w:t>Threat Category</w:t>
            </w:r>
          </w:p>
        </w:tc>
        <w:tc>
          <w:tcPr>
            <w:tcW w:w="1335"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1E9FA0A8" w14:textId="77777777" w:rsidR="00581815" w:rsidRDefault="00581815" w:rsidP="009D6DB7">
            <w:pPr>
              <w:widowControl w:val="0"/>
              <w:jc w:val="center"/>
              <w:rPr>
                <w:rFonts w:ascii="Times New Roman" w:hAnsi="Times New Roman"/>
                <w:b/>
              </w:rPr>
            </w:pPr>
            <w:r>
              <w:rPr>
                <w:rFonts w:ascii="Times New Roman" w:hAnsi="Times New Roman"/>
                <w:b/>
              </w:rPr>
              <w:t>SLE</w:t>
            </w:r>
          </w:p>
        </w:tc>
        <w:tc>
          <w:tcPr>
            <w:tcW w:w="1185"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6CE31FC0" w14:textId="757BC825" w:rsidR="00581815" w:rsidRDefault="00581815" w:rsidP="0051431D">
            <w:pPr>
              <w:widowControl w:val="0"/>
              <w:rPr>
                <w:rFonts w:ascii="Times New Roman" w:hAnsi="Times New Roman"/>
                <w:b/>
              </w:rPr>
            </w:pPr>
            <w:r>
              <w:rPr>
                <w:rFonts w:ascii="Times New Roman" w:hAnsi="Times New Roman"/>
                <w:b/>
              </w:rPr>
              <w:t xml:space="preserve">    ARO</w:t>
            </w:r>
          </w:p>
        </w:tc>
        <w:tc>
          <w:tcPr>
            <w:tcW w:w="96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6045F6F8" w14:textId="0E4B53BC" w:rsidR="00581815" w:rsidRDefault="00581815" w:rsidP="009D6DB7">
            <w:pPr>
              <w:widowControl w:val="0"/>
              <w:jc w:val="center"/>
              <w:rPr>
                <w:rFonts w:ascii="Times New Roman" w:hAnsi="Times New Roman"/>
                <w:b/>
              </w:rPr>
            </w:pPr>
            <w:r>
              <w:rPr>
                <w:rFonts w:ascii="Times New Roman" w:hAnsi="Times New Roman"/>
                <w:b/>
              </w:rPr>
              <w:t>ALE</w:t>
            </w:r>
          </w:p>
        </w:tc>
        <w:tc>
          <w:tcPr>
            <w:tcW w:w="1185"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7720696C" w14:textId="6B4ABD93" w:rsidR="00581815" w:rsidRDefault="00581815" w:rsidP="009D6DB7">
            <w:pPr>
              <w:widowControl w:val="0"/>
              <w:jc w:val="center"/>
              <w:rPr>
                <w:rFonts w:ascii="Times New Roman" w:hAnsi="Times New Roman"/>
                <w:b/>
              </w:rPr>
            </w:pPr>
            <w:r>
              <w:rPr>
                <w:rFonts w:ascii="Times New Roman" w:hAnsi="Times New Roman"/>
                <w:b/>
              </w:rPr>
              <w:t>CBA</w:t>
            </w:r>
          </w:p>
        </w:tc>
      </w:tr>
      <w:tr w:rsidR="00581815" w14:paraId="7F61FBF0" w14:textId="77777777" w:rsidTr="00581815">
        <w:trPr>
          <w:trHeight w:val="320"/>
        </w:trPr>
        <w:tc>
          <w:tcPr>
            <w:tcW w:w="219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79EC607F" w14:textId="77777777" w:rsidR="00581815" w:rsidRDefault="00581815" w:rsidP="009D6DB7">
            <w:pPr>
              <w:widowControl w:val="0"/>
              <w:rPr>
                <w:rFonts w:ascii="Times New Roman" w:hAnsi="Times New Roman"/>
              </w:rPr>
            </w:pPr>
            <w:r>
              <w:rPr>
                <w:rFonts w:ascii="Times New Roman" w:hAnsi="Times New Roman"/>
              </w:rPr>
              <w:t>Programmer mistakes</w:t>
            </w:r>
          </w:p>
        </w:tc>
        <w:tc>
          <w:tcPr>
            <w:tcW w:w="13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3EE650" w14:textId="40E6F0A2" w:rsidR="00581815" w:rsidRDefault="00276D4A" w:rsidP="009D6DB7">
            <w:pPr>
              <w:widowControl w:val="0"/>
              <w:jc w:val="right"/>
              <w:rPr>
                <w:rFonts w:ascii="Times New Roman" w:hAnsi="Times New Roman"/>
              </w:rPr>
            </w:pPr>
            <w:r>
              <w:rPr>
                <w:rFonts w:ascii="Times New Roman" w:hAnsi="Times New Roman"/>
              </w:rPr>
              <w:t xml:space="preserve">$ </w:t>
            </w:r>
            <w:r w:rsidR="008D4158">
              <w:rPr>
                <w:rFonts w:ascii="Times New Roman" w:hAnsi="Times New Roman"/>
              </w:rPr>
              <w:t>5</w:t>
            </w:r>
            <w:r>
              <w:rPr>
                <w:rFonts w:ascii="Times New Roman" w:hAnsi="Times New Roman"/>
              </w:rPr>
              <w:t>,</w:t>
            </w:r>
            <w:r w:rsidR="008D4158">
              <w:rPr>
                <w:rFonts w:ascii="Times New Roman" w:hAnsi="Times New Roman"/>
              </w:rPr>
              <w:t>000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1686C6" w14:textId="77C78BAB" w:rsidR="00581815" w:rsidRDefault="008D4158" w:rsidP="009D6DB7">
            <w:pPr>
              <w:widowControl w:val="0"/>
              <w:jc w:val="right"/>
              <w:rPr>
                <w:rFonts w:ascii="Times New Roman" w:hAnsi="Times New Roman"/>
              </w:rPr>
            </w:pPr>
            <w:r>
              <w:rPr>
                <w:rFonts w:ascii="Times New Roman" w:hAnsi="Times New Roman"/>
              </w:rPr>
              <w:t>12</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3D0936" w14:textId="5D2341C8" w:rsidR="00581815" w:rsidRDefault="00DC57A9" w:rsidP="009D6DB7">
            <w:pPr>
              <w:widowControl w:val="0"/>
              <w:jc w:val="right"/>
              <w:rPr>
                <w:rFonts w:ascii="Times New Roman" w:hAnsi="Times New Roman"/>
              </w:rPr>
            </w:pPr>
            <w:r>
              <w:rPr>
                <w:rFonts w:ascii="Times New Roman" w:hAnsi="Times New Roman"/>
              </w:rPr>
              <w:t xml:space="preserve">$ </w:t>
            </w:r>
            <w:r w:rsidR="008D4158">
              <w:rPr>
                <w:rFonts w:ascii="Times New Roman" w:hAnsi="Times New Roman"/>
              </w:rPr>
              <w:t>6</w:t>
            </w:r>
            <w:r w:rsidR="00BD7217">
              <w:rPr>
                <w:rFonts w:ascii="Times New Roman" w:hAnsi="Times New Roman"/>
              </w:rPr>
              <w:t>0</w:t>
            </w:r>
            <w:r>
              <w:rPr>
                <w:rFonts w:ascii="Times New Roman" w:hAnsi="Times New Roman"/>
              </w:rPr>
              <w:t>,</w:t>
            </w:r>
            <w:r w:rsidR="00BD7217">
              <w:rPr>
                <w:rFonts w:ascii="Times New Roman" w:hAnsi="Times New Roman"/>
              </w:rPr>
              <w:t>00</w:t>
            </w:r>
            <w:r w:rsidR="008D4158">
              <w:rPr>
                <w:rFonts w:ascii="Times New Roman" w:hAnsi="Times New Roman"/>
              </w:rPr>
              <w:t>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39727B3" w14:textId="332295F6" w:rsidR="00581815" w:rsidRDefault="00C754ED" w:rsidP="009D6DB7">
            <w:pPr>
              <w:widowControl w:val="0"/>
              <w:jc w:val="right"/>
              <w:rPr>
                <w:rFonts w:ascii="Times New Roman" w:hAnsi="Times New Roman"/>
              </w:rPr>
            </w:pPr>
            <w:r>
              <w:rPr>
                <w:rFonts w:ascii="Times New Roman" w:hAnsi="Times New Roman"/>
              </w:rPr>
              <w:t xml:space="preserve">$ </w:t>
            </w:r>
            <w:r w:rsidR="008D4158">
              <w:rPr>
                <w:rFonts w:ascii="Times New Roman" w:hAnsi="Times New Roman"/>
              </w:rPr>
              <w:t>180</w:t>
            </w:r>
            <w:r w:rsidR="00BD0511">
              <w:rPr>
                <w:rFonts w:ascii="Times New Roman" w:hAnsi="Times New Roman"/>
              </w:rPr>
              <w:t>,000</w:t>
            </w:r>
          </w:p>
        </w:tc>
      </w:tr>
      <w:tr w:rsidR="00581815" w14:paraId="7D5CEDBD" w14:textId="77777777" w:rsidTr="00581815">
        <w:trPr>
          <w:trHeight w:val="320"/>
        </w:trPr>
        <w:tc>
          <w:tcPr>
            <w:tcW w:w="219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6D0B1B99" w14:textId="77777777" w:rsidR="00581815" w:rsidRDefault="00581815" w:rsidP="009D6DB7">
            <w:pPr>
              <w:widowControl w:val="0"/>
              <w:rPr>
                <w:rFonts w:ascii="Times New Roman" w:hAnsi="Times New Roman"/>
              </w:rPr>
            </w:pPr>
            <w:r>
              <w:rPr>
                <w:rFonts w:ascii="Times New Roman" w:hAnsi="Times New Roman"/>
              </w:rPr>
              <w:t>Loss of intellectual property</w:t>
            </w:r>
          </w:p>
        </w:tc>
        <w:tc>
          <w:tcPr>
            <w:tcW w:w="13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E2EAEB2" w14:textId="6E035E38" w:rsidR="00581815" w:rsidRDefault="00276D4A" w:rsidP="009D6DB7">
            <w:pPr>
              <w:widowControl w:val="0"/>
              <w:jc w:val="right"/>
              <w:rPr>
                <w:rFonts w:ascii="Times New Roman" w:hAnsi="Times New Roman"/>
              </w:rPr>
            </w:pPr>
            <w:r>
              <w:rPr>
                <w:rFonts w:ascii="Times New Roman" w:hAnsi="Times New Roman"/>
              </w:rPr>
              <w:t xml:space="preserve">$ </w:t>
            </w:r>
            <w:r w:rsidR="007C3E4C">
              <w:rPr>
                <w:rFonts w:ascii="Times New Roman" w:hAnsi="Times New Roman"/>
              </w:rPr>
              <w:t>75</w:t>
            </w:r>
            <w:r>
              <w:rPr>
                <w:rFonts w:ascii="Times New Roman" w:hAnsi="Times New Roman"/>
              </w:rPr>
              <w:t>,</w:t>
            </w:r>
            <w:r w:rsidR="007C3E4C">
              <w:rPr>
                <w:rFonts w:ascii="Times New Roman" w:hAnsi="Times New Roman"/>
              </w:rPr>
              <w:t>000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F0D514" w14:textId="2817D3DD" w:rsidR="00581815" w:rsidRDefault="007C3E4C" w:rsidP="009D6DB7">
            <w:pPr>
              <w:widowControl w:val="0"/>
              <w:jc w:val="right"/>
              <w:rPr>
                <w:rFonts w:ascii="Times New Roman" w:hAnsi="Times New Roman"/>
              </w:rPr>
            </w:pPr>
            <w:r>
              <w:rPr>
                <w:rFonts w:ascii="Times New Roman" w:hAnsi="Times New Roman"/>
              </w:rPr>
              <w:t>.5</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2B481F" w14:textId="0367615D" w:rsidR="00581815" w:rsidRDefault="00C754ED" w:rsidP="009D6DB7">
            <w:pPr>
              <w:widowControl w:val="0"/>
              <w:jc w:val="right"/>
              <w:rPr>
                <w:rFonts w:ascii="Times New Roman" w:hAnsi="Times New Roman"/>
              </w:rPr>
            </w:pPr>
            <w:r>
              <w:rPr>
                <w:rFonts w:ascii="Times New Roman" w:hAnsi="Times New Roman"/>
              </w:rPr>
              <w:t xml:space="preserve">$ </w:t>
            </w:r>
            <w:r w:rsidR="007C3E4C">
              <w:rPr>
                <w:rFonts w:ascii="Times New Roman" w:hAnsi="Times New Roman"/>
              </w:rPr>
              <w:t>37</w:t>
            </w:r>
            <w:r>
              <w:rPr>
                <w:rFonts w:ascii="Times New Roman" w:hAnsi="Times New Roman"/>
              </w:rPr>
              <w:t>,</w:t>
            </w:r>
            <w:r w:rsidR="007C3E4C">
              <w:rPr>
                <w:rFonts w:ascii="Times New Roman" w:hAnsi="Times New Roman"/>
              </w:rPr>
              <w:t>500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7A774C" w14:textId="49F5AC9E" w:rsidR="00581815" w:rsidRDefault="00C754ED" w:rsidP="009D6DB7">
            <w:pPr>
              <w:widowControl w:val="0"/>
              <w:jc w:val="right"/>
              <w:rPr>
                <w:rFonts w:ascii="Times New Roman" w:hAnsi="Times New Roman"/>
              </w:rPr>
            </w:pPr>
            <w:r>
              <w:rPr>
                <w:rFonts w:ascii="Times New Roman" w:hAnsi="Times New Roman"/>
              </w:rPr>
              <w:t xml:space="preserve">$ </w:t>
            </w:r>
            <w:r w:rsidR="007C3E4C">
              <w:rPr>
                <w:rFonts w:ascii="Times New Roman" w:hAnsi="Times New Roman"/>
              </w:rPr>
              <w:t>22</w:t>
            </w:r>
            <w:r>
              <w:rPr>
                <w:rFonts w:ascii="Times New Roman" w:hAnsi="Times New Roman"/>
              </w:rPr>
              <w:t>,</w:t>
            </w:r>
            <w:r w:rsidR="007C3E4C">
              <w:rPr>
                <w:rFonts w:ascii="Times New Roman" w:hAnsi="Times New Roman"/>
              </w:rPr>
              <w:t>500</w:t>
            </w:r>
          </w:p>
        </w:tc>
      </w:tr>
      <w:tr w:rsidR="00581815" w14:paraId="7F29FA44" w14:textId="77777777" w:rsidTr="00581815">
        <w:trPr>
          <w:trHeight w:val="320"/>
        </w:trPr>
        <w:tc>
          <w:tcPr>
            <w:tcW w:w="219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71197381" w14:textId="77777777" w:rsidR="00581815" w:rsidRDefault="00581815" w:rsidP="009D6DB7">
            <w:pPr>
              <w:widowControl w:val="0"/>
              <w:rPr>
                <w:rFonts w:ascii="Times New Roman" w:hAnsi="Times New Roman"/>
              </w:rPr>
            </w:pPr>
            <w:r>
              <w:rPr>
                <w:rFonts w:ascii="Times New Roman" w:hAnsi="Times New Roman"/>
              </w:rPr>
              <w:lastRenderedPageBreak/>
              <w:t>Software privacy</w:t>
            </w:r>
          </w:p>
        </w:tc>
        <w:tc>
          <w:tcPr>
            <w:tcW w:w="13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7101D6" w14:textId="19C4DCE8" w:rsidR="00581815" w:rsidRDefault="00276D4A" w:rsidP="009D6DB7">
            <w:pPr>
              <w:widowControl w:val="0"/>
              <w:jc w:val="right"/>
              <w:rPr>
                <w:rFonts w:ascii="Times New Roman" w:hAnsi="Times New Roman"/>
              </w:rPr>
            </w:pPr>
            <w:r>
              <w:rPr>
                <w:rFonts w:ascii="Times New Roman" w:hAnsi="Times New Roman"/>
              </w:rPr>
              <w:t xml:space="preserve">$ </w:t>
            </w:r>
            <w:r w:rsidR="007C3E4C">
              <w:rPr>
                <w:rFonts w:ascii="Times New Roman" w:hAnsi="Times New Roman"/>
              </w:rPr>
              <w:t>500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607730" w14:textId="7EC72D0C" w:rsidR="00581815" w:rsidRDefault="007C3E4C" w:rsidP="009D6DB7">
            <w:pPr>
              <w:widowControl w:val="0"/>
              <w:jc w:val="right"/>
              <w:rPr>
                <w:rFonts w:ascii="Times New Roman" w:hAnsi="Times New Roman"/>
              </w:rPr>
            </w:pPr>
            <w:r>
              <w:rPr>
                <w:rFonts w:ascii="Times New Roman" w:hAnsi="Times New Roman"/>
              </w:rPr>
              <w:t>12</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C93D6F" w14:textId="7F8A830F" w:rsidR="00581815" w:rsidRDefault="00C754ED" w:rsidP="009D6DB7">
            <w:pPr>
              <w:widowControl w:val="0"/>
              <w:jc w:val="right"/>
              <w:rPr>
                <w:rFonts w:ascii="Times New Roman" w:hAnsi="Times New Roman"/>
              </w:rPr>
            </w:pPr>
            <w:r>
              <w:rPr>
                <w:rFonts w:ascii="Times New Roman" w:hAnsi="Times New Roman"/>
              </w:rPr>
              <w:t xml:space="preserve">$ </w:t>
            </w:r>
            <w:r w:rsidR="007C3E4C">
              <w:rPr>
                <w:rFonts w:ascii="Times New Roman" w:hAnsi="Times New Roman"/>
              </w:rPr>
              <w:t>6</w:t>
            </w:r>
            <w:r>
              <w:rPr>
                <w:rFonts w:ascii="Times New Roman" w:hAnsi="Times New Roman"/>
              </w:rPr>
              <w:t>,</w:t>
            </w:r>
            <w:r w:rsidR="007C3E4C">
              <w:rPr>
                <w:rFonts w:ascii="Times New Roman" w:hAnsi="Times New Roman"/>
              </w:rPr>
              <w:t>000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46B2B9" w14:textId="3CF44ABE" w:rsidR="00581815" w:rsidRDefault="00C754ED" w:rsidP="009D6DB7">
            <w:pPr>
              <w:widowControl w:val="0"/>
              <w:jc w:val="right"/>
              <w:rPr>
                <w:rFonts w:ascii="Times New Roman" w:hAnsi="Times New Roman"/>
              </w:rPr>
            </w:pPr>
            <w:r>
              <w:rPr>
                <w:rFonts w:ascii="Times New Roman" w:hAnsi="Times New Roman"/>
              </w:rPr>
              <w:t xml:space="preserve">$ </w:t>
            </w:r>
            <w:r w:rsidR="007C3E4C">
              <w:rPr>
                <w:rFonts w:ascii="Times New Roman" w:hAnsi="Times New Roman"/>
              </w:rPr>
              <w:t>-10</w:t>
            </w:r>
            <w:r>
              <w:rPr>
                <w:rFonts w:ascii="Times New Roman" w:hAnsi="Times New Roman"/>
              </w:rPr>
              <w:t>,</w:t>
            </w:r>
            <w:r w:rsidR="007C3E4C">
              <w:rPr>
                <w:rFonts w:ascii="Times New Roman" w:hAnsi="Times New Roman"/>
              </w:rPr>
              <w:t>000</w:t>
            </w:r>
          </w:p>
        </w:tc>
      </w:tr>
      <w:tr w:rsidR="00581815" w14:paraId="48621A9F" w14:textId="77777777" w:rsidTr="00581815">
        <w:trPr>
          <w:trHeight w:val="320"/>
        </w:trPr>
        <w:tc>
          <w:tcPr>
            <w:tcW w:w="219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08731185" w14:textId="77777777" w:rsidR="00581815" w:rsidRDefault="00581815" w:rsidP="009D6DB7">
            <w:pPr>
              <w:widowControl w:val="0"/>
              <w:rPr>
                <w:rFonts w:ascii="Times New Roman" w:hAnsi="Times New Roman"/>
              </w:rPr>
            </w:pPr>
            <w:r>
              <w:rPr>
                <w:rFonts w:ascii="Times New Roman" w:hAnsi="Times New Roman"/>
              </w:rPr>
              <w:t>Theft of information (hacker)</w:t>
            </w:r>
          </w:p>
        </w:tc>
        <w:tc>
          <w:tcPr>
            <w:tcW w:w="13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73D6E2" w14:textId="4444E119" w:rsidR="00581815" w:rsidRDefault="00276D4A" w:rsidP="009D6DB7">
            <w:pPr>
              <w:widowControl w:val="0"/>
              <w:jc w:val="right"/>
              <w:rPr>
                <w:rFonts w:ascii="Times New Roman" w:hAnsi="Times New Roman"/>
              </w:rPr>
            </w:pPr>
            <w:r>
              <w:rPr>
                <w:rFonts w:ascii="Times New Roman" w:hAnsi="Times New Roman"/>
              </w:rPr>
              <w:t xml:space="preserve">$ </w:t>
            </w:r>
            <w:r w:rsidR="007C3E4C">
              <w:rPr>
                <w:rFonts w:ascii="Times New Roman" w:hAnsi="Times New Roman"/>
              </w:rPr>
              <w:t>2</w:t>
            </w:r>
            <w:r>
              <w:rPr>
                <w:rFonts w:ascii="Times New Roman" w:hAnsi="Times New Roman"/>
              </w:rPr>
              <w:t>,</w:t>
            </w:r>
            <w:r w:rsidR="007C3E4C">
              <w:rPr>
                <w:rFonts w:ascii="Times New Roman" w:hAnsi="Times New Roman"/>
              </w:rPr>
              <w:t>500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078574" w14:textId="70C5B748" w:rsidR="00581815" w:rsidRDefault="007C3E4C" w:rsidP="009D6DB7">
            <w:pPr>
              <w:widowControl w:val="0"/>
              <w:jc w:val="right"/>
              <w:rPr>
                <w:rFonts w:ascii="Times New Roman" w:hAnsi="Times New Roman"/>
              </w:rPr>
            </w:pPr>
            <w:r>
              <w:rPr>
                <w:rFonts w:ascii="Times New Roman" w:hAnsi="Times New Roman"/>
              </w:rPr>
              <w:t>2</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977573" w14:textId="224A68C7" w:rsidR="00581815" w:rsidRDefault="00C754ED" w:rsidP="009D6DB7">
            <w:pPr>
              <w:widowControl w:val="0"/>
              <w:jc w:val="right"/>
              <w:rPr>
                <w:rFonts w:ascii="Times New Roman" w:hAnsi="Times New Roman"/>
              </w:rPr>
            </w:pPr>
            <w:r>
              <w:rPr>
                <w:rFonts w:ascii="Times New Roman" w:hAnsi="Times New Roman"/>
              </w:rPr>
              <w:t xml:space="preserve">$ </w:t>
            </w:r>
            <w:r w:rsidR="007C3E4C">
              <w:rPr>
                <w:rFonts w:ascii="Times New Roman" w:hAnsi="Times New Roman"/>
              </w:rPr>
              <w:t>5</w:t>
            </w:r>
            <w:r>
              <w:rPr>
                <w:rFonts w:ascii="Times New Roman" w:hAnsi="Times New Roman"/>
              </w:rPr>
              <w:t>,</w:t>
            </w:r>
            <w:r w:rsidR="007C3E4C">
              <w:rPr>
                <w:rFonts w:ascii="Times New Roman" w:hAnsi="Times New Roman"/>
              </w:rPr>
              <w:t>000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81B376" w14:textId="47F949FF" w:rsidR="00581815" w:rsidRDefault="00C754ED" w:rsidP="009D6DB7">
            <w:pPr>
              <w:widowControl w:val="0"/>
              <w:jc w:val="right"/>
              <w:rPr>
                <w:rFonts w:ascii="Times New Roman" w:hAnsi="Times New Roman"/>
              </w:rPr>
            </w:pPr>
            <w:r>
              <w:rPr>
                <w:rFonts w:ascii="Times New Roman" w:hAnsi="Times New Roman"/>
              </w:rPr>
              <w:t xml:space="preserve">$ </w:t>
            </w:r>
            <w:r w:rsidR="007C3E4C">
              <w:rPr>
                <w:rFonts w:ascii="Times New Roman" w:hAnsi="Times New Roman"/>
              </w:rPr>
              <w:t>-10</w:t>
            </w:r>
            <w:r>
              <w:rPr>
                <w:rFonts w:ascii="Times New Roman" w:hAnsi="Times New Roman"/>
              </w:rPr>
              <w:t>,</w:t>
            </w:r>
            <w:r w:rsidR="007C3E4C">
              <w:rPr>
                <w:rFonts w:ascii="Times New Roman" w:hAnsi="Times New Roman"/>
              </w:rPr>
              <w:t>000</w:t>
            </w:r>
          </w:p>
        </w:tc>
      </w:tr>
      <w:tr w:rsidR="00581815" w14:paraId="41E8C9D0" w14:textId="77777777" w:rsidTr="00581815">
        <w:trPr>
          <w:trHeight w:val="580"/>
        </w:trPr>
        <w:tc>
          <w:tcPr>
            <w:tcW w:w="219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76A426A4" w14:textId="77777777" w:rsidR="00581815" w:rsidRDefault="00581815" w:rsidP="009D6DB7">
            <w:pPr>
              <w:widowControl w:val="0"/>
              <w:rPr>
                <w:rFonts w:ascii="Times New Roman" w:hAnsi="Times New Roman"/>
              </w:rPr>
            </w:pPr>
            <w:r>
              <w:rPr>
                <w:rFonts w:ascii="Times New Roman" w:hAnsi="Times New Roman"/>
              </w:rPr>
              <w:t>Theft of information (employee)</w:t>
            </w:r>
          </w:p>
        </w:tc>
        <w:tc>
          <w:tcPr>
            <w:tcW w:w="13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6B5C77" w14:textId="174FAC94" w:rsidR="00581815" w:rsidRDefault="00276D4A" w:rsidP="009D6DB7">
            <w:pPr>
              <w:widowControl w:val="0"/>
              <w:jc w:val="right"/>
              <w:rPr>
                <w:rFonts w:ascii="Times New Roman" w:hAnsi="Times New Roman"/>
              </w:rPr>
            </w:pPr>
            <w:r>
              <w:rPr>
                <w:rFonts w:ascii="Times New Roman" w:hAnsi="Times New Roman"/>
              </w:rPr>
              <w:t xml:space="preserve">$ </w:t>
            </w:r>
            <w:r w:rsidR="007C3E4C">
              <w:rPr>
                <w:rFonts w:ascii="Times New Roman" w:hAnsi="Times New Roman"/>
              </w:rPr>
              <w:t>5</w:t>
            </w:r>
            <w:r>
              <w:rPr>
                <w:rFonts w:ascii="Times New Roman" w:hAnsi="Times New Roman"/>
              </w:rPr>
              <w:t>,</w:t>
            </w:r>
            <w:r w:rsidR="007C3E4C">
              <w:rPr>
                <w:rFonts w:ascii="Times New Roman" w:hAnsi="Times New Roman"/>
              </w:rPr>
              <w:t>000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BC6F083" w14:textId="2428B1F5" w:rsidR="00581815" w:rsidRDefault="007C3E4C" w:rsidP="009D6DB7">
            <w:pPr>
              <w:widowControl w:val="0"/>
              <w:jc w:val="right"/>
              <w:rPr>
                <w:rFonts w:ascii="Times New Roman" w:hAnsi="Times New Roman"/>
              </w:rPr>
            </w:pPr>
            <w:r>
              <w:rPr>
                <w:rFonts w:ascii="Times New Roman" w:hAnsi="Times New Roman"/>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059CAB" w14:textId="20AB1A60" w:rsidR="00581815" w:rsidRDefault="00C754ED" w:rsidP="009D6DB7">
            <w:pPr>
              <w:widowControl w:val="0"/>
              <w:jc w:val="right"/>
              <w:rPr>
                <w:rFonts w:ascii="Times New Roman" w:hAnsi="Times New Roman"/>
              </w:rPr>
            </w:pPr>
            <w:r>
              <w:rPr>
                <w:rFonts w:ascii="Times New Roman" w:hAnsi="Times New Roman"/>
              </w:rPr>
              <w:t xml:space="preserve">$ </w:t>
            </w:r>
            <w:r w:rsidR="007C3E4C">
              <w:rPr>
                <w:rFonts w:ascii="Times New Roman" w:hAnsi="Times New Roman"/>
              </w:rPr>
              <w:t>5</w:t>
            </w:r>
            <w:r>
              <w:rPr>
                <w:rFonts w:ascii="Times New Roman" w:hAnsi="Times New Roman"/>
              </w:rPr>
              <w:t>,</w:t>
            </w:r>
            <w:r w:rsidR="007C3E4C">
              <w:rPr>
                <w:rFonts w:ascii="Times New Roman" w:hAnsi="Times New Roman"/>
              </w:rPr>
              <w:t>000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58261D" w14:textId="494A7CCE" w:rsidR="00581815" w:rsidRDefault="00C754ED" w:rsidP="009D6DB7">
            <w:pPr>
              <w:widowControl w:val="0"/>
              <w:jc w:val="right"/>
              <w:rPr>
                <w:rFonts w:ascii="Times New Roman" w:hAnsi="Times New Roman"/>
              </w:rPr>
            </w:pPr>
            <w:r>
              <w:rPr>
                <w:rFonts w:ascii="Times New Roman" w:hAnsi="Times New Roman"/>
              </w:rPr>
              <w:t xml:space="preserve">$ </w:t>
            </w:r>
            <w:r w:rsidR="00BC0017">
              <w:rPr>
                <w:rFonts w:ascii="Times New Roman" w:hAnsi="Times New Roman"/>
              </w:rPr>
              <w:t>-10</w:t>
            </w:r>
            <w:r>
              <w:rPr>
                <w:rFonts w:ascii="Times New Roman" w:hAnsi="Times New Roman"/>
              </w:rPr>
              <w:t>,</w:t>
            </w:r>
            <w:r w:rsidR="00BC0017">
              <w:rPr>
                <w:rFonts w:ascii="Times New Roman" w:hAnsi="Times New Roman"/>
              </w:rPr>
              <w:t>000</w:t>
            </w:r>
          </w:p>
        </w:tc>
      </w:tr>
      <w:tr w:rsidR="00581815" w14:paraId="0190AE77" w14:textId="77777777" w:rsidTr="00581815">
        <w:trPr>
          <w:trHeight w:val="320"/>
        </w:trPr>
        <w:tc>
          <w:tcPr>
            <w:tcW w:w="219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1A92F56D" w14:textId="77777777" w:rsidR="00581815" w:rsidRDefault="00581815" w:rsidP="009D6DB7">
            <w:pPr>
              <w:widowControl w:val="0"/>
              <w:rPr>
                <w:rFonts w:ascii="Times New Roman" w:hAnsi="Times New Roman"/>
              </w:rPr>
            </w:pPr>
            <w:r>
              <w:rPr>
                <w:rFonts w:ascii="Times New Roman" w:hAnsi="Times New Roman"/>
              </w:rPr>
              <w:t>Web defacement</w:t>
            </w:r>
          </w:p>
        </w:tc>
        <w:tc>
          <w:tcPr>
            <w:tcW w:w="13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DE074E" w14:textId="7E1AA022" w:rsidR="00581815" w:rsidRDefault="00DC57A9" w:rsidP="009D6DB7">
            <w:pPr>
              <w:widowControl w:val="0"/>
              <w:jc w:val="right"/>
              <w:rPr>
                <w:rFonts w:ascii="Times New Roman" w:hAnsi="Times New Roman"/>
              </w:rPr>
            </w:pPr>
            <w:r>
              <w:rPr>
                <w:rFonts w:ascii="Times New Roman" w:hAnsi="Times New Roman"/>
              </w:rPr>
              <w:t xml:space="preserve">$ </w:t>
            </w:r>
            <w:r w:rsidR="00BC0017">
              <w:rPr>
                <w:rFonts w:ascii="Times New Roman" w:hAnsi="Times New Roman"/>
              </w:rPr>
              <w:t>500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CAF15B" w14:textId="0B82D066" w:rsidR="00581815" w:rsidRDefault="00BC0017" w:rsidP="009D6DB7">
            <w:pPr>
              <w:widowControl w:val="0"/>
              <w:jc w:val="right"/>
              <w:rPr>
                <w:rFonts w:ascii="Times New Roman" w:hAnsi="Times New Roman"/>
              </w:rPr>
            </w:pPr>
            <w:r>
              <w:rPr>
                <w:rFonts w:ascii="Times New Roman" w:hAnsi="Times New Roman"/>
              </w:rPr>
              <w:t>4</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9A2ED7" w14:textId="5FEE6BC6" w:rsidR="00581815" w:rsidRDefault="00C754ED" w:rsidP="009D6DB7">
            <w:pPr>
              <w:widowControl w:val="0"/>
              <w:jc w:val="right"/>
              <w:rPr>
                <w:rFonts w:ascii="Times New Roman" w:hAnsi="Times New Roman"/>
              </w:rPr>
            </w:pPr>
            <w:r>
              <w:rPr>
                <w:rFonts w:ascii="Times New Roman" w:hAnsi="Times New Roman"/>
              </w:rPr>
              <w:t xml:space="preserve">$ </w:t>
            </w:r>
            <w:r w:rsidR="00BC0017">
              <w:rPr>
                <w:rFonts w:ascii="Times New Roman" w:hAnsi="Times New Roman"/>
              </w:rPr>
              <w:t>2</w:t>
            </w:r>
            <w:r>
              <w:rPr>
                <w:rFonts w:ascii="Times New Roman" w:hAnsi="Times New Roman"/>
              </w:rPr>
              <w:t>,</w:t>
            </w:r>
            <w:r w:rsidR="00BC0017">
              <w:rPr>
                <w:rFonts w:ascii="Times New Roman" w:hAnsi="Times New Roman"/>
              </w:rPr>
              <w:t>000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403AE78" w14:textId="020BCDD3" w:rsidR="00581815" w:rsidRDefault="003F5E31" w:rsidP="009D6DB7">
            <w:pPr>
              <w:widowControl w:val="0"/>
              <w:jc w:val="right"/>
              <w:rPr>
                <w:rFonts w:ascii="Times New Roman" w:hAnsi="Times New Roman"/>
              </w:rPr>
            </w:pPr>
            <w:r>
              <w:rPr>
                <w:rFonts w:ascii="Times New Roman" w:hAnsi="Times New Roman"/>
              </w:rPr>
              <w:t xml:space="preserve">$ </w:t>
            </w:r>
            <w:r w:rsidR="00BC0017">
              <w:rPr>
                <w:rFonts w:ascii="Times New Roman" w:hAnsi="Times New Roman"/>
              </w:rPr>
              <w:t>-6</w:t>
            </w:r>
            <w:r>
              <w:rPr>
                <w:rFonts w:ascii="Times New Roman" w:hAnsi="Times New Roman"/>
              </w:rPr>
              <w:t>,</w:t>
            </w:r>
            <w:r w:rsidR="00BC0017">
              <w:rPr>
                <w:rFonts w:ascii="Times New Roman" w:hAnsi="Times New Roman"/>
              </w:rPr>
              <w:t>000</w:t>
            </w:r>
          </w:p>
        </w:tc>
      </w:tr>
      <w:tr w:rsidR="00581815" w14:paraId="19BB27B6" w14:textId="77777777" w:rsidTr="00581815">
        <w:trPr>
          <w:trHeight w:val="320"/>
        </w:trPr>
        <w:tc>
          <w:tcPr>
            <w:tcW w:w="219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2681BFAF" w14:textId="77777777" w:rsidR="00581815" w:rsidRDefault="00581815" w:rsidP="009D6DB7">
            <w:pPr>
              <w:widowControl w:val="0"/>
              <w:rPr>
                <w:rFonts w:ascii="Times New Roman" w:hAnsi="Times New Roman"/>
              </w:rPr>
            </w:pPr>
            <w:r>
              <w:rPr>
                <w:rFonts w:ascii="Times New Roman" w:hAnsi="Times New Roman"/>
              </w:rPr>
              <w:t>Theft of equipment</w:t>
            </w:r>
          </w:p>
        </w:tc>
        <w:tc>
          <w:tcPr>
            <w:tcW w:w="13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A355BF" w14:textId="2CBDC62D" w:rsidR="00581815" w:rsidRDefault="00DC57A9" w:rsidP="009D6DB7">
            <w:pPr>
              <w:widowControl w:val="0"/>
              <w:jc w:val="right"/>
              <w:rPr>
                <w:rFonts w:ascii="Times New Roman" w:hAnsi="Times New Roman"/>
              </w:rPr>
            </w:pPr>
            <w:r>
              <w:rPr>
                <w:rFonts w:ascii="Times New Roman" w:hAnsi="Times New Roman"/>
              </w:rPr>
              <w:t xml:space="preserve">$ </w:t>
            </w:r>
            <w:r w:rsidR="00BC0017">
              <w:rPr>
                <w:rFonts w:ascii="Times New Roman" w:hAnsi="Times New Roman"/>
              </w:rPr>
              <w:t>5</w:t>
            </w:r>
            <w:r>
              <w:rPr>
                <w:rFonts w:ascii="Times New Roman" w:hAnsi="Times New Roman"/>
              </w:rPr>
              <w:t>,</w:t>
            </w:r>
            <w:r w:rsidR="00BC0017">
              <w:rPr>
                <w:rFonts w:ascii="Times New Roman" w:hAnsi="Times New Roman"/>
              </w:rPr>
              <w:t>000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71D5611" w14:textId="5CE3578C" w:rsidR="00581815" w:rsidRDefault="00BC0017" w:rsidP="009D6DB7">
            <w:pPr>
              <w:widowControl w:val="0"/>
              <w:jc w:val="right"/>
              <w:rPr>
                <w:rFonts w:ascii="Times New Roman" w:hAnsi="Times New Roman"/>
              </w:rPr>
            </w:pPr>
            <w:r>
              <w:rPr>
                <w:rFonts w:ascii="Times New Roman" w:hAnsi="Times New Roman"/>
              </w:rPr>
              <w:t>.5</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7BABE2" w14:textId="3C29CF79" w:rsidR="00581815" w:rsidRDefault="003F5E31" w:rsidP="009D6DB7">
            <w:pPr>
              <w:widowControl w:val="0"/>
              <w:jc w:val="right"/>
              <w:rPr>
                <w:rFonts w:ascii="Times New Roman" w:hAnsi="Times New Roman"/>
              </w:rPr>
            </w:pPr>
            <w:r>
              <w:rPr>
                <w:rFonts w:ascii="Times New Roman" w:hAnsi="Times New Roman"/>
              </w:rPr>
              <w:t xml:space="preserve"> $ </w:t>
            </w:r>
            <w:r w:rsidR="00BC0017">
              <w:rPr>
                <w:rFonts w:ascii="Times New Roman" w:hAnsi="Times New Roman"/>
              </w:rPr>
              <w:t>2</w:t>
            </w:r>
            <w:r>
              <w:rPr>
                <w:rFonts w:ascii="Times New Roman" w:hAnsi="Times New Roman"/>
              </w:rPr>
              <w:t>,</w:t>
            </w:r>
            <w:r w:rsidR="00BC0017">
              <w:rPr>
                <w:rFonts w:ascii="Times New Roman" w:hAnsi="Times New Roman"/>
              </w:rPr>
              <w:t>500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7DD18B" w14:textId="0EDB0CE0" w:rsidR="00581815" w:rsidRDefault="003F5E31" w:rsidP="009D6DB7">
            <w:pPr>
              <w:widowControl w:val="0"/>
              <w:jc w:val="right"/>
              <w:rPr>
                <w:rFonts w:ascii="Times New Roman" w:hAnsi="Times New Roman"/>
              </w:rPr>
            </w:pPr>
            <w:r>
              <w:rPr>
                <w:rFonts w:ascii="Times New Roman" w:hAnsi="Times New Roman"/>
              </w:rPr>
              <w:t xml:space="preserve">$ </w:t>
            </w:r>
            <w:r w:rsidR="00BC0017">
              <w:rPr>
                <w:rFonts w:ascii="Times New Roman" w:hAnsi="Times New Roman"/>
              </w:rPr>
              <w:t>-12</w:t>
            </w:r>
            <w:r>
              <w:rPr>
                <w:rFonts w:ascii="Times New Roman" w:hAnsi="Times New Roman"/>
              </w:rPr>
              <w:t>,</w:t>
            </w:r>
            <w:r w:rsidR="00BC0017">
              <w:rPr>
                <w:rFonts w:ascii="Times New Roman" w:hAnsi="Times New Roman"/>
              </w:rPr>
              <w:t>500</w:t>
            </w:r>
          </w:p>
        </w:tc>
      </w:tr>
      <w:tr w:rsidR="00581815" w14:paraId="1070D858" w14:textId="77777777" w:rsidTr="00581815">
        <w:trPr>
          <w:trHeight w:val="320"/>
        </w:trPr>
        <w:tc>
          <w:tcPr>
            <w:tcW w:w="219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3BEF2DE2" w14:textId="7177D109" w:rsidR="00581815" w:rsidRDefault="00581815" w:rsidP="009D6DB7">
            <w:pPr>
              <w:widowControl w:val="0"/>
              <w:rPr>
                <w:rFonts w:ascii="Times New Roman" w:hAnsi="Times New Roman"/>
              </w:rPr>
            </w:pPr>
            <w:r>
              <w:rPr>
                <w:rFonts w:ascii="Times New Roman" w:hAnsi="Times New Roman"/>
              </w:rPr>
              <w:t>Viruses,</w:t>
            </w:r>
            <w:r w:rsidR="00473CC1">
              <w:rPr>
                <w:rFonts w:ascii="Times New Roman" w:hAnsi="Times New Roman"/>
              </w:rPr>
              <w:t xml:space="preserve"> </w:t>
            </w:r>
            <w:r>
              <w:rPr>
                <w:rFonts w:ascii="Times New Roman" w:hAnsi="Times New Roman"/>
              </w:rPr>
              <w:t>worms, trojan horses</w:t>
            </w:r>
          </w:p>
        </w:tc>
        <w:tc>
          <w:tcPr>
            <w:tcW w:w="13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C01CDA" w14:textId="60820733" w:rsidR="00581815" w:rsidRDefault="00DC57A9" w:rsidP="009D6DB7">
            <w:pPr>
              <w:widowControl w:val="0"/>
              <w:jc w:val="right"/>
              <w:rPr>
                <w:rFonts w:ascii="Times New Roman" w:hAnsi="Times New Roman"/>
              </w:rPr>
            </w:pPr>
            <w:r>
              <w:rPr>
                <w:rFonts w:ascii="Times New Roman" w:hAnsi="Times New Roman"/>
              </w:rPr>
              <w:t xml:space="preserve">$ </w:t>
            </w:r>
            <w:r w:rsidR="00BC0017">
              <w:rPr>
                <w:rFonts w:ascii="Times New Roman" w:hAnsi="Times New Roman"/>
              </w:rPr>
              <w:t>1</w:t>
            </w:r>
            <w:r>
              <w:rPr>
                <w:rFonts w:ascii="Times New Roman" w:hAnsi="Times New Roman"/>
              </w:rPr>
              <w:t>,</w:t>
            </w:r>
            <w:r w:rsidR="00BC0017">
              <w:rPr>
                <w:rFonts w:ascii="Times New Roman" w:hAnsi="Times New Roman"/>
              </w:rPr>
              <w:t>500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1FCAA9" w14:textId="4B0AB867" w:rsidR="00581815" w:rsidRDefault="00BC0017" w:rsidP="009D6DB7">
            <w:pPr>
              <w:widowControl w:val="0"/>
              <w:jc w:val="right"/>
              <w:rPr>
                <w:rFonts w:ascii="Times New Roman" w:hAnsi="Times New Roman"/>
              </w:rPr>
            </w:pPr>
            <w:r>
              <w:rPr>
                <w:rFonts w:ascii="Times New Roman" w:hAnsi="Times New Roman"/>
              </w:rPr>
              <w:t>12</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AE8BB6" w14:textId="2CBB1352" w:rsidR="00581815" w:rsidRDefault="003F5E31" w:rsidP="009D6DB7">
            <w:pPr>
              <w:widowControl w:val="0"/>
              <w:jc w:val="right"/>
              <w:rPr>
                <w:rFonts w:ascii="Times New Roman" w:hAnsi="Times New Roman"/>
              </w:rPr>
            </w:pPr>
            <w:r>
              <w:rPr>
                <w:rFonts w:ascii="Times New Roman" w:hAnsi="Times New Roman"/>
              </w:rPr>
              <w:t xml:space="preserve">$ </w:t>
            </w:r>
            <w:r w:rsidR="00BC0017">
              <w:rPr>
                <w:rFonts w:ascii="Times New Roman" w:hAnsi="Times New Roman"/>
              </w:rPr>
              <w:t>18</w:t>
            </w:r>
            <w:r>
              <w:rPr>
                <w:rFonts w:ascii="Times New Roman" w:hAnsi="Times New Roman"/>
              </w:rPr>
              <w:t>,</w:t>
            </w:r>
            <w:r w:rsidR="00BC0017">
              <w:rPr>
                <w:rFonts w:ascii="Times New Roman" w:hAnsi="Times New Roman"/>
              </w:rPr>
              <w:t>000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32A88D" w14:textId="453412A2" w:rsidR="00581815" w:rsidRDefault="003F5E31" w:rsidP="009D6DB7">
            <w:pPr>
              <w:widowControl w:val="0"/>
              <w:jc w:val="right"/>
              <w:rPr>
                <w:rFonts w:ascii="Times New Roman" w:hAnsi="Times New Roman"/>
              </w:rPr>
            </w:pPr>
            <w:r>
              <w:rPr>
                <w:rFonts w:ascii="Times New Roman" w:hAnsi="Times New Roman"/>
              </w:rPr>
              <w:t xml:space="preserve">$ </w:t>
            </w:r>
            <w:r w:rsidR="00BD7217">
              <w:rPr>
                <w:rFonts w:ascii="Times New Roman" w:hAnsi="Times New Roman"/>
              </w:rPr>
              <w:t>45</w:t>
            </w:r>
            <w:r>
              <w:rPr>
                <w:rFonts w:ascii="Times New Roman" w:hAnsi="Times New Roman"/>
              </w:rPr>
              <w:t>,</w:t>
            </w:r>
            <w:r w:rsidR="00BD7217">
              <w:rPr>
                <w:rFonts w:ascii="Times New Roman" w:hAnsi="Times New Roman"/>
              </w:rPr>
              <w:t>000</w:t>
            </w:r>
          </w:p>
        </w:tc>
      </w:tr>
      <w:tr w:rsidR="00581815" w14:paraId="39CAB2D1" w14:textId="77777777" w:rsidTr="00581815">
        <w:trPr>
          <w:trHeight w:val="320"/>
        </w:trPr>
        <w:tc>
          <w:tcPr>
            <w:tcW w:w="219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54286273" w14:textId="77777777" w:rsidR="00581815" w:rsidRDefault="00581815" w:rsidP="009D6DB7">
            <w:pPr>
              <w:widowControl w:val="0"/>
              <w:rPr>
                <w:rFonts w:ascii="Times New Roman" w:hAnsi="Times New Roman"/>
              </w:rPr>
            </w:pPr>
            <w:r>
              <w:rPr>
                <w:rFonts w:ascii="Times New Roman" w:hAnsi="Times New Roman"/>
              </w:rPr>
              <w:t>DDOS attacks</w:t>
            </w:r>
          </w:p>
        </w:tc>
        <w:tc>
          <w:tcPr>
            <w:tcW w:w="13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C55B9FF" w14:textId="14818202" w:rsidR="00581815" w:rsidRDefault="00DC57A9" w:rsidP="009D6DB7">
            <w:pPr>
              <w:widowControl w:val="0"/>
              <w:jc w:val="right"/>
              <w:rPr>
                <w:rFonts w:ascii="Times New Roman" w:hAnsi="Times New Roman"/>
              </w:rPr>
            </w:pPr>
            <w:r>
              <w:rPr>
                <w:rFonts w:ascii="Times New Roman" w:hAnsi="Times New Roman"/>
              </w:rPr>
              <w:t xml:space="preserve">$ </w:t>
            </w:r>
            <w:r w:rsidR="00BD7217">
              <w:rPr>
                <w:rFonts w:ascii="Times New Roman" w:hAnsi="Times New Roman"/>
              </w:rPr>
              <w:t>2</w:t>
            </w:r>
            <w:r>
              <w:rPr>
                <w:rFonts w:ascii="Times New Roman" w:hAnsi="Times New Roman"/>
              </w:rPr>
              <w:t>,</w:t>
            </w:r>
            <w:r w:rsidR="00BD7217">
              <w:rPr>
                <w:rFonts w:ascii="Times New Roman" w:hAnsi="Times New Roman"/>
              </w:rPr>
              <w:t>500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FCD301E" w14:textId="701E1944" w:rsidR="00581815" w:rsidRDefault="00BD7217" w:rsidP="009D6DB7">
            <w:pPr>
              <w:widowControl w:val="0"/>
              <w:jc w:val="right"/>
              <w:rPr>
                <w:rFonts w:ascii="Times New Roman" w:hAnsi="Times New Roman"/>
              </w:rPr>
            </w:pPr>
            <w:r>
              <w:rPr>
                <w:rFonts w:ascii="Times New Roman" w:hAnsi="Times New Roman"/>
              </w:rPr>
              <w:t>2</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DBBEFDA" w14:textId="23A796CF" w:rsidR="00581815" w:rsidRDefault="003F5E31" w:rsidP="009D6DB7">
            <w:pPr>
              <w:widowControl w:val="0"/>
              <w:jc w:val="right"/>
              <w:rPr>
                <w:rFonts w:ascii="Times New Roman" w:hAnsi="Times New Roman"/>
              </w:rPr>
            </w:pPr>
            <w:r>
              <w:rPr>
                <w:rFonts w:ascii="Times New Roman" w:hAnsi="Times New Roman"/>
              </w:rPr>
              <w:t xml:space="preserve">$ </w:t>
            </w:r>
            <w:r w:rsidR="00BD7217">
              <w:rPr>
                <w:rFonts w:ascii="Times New Roman" w:hAnsi="Times New Roman"/>
              </w:rPr>
              <w:t>5</w:t>
            </w:r>
            <w:r>
              <w:rPr>
                <w:rFonts w:ascii="Times New Roman" w:hAnsi="Times New Roman"/>
              </w:rPr>
              <w:t>,</w:t>
            </w:r>
            <w:r w:rsidR="00BD7217">
              <w:rPr>
                <w:rFonts w:ascii="Times New Roman" w:hAnsi="Times New Roman"/>
              </w:rPr>
              <w:t>000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ED48E7" w14:textId="16AA0BC2" w:rsidR="00581815" w:rsidRDefault="003F5E31" w:rsidP="009D6DB7">
            <w:pPr>
              <w:widowControl w:val="0"/>
              <w:jc w:val="right"/>
              <w:rPr>
                <w:rFonts w:ascii="Times New Roman" w:hAnsi="Times New Roman"/>
              </w:rPr>
            </w:pPr>
            <w:r>
              <w:rPr>
                <w:rFonts w:ascii="Times New Roman" w:hAnsi="Times New Roman"/>
              </w:rPr>
              <w:t xml:space="preserve">$ </w:t>
            </w:r>
            <w:r w:rsidR="00686A3F">
              <w:rPr>
                <w:rFonts w:ascii="Times New Roman" w:hAnsi="Times New Roman"/>
              </w:rPr>
              <w:t>-5</w:t>
            </w:r>
            <w:r>
              <w:rPr>
                <w:rFonts w:ascii="Times New Roman" w:hAnsi="Times New Roman"/>
              </w:rPr>
              <w:t>,</w:t>
            </w:r>
            <w:r w:rsidR="00686A3F">
              <w:rPr>
                <w:rFonts w:ascii="Times New Roman" w:hAnsi="Times New Roman"/>
              </w:rPr>
              <w:t>000</w:t>
            </w:r>
          </w:p>
        </w:tc>
      </w:tr>
      <w:tr w:rsidR="00581815" w14:paraId="203DFD91" w14:textId="77777777" w:rsidTr="00581815">
        <w:trPr>
          <w:trHeight w:val="320"/>
        </w:trPr>
        <w:tc>
          <w:tcPr>
            <w:tcW w:w="219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303ADC82" w14:textId="77777777" w:rsidR="00581815" w:rsidRDefault="00581815" w:rsidP="009D6DB7">
            <w:pPr>
              <w:widowControl w:val="0"/>
              <w:rPr>
                <w:rFonts w:ascii="Times New Roman" w:hAnsi="Times New Roman"/>
              </w:rPr>
            </w:pPr>
            <w:r>
              <w:rPr>
                <w:rFonts w:ascii="Times New Roman" w:hAnsi="Times New Roman"/>
              </w:rPr>
              <w:t>Earthquake</w:t>
            </w:r>
          </w:p>
        </w:tc>
        <w:tc>
          <w:tcPr>
            <w:tcW w:w="13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2A463C" w14:textId="12BC4D8E" w:rsidR="00581815" w:rsidRDefault="00DC57A9" w:rsidP="009D6DB7">
            <w:pPr>
              <w:widowControl w:val="0"/>
              <w:jc w:val="right"/>
              <w:rPr>
                <w:rFonts w:ascii="Times New Roman" w:hAnsi="Times New Roman"/>
              </w:rPr>
            </w:pPr>
            <w:r>
              <w:rPr>
                <w:rFonts w:ascii="Times New Roman" w:hAnsi="Times New Roman"/>
              </w:rPr>
              <w:t xml:space="preserve">$ </w:t>
            </w:r>
            <w:r w:rsidR="00686A3F">
              <w:rPr>
                <w:rFonts w:ascii="Times New Roman" w:hAnsi="Times New Roman"/>
              </w:rPr>
              <w:t>250</w:t>
            </w:r>
            <w:r>
              <w:rPr>
                <w:rFonts w:ascii="Times New Roman" w:hAnsi="Times New Roman"/>
              </w:rPr>
              <w:t>,</w:t>
            </w:r>
            <w:r w:rsidR="00686A3F">
              <w:rPr>
                <w:rFonts w:ascii="Times New Roman" w:hAnsi="Times New Roman"/>
              </w:rPr>
              <w:t>000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D551ED" w14:textId="000809DC" w:rsidR="00581815" w:rsidRDefault="00686A3F" w:rsidP="009D6DB7">
            <w:pPr>
              <w:widowControl w:val="0"/>
              <w:jc w:val="right"/>
              <w:rPr>
                <w:rFonts w:ascii="Times New Roman" w:hAnsi="Times New Roman"/>
              </w:rPr>
            </w:pPr>
            <w:r>
              <w:rPr>
                <w:rFonts w:ascii="Times New Roman" w:hAnsi="Times New Roman"/>
              </w:rPr>
              <w:t>.05</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7B4BAAD" w14:textId="51A6F29E" w:rsidR="00581815" w:rsidRDefault="003F5E31" w:rsidP="009D6DB7">
            <w:pPr>
              <w:widowControl w:val="0"/>
              <w:jc w:val="right"/>
              <w:rPr>
                <w:rFonts w:ascii="Times New Roman" w:hAnsi="Times New Roman"/>
              </w:rPr>
            </w:pPr>
            <w:r>
              <w:rPr>
                <w:rFonts w:ascii="Times New Roman" w:hAnsi="Times New Roman"/>
              </w:rPr>
              <w:t xml:space="preserve">$ </w:t>
            </w:r>
            <w:r w:rsidR="00686A3F">
              <w:rPr>
                <w:rFonts w:ascii="Times New Roman" w:hAnsi="Times New Roman"/>
              </w:rPr>
              <w:t>12</w:t>
            </w:r>
            <w:r>
              <w:rPr>
                <w:rFonts w:ascii="Times New Roman" w:hAnsi="Times New Roman"/>
              </w:rPr>
              <w:t>,</w:t>
            </w:r>
            <w:r w:rsidR="00686A3F">
              <w:rPr>
                <w:rFonts w:ascii="Times New Roman" w:hAnsi="Times New Roman"/>
              </w:rPr>
              <w:t>500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6A66EB" w14:textId="569BCACB" w:rsidR="00581815" w:rsidRDefault="00927B95" w:rsidP="009D6DB7">
            <w:pPr>
              <w:widowControl w:val="0"/>
              <w:jc w:val="right"/>
              <w:rPr>
                <w:rFonts w:ascii="Times New Roman" w:hAnsi="Times New Roman"/>
              </w:rPr>
            </w:pPr>
            <w:r>
              <w:rPr>
                <w:rFonts w:ascii="Times New Roman" w:hAnsi="Times New Roman"/>
              </w:rPr>
              <w:t xml:space="preserve">$ </w:t>
            </w:r>
            <w:r w:rsidR="00686A3F">
              <w:rPr>
                <w:rFonts w:ascii="Times New Roman" w:hAnsi="Times New Roman"/>
              </w:rPr>
              <w:t>-5</w:t>
            </w:r>
            <w:r>
              <w:rPr>
                <w:rFonts w:ascii="Times New Roman" w:hAnsi="Times New Roman"/>
              </w:rPr>
              <w:t>,</w:t>
            </w:r>
            <w:r w:rsidR="00686A3F">
              <w:rPr>
                <w:rFonts w:ascii="Times New Roman" w:hAnsi="Times New Roman"/>
              </w:rPr>
              <w:t>000</w:t>
            </w:r>
          </w:p>
        </w:tc>
      </w:tr>
      <w:tr w:rsidR="00581815" w14:paraId="525671F0" w14:textId="77777777" w:rsidTr="00581815">
        <w:trPr>
          <w:trHeight w:val="320"/>
        </w:trPr>
        <w:tc>
          <w:tcPr>
            <w:tcW w:w="219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05355E80" w14:textId="77777777" w:rsidR="00581815" w:rsidRDefault="00581815" w:rsidP="009D6DB7">
            <w:pPr>
              <w:widowControl w:val="0"/>
              <w:rPr>
                <w:rFonts w:ascii="Times New Roman" w:hAnsi="Times New Roman"/>
              </w:rPr>
            </w:pPr>
            <w:r>
              <w:rPr>
                <w:rFonts w:ascii="Times New Roman" w:hAnsi="Times New Roman"/>
              </w:rPr>
              <w:t>Flood</w:t>
            </w:r>
          </w:p>
        </w:tc>
        <w:tc>
          <w:tcPr>
            <w:tcW w:w="13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76F82A" w14:textId="0278699E" w:rsidR="00581815" w:rsidRDefault="00DC57A9" w:rsidP="009D6DB7">
            <w:pPr>
              <w:widowControl w:val="0"/>
              <w:jc w:val="right"/>
              <w:rPr>
                <w:rFonts w:ascii="Times New Roman" w:hAnsi="Times New Roman"/>
              </w:rPr>
            </w:pPr>
            <w:r>
              <w:rPr>
                <w:rFonts w:ascii="Times New Roman" w:hAnsi="Times New Roman"/>
              </w:rPr>
              <w:t xml:space="preserve">$ </w:t>
            </w:r>
            <w:r w:rsidR="00132196">
              <w:rPr>
                <w:rFonts w:ascii="Times New Roman" w:hAnsi="Times New Roman"/>
              </w:rPr>
              <w:t>50</w:t>
            </w:r>
            <w:r>
              <w:rPr>
                <w:rFonts w:ascii="Times New Roman" w:hAnsi="Times New Roman"/>
              </w:rPr>
              <w:t>,</w:t>
            </w:r>
            <w:r w:rsidR="00132196">
              <w:rPr>
                <w:rFonts w:ascii="Times New Roman" w:hAnsi="Times New Roman"/>
              </w:rPr>
              <w:t>000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1B4EC8" w14:textId="5ABC5D3D" w:rsidR="00581815" w:rsidRDefault="00132196" w:rsidP="009D6DB7">
            <w:pPr>
              <w:widowControl w:val="0"/>
              <w:jc w:val="right"/>
              <w:rPr>
                <w:rFonts w:ascii="Times New Roman" w:hAnsi="Times New Roman"/>
              </w:rPr>
            </w:pPr>
            <w:r>
              <w:rPr>
                <w:rFonts w:ascii="Times New Roman" w:hAnsi="Times New Roman"/>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8AA1B50" w14:textId="2A48080C" w:rsidR="00581815" w:rsidRDefault="00927B95" w:rsidP="009D6DB7">
            <w:pPr>
              <w:widowControl w:val="0"/>
              <w:jc w:val="right"/>
              <w:rPr>
                <w:rFonts w:ascii="Times New Roman" w:hAnsi="Times New Roman"/>
              </w:rPr>
            </w:pPr>
            <w:r>
              <w:rPr>
                <w:rFonts w:ascii="Times New Roman" w:hAnsi="Times New Roman"/>
              </w:rPr>
              <w:t xml:space="preserve">$ </w:t>
            </w:r>
            <w:r w:rsidR="00132196">
              <w:rPr>
                <w:rFonts w:ascii="Times New Roman" w:hAnsi="Times New Roman"/>
              </w:rPr>
              <w:t>5</w:t>
            </w:r>
            <w:r>
              <w:rPr>
                <w:rFonts w:ascii="Times New Roman" w:hAnsi="Times New Roman"/>
              </w:rPr>
              <w:t>,</w:t>
            </w:r>
            <w:r w:rsidR="00132196">
              <w:rPr>
                <w:rFonts w:ascii="Times New Roman" w:hAnsi="Times New Roman"/>
              </w:rPr>
              <w:t>000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E67893" w14:textId="760FCCF7" w:rsidR="00581815" w:rsidRDefault="00927B95" w:rsidP="009D6DB7">
            <w:pPr>
              <w:widowControl w:val="0"/>
              <w:jc w:val="right"/>
              <w:rPr>
                <w:rFonts w:ascii="Times New Roman" w:hAnsi="Times New Roman"/>
              </w:rPr>
            </w:pPr>
            <w:r>
              <w:rPr>
                <w:rFonts w:ascii="Times New Roman" w:hAnsi="Times New Roman"/>
              </w:rPr>
              <w:t xml:space="preserve">$ </w:t>
            </w:r>
            <w:r w:rsidR="00132196">
              <w:rPr>
                <w:rFonts w:ascii="Times New Roman" w:hAnsi="Times New Roman"/>
              </w:rPr>
              <w:t>10</w:t>
            </w:r>
            <w:r>
              <w:rPr>
                <w:rFonts w:ascii="Times New Roman" w:hAnsi="Times New Roman"/>
              </w:rPr>
              <w:t>,</w:t>
            </w:r>
            <w:r w:rsidR="00132196">
              <w:rPr>
                <w:rFonts w:ascii="Times New Roman" w:hAnsi="Times New Roman"/>
              </w:rPr>
              <w:t>000</w:t>
            </w:r>
          </w:p>
        </w:tc>
      </w:tr>
      <w:tr w:rsidR="00581815" w14:paraId="2A651778" w14:textId="77777777" w:rsidTr="00581815">
        <w:trPr>
          <w:trHeight w:val="320"/>
        </w:trPr>
        <w:tc>
          <w:tcPr>
            <w:tcW w:w="219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bottom"/>
          </w:tcPr>
          <w:p w14:paraId="595DF332" w14:textId="77777777" w:rsidR="00581815" w:rsidRDefault="00581815" w:rsidP="009D6DB7">
            <w:pPr>
              <w:widowControl w:val="0"/>
              <w:rPr>
                <w:rFonts w:ascii="Times New Roman" w:hAnsi="Times New Roman"/>
              </w:rPr>
            </w:pPr>
            <w:r>
              <w:rPr>
                <w:rFonts w:ascii="Times New Roman" w:hAnsi="Times New Roman"/>
              </w:rPr>
              <w:t>Fire</w:t>
            </w:r>
          </w:p>
        </w:tc>
        <w:tc>
          <w:tcPr>
            <w:tcW w:w="13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479B30" w14:textId="12215893" w:rsidR="00581815" w:rsidRDefault="00DC57A9" w:rsidP="009D6DB7">
            <w:pPr>
              <w:widowControl w:val="0"/>
              <w:jc w:val="right"/>
              <w:rPr>
                <w:rFonts w:ascii="Times New Roman" w:hAnsi="Times New Roman"/>
              </w:rPr>
            </w:pPr>
            <w:r>
              <w:rPr>
                <w:rFonts w:ascii="Times New Roman" w:hAnsi="Times New Roman"/>
              </w:rPr>
              <w:t xml:space="preserve">$ </w:t>
            </w:r>
            <w:r w:rsidR="00132196">
              <w:rPr>
                <w:rFonts w:ascii="Times New Roman" w:hAnsi="Times New Roman"/>
              </w:rPr>
              <w:t>100</w:t>
            </w:r>
            <w:r>
              <w:rPr>
                <w:rFonts w:ascii="Times New Roman" w:hAnsi="Times New Roman"/>
              </w:rPr>
              <w:t>,</w:t>
            </w:r>
            <w:r w:rsidR="00132196">
              <w:rPr>
                <w:rFonts w:ascii="Times New Roman" w:hAnsi="Times New Roman"/>
              </w:rPr>
              <w:t>000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A1921A1" w14:textId="724E748B" w:rsidR="00581815" w:rsidRDefault="00132196" w:rsidP="009D6DB7">
            <w:pPr>
              <w:widowControl w:val="0"/>
              <w:jc w:val="right"/>
              <w:rPr>
                <w:rFonts w:ascii="Times New Roman" w:hAnsi="Times New Roman"/>
              </w:rPr>
            </w:pPr>
            <w:r>
              <w:rPr>
                <w:rFonts w:ascii="Times New Roman" w:hAnsi="Times New Roman"/>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2C093C" w14:textId="6F379436" w:rsidR="00581815" w:rsidRDefault="00927B95" w:rsidP="009D6DB7">
            <w:pPr>
              <w:widowControl w:val="0"/>
              <w:jc w:val="right"/>
              <w:rPr>
                <w:rFonts w:ascii="Times New Roman" w:hAnsi="Times New Roman"/>
              </w:rPr>
            </w:pPr>
            <w:r>
              <w:rPr>
                <w:rFonts w:ascii="Times New Roman" w:hAnsi="Times New Roman"/>
              </w:rPr>
              <w:t xml:space="preserve">$ </w:t>
            </w:r>
            <w:r w:rsidR="00132196">
              <w:rPr>
                <w:rFonts w:ascii="Times New Roman" w:hAnsi="Times New Roman"/>
              </w:rPr>
              <w:t>10</w:t>
            </w:r>
            <w:r>
              <w:rPr>
                <w:rFonts w:ascii="Times New Roman" w:hAnsi="Times New Roman"/>
              </w:rPr>
              <w:t>,</w:t>
            </w:r>
            <w:r w:rsidR="00132196">
              <w:rPr>
                <w:rFonts w:ascii="Times New Roman" w:hAnsi="Times New Roman"/>
              </w:rPr>
              <w:t>000</w:t>
            </w:r>
          </w:p>
        </w:tc>
        <w:tc>
          <w:tcPr>
            <w:tcW w:w="11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6B2447" w14:textId="3BB51F05" w:rsidR="00581815" w:rsidRDefault="00927B95" w:rsidP="009D6DB7">
            <w:pPr>
              <w:widowControl w:val="0"/>
              <w:jc w:val="right"/>
              <w:rPr>
                <w:rFonts w:ascii="Times New Roman" w:hAnsi="Times New Roman"/>
              </w:rPr>
            </w:pPr>
            <w:r>
              <w:rPr>
                <w:rFonts w:ascii="Times New Roman" w:hAnsi="Times New Roman"/>
              </w:rPr>
              <w:t xml:space="preserve">$ </w:t>
            </w:r>
            <w:r w:rsidR="00132196">
              <w:rPr>
                <w:rFonts w:ascii="Times New Roman" w:hAnsi="Times New Roman"/>
              </w:rPr>
              <w:t>5</w:t>
            </w:r>
            <w:r>
              <w:rPr>
                <w:rFonts w:ascii="Times New Roman" w:hAnsi="Times New Roman"/>
              </w:rPr>
              <w:t>,</w:t>
            </w:r>
            <w:r w:rsidR="00132196">
              <w:rPr>
                <w:rFonts w:ascii="Times New Roman" w:hAnsi="Times New Roman"/>
              </w:rPr>
              <w:t>000</w:t>
            </w:r>
          </w:p>
        </w:tc>
      </w:tr>
    </w:tbl>
    <w:p w14:paraId="0914C77B" w14:textId="7D356729" w:rsidR="00E53DF6" w:rsidRDefault="00E53DF6" w:rsidP="000516F4">
      <w:pPr>
        <w:tabs>
          <w:tab w:val="left" w:pos="-720"/>
          <w:tab w:val="left" w:pos="0"/>
          <w:tab w:val="left" w:pos="720"/>
        </w:tabs>
        <w:suppressAutoHyphens/>
        <w:rPr>
          <w:rFonts w:asciiTheme="minorHAnsi" w:hAnsiTheme="minorHAnsi" w:cstheme="minorHAnsi"/>
          <w:spacing w:val="-3"/>
        </w:rPr>
      </w:pPr>
    </w:p>
    <w:p w14:paraId="04C399EB" w14:textId="58834504" w:rsidR="00E53DF6" w:rsidRDefault="0093115F" w:rsidP="000516F4">
      <w:p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Some of the values changed in the </w:t>
      </w:r>
      <w:r w:rsidR="00AF395C">
        <w:rPr>
          <w:rFonts w:asciiTheme="minorHAnsi" w:hAnsiTheme="minorHAnsi" w:cstheme="minorHAnsi"/>
          <w:spacing w:val="-3"/>
        </w:rPr>
        <w:t xml:space="preserve">Cost per Incident and </w:t>
      </w:r>
      <w:r w:rsidR="00000E5B">
        <w:rPr>
          <w:rFonts w:asciiTheme="minorHAnsi" w:hAnsiTheme="minorHAnsi" w:cstheme="minorHAnsi"/>
          <w:spacing w:val="-3"/>
        </w:rPr>
        <w:t>Frequency of Occurrence columns</w:t>
      </w:r>
      <w:r w:rsidR="00E02C18">
        <w:rPr>
          <w:rFonts w:asciiTheme="minorHAnsi" w:hAnsiTheme="minorHAnsi" w:cstheme="minorHAnsi"/>
          <w:spacing w:val="-3"/>
        </w:rPr>
        <w:t>,</w:t>
      </w:r>
      <w:r w:rsidR="00000E5B">
        <w:rPr>
          <w:rFonts w:asciiTheme="minorHAnsi" w:hAnsiTheme="minorHAnsi" w:cstheme="minorHAnsi"/>
          <w:spacing w:val="-3"/>
        </w:rPr>
        <w:t xml:space="preserve"> there are different control methods used for each.</w:t>
      </w:r>
      <w:r w:rsidR="00EC7A3D">
        <w:rPr>
          <w:rFonts w:asciiTheme="minorHAnsi" w:hAnsiTheme="minorHAnsi" w:cstheme="minorHAnsi"/>
          <w:spacing w:val="-3"/>
        </w:rPr>
        <w:t xml:space="preserve"> The reason some </w:t>
      </w:r>
      <w:r w:rsidR="00D85F4F">
        <w:rPr>
          <w:rFonts w:asciiTheme="minorHAnsi" w:hAnsiTheme="minorHAnsi" w:cstheme="minorHAnsi"/>
          <w:spacing w:val="-3"/>
        </w:rPr>
        <w:t xml:space="preserve">controls could affect some but not the others is because some are less effective. </w:t>
      </w:r>
      <w:bookmarkStart w:id="0" w:name="_GoBack"/>
      <w:bookmarkEnd w:id="0"/>
    </w:p>
    <w:p w14:paraId="76667F46" w14:textId="77777777" w:rsidR="00EC7A3D" w:rsidRPr="00205056" w:rsidRDefault="00EC7A3D" w:rsidP="000516F4">
      <w:pPr>
        <w:tabs>
          <w:tab w:val="left" w:pos="-720"/>
          <w:tab w:val="left" w:pos="0"/>
          <w:tab w:val="left" w:pos="720"/>
        </w:tabs>
        <w:suppressAutoHyphens/>
        <w:rPr>
          <w:rFonts w:asciiTheme="minorHAnsi" w:hAnsiTheme="minorHAnsi" w:cstheme="minorHAnsi"/>
          <w:spacing w:val="-3"/>
        </w:rPr>
      </w:pPr>
    </w:p>
    <w:sectPr w:rsidR="00EC7A3D" w:rsidRPr="00205056"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81CD4" w14:textId="77777777" w:rsidR="00230EF0" w:rsidRDefault="00230EF0">
      <w:pPr>
        <w:spacing w:line="20" w:lineRule="exact"/>
      </w:pPr>
    </w:p>
  </w:endnote>
  <w:endnote w:type="continuationSeparator" w:id="0">
    <w:p w14:paraId="560F077D" w14:textId="77777777" w:rsidR="00230EF0" w:rsidRDefault="00230EF0">
      <w:r>
        <w:t xml:space="preserve"> </w:t>
      </w:r>
    </w:p>
  </w:endnote>
  <w:endnote w:type="continuationNotice" w:id="1">
    <w:p w14:paraId="079F74B2" w14:textId="77777777" w:rsidR="00230EF0" w:rsidRDefault="00230EF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2237E" w14:textId="77777777" w:rsidR="00230EF0" w:rsidRDefault="00230EF0">
      <w:r>
        <w:separator/>
      </w:r>
    </w:p>
  </w:footnote>
  <w:footnote w:type="continuationSeparator" w:id="0">
    <w:p w14:paraId="2AD4C3B0" w14:textId="77777777" w:rsidR="00230EF0" w:rsidRDefault="00230E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F90680"/>
    <w:multiLevelType w:val="hybridMultilevel"/>
    <w:tmpl w:val="C84EF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5"/>
  </w:num>
  <w:num w:numId="5">
    <w:abstractNumId w:val="4"/>
  </w:num>
  <w:num w:numId="6">
    <w:abstractNumId w:val="2"/>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00E5B"/>
    <w:rsid w:val="00005DDD"/>
    <w:rsid w:val="0003477B"/>
    <w:rsid w:val="00046BB6"/>
    <w:rsid w:val="000516F4"/>
    <w:rsid w:val="00075CC5"/>
    <w:rsid w:val="00081940"/>
    <w:rsid w:val="000D75DA"/>
    <w:rsid w:val="00100E28"/>
    <w:rsid w:val="00120DCD"/>
    <w:rsid w:val="00124EDF"/>
    <w:rsid w:val="00132196"/>
    <w:rsid w:val="00135F11"/>
    <w:rsid w:val="00136A7B"/>
    <w:rsid w:val="00182981"/>
    <w:rsid w:val="001972AA"/>
    <w:rsid w:val="001A757E"/>
    <w:rsid w:val="001C685A"/>
    <w:rsid w:val="001D7157"/>
    <w:rsid w:val="001F37DF"/>
    <w:rsid w:val="001F4FBC"/>
    <w:rsid w:val="00205056"/>
    <w:rsid w:val="0021300B"/>
    <w:rsid w:val="00230EF0"/>
    <w:rsid w:val="00253FA7"/>
    <w:rsid w:val="00276D4A"/>
    <w:rsid w:val="002A021F"/>
    <w:rsid w:val="002A4CB4"/>
    <w:rsid w:val="002D4C62"/>
    <w:rsid w:val="002E19C7"/>
    <w:rsid w:val="003144A6"/>
    <w:rsid w:val="003470E9"/>
    <w:rsid w:val="00353C9D"/>
    <w:rsid w:val="00373DBC"/>
    <w:rsid w:val="00377658"/>
    <w:rsid w:val="003A0CB4"/>
    <w:rsid w:val="003A203A"/>
    <w:rsid w:val="003C5710"/>
    <w:rsid w:val="003D7DF8"/>
    <w:rsid w:val="003F1984"/>
    <w:rsid w:val="003F47E4"/>
    <w:rsid w:val="003F5E31"/>
    <w:rsid w:val="0040233F"/>
    <w:rsid w:val="00473CC1"/>
    <w:rsid w:val="004A5B45"/>
    <w:rsid w:val="004D5CC8"/>
    <w:rsid w:val="004D62F6"/>
    <w:rsid w:val="004F3E40"/>
    <w:rsid w:val="0051431D"/>
    <w:rsid w:val="00537017"/>
    <w:rsid w:val="00562E33"/>
    <w:rsid w:val="00581815"/>
    <w:rsid w:val="005858F3"/>
    <w:rsid w:val="005B66B5"/>
    <w:rsid w:val="005D2A86"/>
    <w:rsid w:val="005E3944"/>
    <w:rsid w:val="005F1AB2"/>
    <w:rsid w:val="005F50E1"/>
    <w:rsid w:val="00603515"/>
    <w:rsid w:val="00607F30"/>
    <w:rsid w:val="00614BBC"/>
    <w:rsid w:val="00652676"/>
    <w:rsid w:val="00686A3F"/>
    <w:rsid w:val="006A741A"/>
    <w:rsid w:val="006C26E4"/>
    <w:rsid w:val="00712FBD"/>
    <w:rsid w:val="0072321D"/>
    <w:rsid w:val="00733DC3"/>
    <w:rsid w:val="00752134"/>
    <w:rsid w:val="00795519"/>
    <w:rsid w:val="007C1A0A"/>
    <w:rsid w:val="007C2432"/>
    <w:rsid w:val="007C339B"/>
    <w:rsid w:val="007C3E4C"/>
    <w:rsid w:val="007F2364"/>
    <w:rsid w:val="008001AB"/>
    <w:rsid w:val="0080239A"/>
    <w:rsid w:val="008206E7"/>
    <w:rsid w:val="00882533"/>
    <w:rsid w:val="00887F2F"/>
    <w:rsid w:val="008A260E"/>
    <w:rsid w:val="008C196A"/>
    <w:rsid w:val="008D0B6B"/>
    <w:rsid w:val="008D4158"/>
    <w:rsid w:val="00902769"/>
    <w:rsid w:val="00922E53"/>
    <w:rsid w:val="00924DD1"/>
    <w:rsid w:val="00927B95"/>
    <w:rsid w:val="0093115F"/>
    <w:rsid w:val="00953404"/>
    <w:rsid w:val="00966685"/>
    <w:rsid w:val="009817BF"/>
    <w:rsid w:val="009A6B0F"/>
    <w:rsid w:val="009B401A"/>
    <w:rsid w:val="009E5FAA"/>
    <w:rsid w:val="00A343B3"/>
    <w:rsid w:val="00A45524"/>
    <w:rsid w:val="00A659CA"/>
    <w:rsid w:val="00A76EA0"/>
    <w:rsid w:val="00AA0AE8"/>
    <w:rsid w:val="00AA3899"/>
    <w:rsid w:val="00AC3F98"/>
    <w:rsid w:val="00AC7A34"/>
    <w:rsid w:val="00AE477B"/>
    <w:rsid w:val="00AF395C"/>
    <w:rsid w:val="00B065DD"/>
    <w:rsid w:val="00B14A83"/>
    <w:rsid w:val="00B16B35"/>
    <w:rsid w:val="00B21481"/>
    <w:rsid w:val="00B340DD"/>
    <w:rsid w:val="00B372C9"/>
    <w:rsid w:val="00B37424"/>
    <w:rsid w:val="00B545AE"/>
    <w:rsid w:val="00B979ED"/>
    <w:rsid w:val="00BB4482"/>
    <w:rsid w:val="00BC0017"/>
    <w:rsid w:val="00BD0511"/>
    <w:rsid w:val="00BD7217"/>
    <w:rsid w:val="00BE4307"/>
    <w:rsid w:val="00BE64E8"/>
    <w:rsid w:val="00C1429B"/>
    <w:rsid w:val="00C15D78"/>
    <w:rsid w:val="00C62DEA"/>
    <w:rsid w:val="00C754ED"/>
    <w:rsid w:val="00C858DD"/>
    <w:rsid w:val="00C944ED"/>
    <w:rsid w:val="00C9506C"/>
    <w:rsid w:val="00CA34D0"/>
    <w:rsid w:val="00CE40F3"/>
    <w:rsid w:val="00D20A91"/>
    <w:rsid w:val="00D77D81"/>
    <w:rsid w:val="00D85F4F"/>
    <w:rsid w:val="00D90AD5"/>
    <w:rsid w:val="00DC57A9"/>
    <w:rsid w:val="00DF0BA1"/>
    <w:rsid w:val="00E02C18"/>
    <w:rsid w:val="00E03689"/>
    <w:rsid w:val="00E0421A"/>
    <w:rsid w:val="00E05EEF"/>
    <w:rsid w:val="00E53DF6"/>
    <w:rsid w:val="00E871A1"/>
    <w:rsid w:val="00EB0305"/>
    <w:rsid w:val="00EC7A3D"/>
    <w:rsid w:val="00F02482"/>
    <w:rsid w:val="00F042F2"/>
    <w:rsid w:val="00F20BC7"/>
    <w:rsid w:val="00F74A46"/>
    <w:rsid w:val="00F80E76"/>
    <w:rsid w:val="00F81FBA"/>
    <w:rsid w:val="00FA1463"/>
    <w:rsid w:val="00FB40B4"/>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80F1C6"/>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Smith,Noah Alexander</cp:lastModifiedBy>
  <cp:revision>13</cp:revision>
  <cp:lastPrinted>2009-01-14T20:20:00Z</cp:lastPrinted>
  <dcterms:created xsi:type="dcterms:W3CDTF">2020-02-10T21:08:00Z</dcterms:created>
  <dcterms:modified xsi:type="dcterms:W3CDTF">2020-02-11T18:33:00Z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