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F421" w14:textId="77D478CE" w:rsidR="008872A5" w:rsidRPr="008C4FDE" w:rsidRDefault="008872A5" w:rsidP="00115B30">
      <w:pPr>
        <w:jc w:val="both"/>
        <w:rPr>
          <w:rFonts w:ascii="Times New Roman" w:hAnsi="Times New Roman" w:cs="Times New Roman"/>
          <w:i/>
          <w:sz w:val="22"/>
          <w:szCs w:val="22"/>
        </w:rPr>
      </w:pPr>
      <w:r w:rsidRPr="008C4FDE">
        <w:rPr>
          <w:rFonts w:ascii="Times New Roman" w:hAnsi="Times New Roman" w:cs="Times New Roman"/>
          <w:sz w:val="28"/>
          <w:szCs w:val="28"/>
        </w:rPr>
        <w:t xml:space="preserve">Finnish Parliament Election 2023: </w:t>
      </w:r>
      <w:r w:rsidR="00335D4E" w:rsidRPr="008C4FDE">
        <w:rPr>
          <w:rFonts w:ascii="Times New Roman" w:hAnsi="Times New Roman" w:cs="Times New Roman"/>
          <w:sz w:val="28"/>
          <w:szCs w:val="28"/>
        </w:rPr>
        <w:t>How do total funding and advertising campaigns affect the likelihood of a candidate being elected to Finnish Parliament?</w:t>
      </w:r>
    </w:p>
    <w:p w14:paraId="14C4C855" w14:textId="77777777" w:rsidR="00C14EB0" w:rsidRPr="00FB0CC3" w:rsidRDefault="00C14EB0" w:rsidP="00115B30">
      <w:pPr>
        <w:jc w:val="both"/>
        <w:rPr>
          <w:rFonts w:ascii="Times New Roman" w:hAnsi="Times New Roman" w:cs="Times New Roman"/>
          <w:sz w:val="32"/>
          <w:szCs w:val="32"/>
        </w:rPr>
      </w:pPr>
    </w:p>
    <w:p w14:paraId="2C40A7D5" w14:textId="1869A155" w:rsidR="00A0284E" w:rsidRPr="008C4FDE" w:rsidRDefault="00D16053" w:rsidP="00115B30">
      <w:pPr>
        <w:jc w:val="both"/>
        <w:rPr>
          <w:rFonts w:ascii="Times New Roman" w:hAnsi="Times New Roman" w:cs="Times New Roman"/>
          <w:sz w:val="28"/>
          <w:szCs w:val="28"/>
        </w:rPr>
      </w:pPr>
      <w:r w:rsidRPr="008C4FDE">
        <w:rPr>
          <w:rFonts w:ascii="Times New Roman" w:hAnsi="Times New Roman" w:cs="Times New Roman"/>
          <w:sz w:val="28"/>
          <w:szCs w:val="28"/>
        </w:rPr>
        <w:t>1</w:t>
      </w:r>
      <w:r w:rsidR="7BC53EC8" w:rsidRPr="008C4FDE">
        <w:rPr>
          <w:rFonts w:ascii="Times New Roman" w:hAnsi="Times New Roman" w:cs="Times New Roman"/>
          <w:sz w:val="28"/>
          <w:szCs w:val="28"/>
        </w:rPr>
        <w:t>.</w:t>
      </w:r>
      <w:r w:rsidRPr="008C4FDE">
        <w:rPr>
          <w:rFonts w:ascii="Times New Roman" w:hAnsi="Times New Roman" w:cs="Times New Roman"/>
          <w:sz w:val="28"/>
          <w:szCs w:val="28"/>
        </w:rPr>
        <w:t xml:space="preserve"> </w:t>
      </w:r>
      <w:r w:rsidR="00401BE2" w:rsidRPr="008C4FDE">
        <w:rPr>
          <w:rFonts w:ascii="Times New Roman" w:hAnsi="Times New Roman" w:cs="Times New Roman"/>
          <w:sz w:val="28"/>
          <w:szCs w:val="28"/>
        </w:rPr>
        <w:t>Introduction</w:t>
      </w:r>
    </w:p>
    <w:p w14:paraId="098BECBD" w14:textId="2B9D321C" w:rsidR="00091D8F" w:rsidRDefault="007532AA" w:rsidP="00115B30">
      <w:pPr>
        <w:jc w:val="both"/>
        <w:rPr>
          <w:rFonts w:ascii="Times New Roman" w:hAnsi="Times New Roman" w:cs="Times New Roman"/>
        </w:rPr>
      </w:pPr>
      <w:r>
        <w:rPr>
          <w:rFonts w:ascii="Times New Roman" w:hAnsi="Times New Roman" w:cs="Times New Roman"/>
        </w:rPr>
        <w:t>Th</w:t>
      </w:r>
      <w:r w:rsidR="005145FC">
        <w:rPr>
          <w:rFonts w:ascii="Times New Roman" w:hAnsi="Times New Roman" w:cs="Times New Roman"/>
        </w:rPr>
        <w:t>e aim of the study is to re</w:t>
      </w:r>
      <w:r w:rsidR="00091D8F">
        <w:rPr>
          <w:rFonts w:ascii="Times New Roman" w:hAnsi="Times New Roman" w:cs="Times New Roman"/>
        </w:rPr>
        <w:t>veal</w:t>
      </w:r>
      <w:r w:rsidR="005145FC">
        <w:rPr>
          <w:rFonts w:ascii="Times New Roman" w:hAnsi="Times New Roman" w:cs="Times New Roman"/>
        </w:rPr>
        <w:t xml:space="preserve"> </w:t>
      </w:r>
      <w:r w:rsidR="005145FC" w:rsidRPr="005D7B54">
        <w:rPr>
          <w:rFonts w:ascii="Times New Roman" w:hAnsi="Times New Roman" w:cs="Times New Roman"/>
        </w:rPr>
        <w:t xml:space="preserve">the relationship between </w:t>
      </w:r>
      <w:r w:rsidR="005145FC" w:rsidRPr="0086091D">
        <w:rPr>
          <w:rFonts w:ascii="Times New Roman" w:hAnsi="Times New Roman" w:cs="Times New Roman"/>
          <w:color w:val="FF0000"/>
        </w:rPr>
        <w:t>financial resources</w:t>
      </w:r>
      <w:r w:rsidR="005145FC" w:rsidRPr="005D7B54">
        <w:rPr>
          <w:rFonts w:ascii="Times New Roman" w:hAnsi="Times New Roman" w:cs="Times New Roman"/>
        </w:rPr>
        <w:t xml:space="preserve"> and success in political campaigns, focusing on the 2023 Finnish parliamentary elections.</w:t>
      </w:r>
      <w:r w:rsidR="00091D8F">
        <w:rPr>
          <w:rFonts w:ascii="Times New Roman" w:hAnsi="Times New Roman" w:cs="Times New Roman"/>
        </w:rPr>
        <w:t xml:space="preserve"> </w:t>
      </w:r>
      <w:r w:rsidR="00091D8F" w:rsidRPr="005D7B54">
        <w:rPr>
          <w:rFonts w:ascii="Times New Roman" w:hAnsi="Times New Roman" w:cs="Times New Roman"/>
        </w:rPr>
        <w:t xml:space="preserve">We explore a critical question: </w:t>
      </w:r>
    </w:p>
    <w:p w14:paraId="18349ABF" w14:textId="0F17AFA3" w:rsidR="007532AA" w:rsidRPr="00070395" w:rsidRDefault="00091D8F" w:rsidP="00115B30">
      <w:pPr>
        <w:jc w:val="both"/>
        <w:rPr>
          <w:rFonts w:ascii="Times New Roman" w:hAnsi="Times New Roman" w:cs="Times New Roman"/>
          <w:i/>
          <w:iCs/>
        </w:rPr>
      </w:pPr>
      <w:r w:rsidRPr="00070395">
        <w:rPr>
          <w:rFonts w:ascii="Times New Roman" w:hAnsi="Times New Roman" w:cs="Times New Roman"/>
          <w:i/>
          <w:iCs/>
        </w:rPr>
        <w:t xml:space="preserve">How </w:t>
      </w:r>
      <w:r w:rsidR="001D1D45" w:rsidRPr="00070395">
        <w:rPr>
          <w:rFonts w:ascii="Times New Roman" w:hAnsi="Times New Roman" w:cs="Times New Roman"/>
          <w:i/>
          <w:iCs/>
        </w:rPr>
        <w:t>do</w:t>
      </w:r>
      <w:r w:rsidRPr="00070395">
        <w:rPr>
          <w:rFonts w:ascii="Times New Roman" w:hAnsi="Times New Roman" w:cs="Times New Roman"/>
          <w:i/>
          <w:iCs/>
        </w:rPr>
        <w:t xml:space="preserve"> total funding and advertising campaigns </w:t>
      </w:r>
      <w:r w:rsidR="001D1D45">
        <w:rPr>
          <w:rFonts w:ascii="Times New Roman" w:hAnsi="Times New Roman" w:cs="Times New Roman"/>
          <w:i/>
          <w:iCs/>
        </w:rPr>
        <w:t>a</w:t>
      </w:r>
      <w:r w:rsidR="00AD0765">
        <w:rPr>
          <w:rFonts w:ascii="Times New Roman" w:hAnsi="Times New Roman" w:cs="Times New Roman"/>
          <w:i/>
          <w:iCs/>
        </w:rPr>
        <w:t>ffect</w:t>
      </w:r>
      <w:r w:rsidRPr="00070395">
        <w:rPr>
          <w:rFonts w:ascii="Times New Roman" w:hAnsi="Times New Roman" w:cs="Times New Roman"/>
          <w:i/>
          <w:iCs/>
        </w:rPr>
        <w:t xml:space="preserve"> the likelihood of a candidate being elected to </w:t>
      </w:r>
      <w:r w:rsidR="00B044D8">
        <w:rPr>
          <w:rFonts w:ascii="Times New Roman" w:hAnsi="Times New Roman" w:cs="Times New Roman"/>
          <w:i/>
          <w:iCs/>
        </w:rPr>
        <w:t xml:space="preserve">Finnish </w:t>
      </w:r>
      <w:r w:rsidRPr="00070395">
        <w:rPr>
          <w:rFonts w:ascii="Times New Roman" w:hAnsi="Times New Roman" w:cs="Times New Roman"/>
          <w:i/>
          <w:iCs/>
        </w:rPr>
        <w:t>Parliament?</w:t>
      </w:r>
    </w:p>
    <w:p w14:paraId="4DC06D77" w14:textId="2C5C80F3" w:rsidR="005D7B54" w:rsidRPr="00535662" w:rsidRDefault="00741528" w:rsidP="00115B30">
      <w:pPr>
        <w:jc w:val="both"/>
        <w:rPr>
          <w:rFonts w:ascii="Times New Roman" w:hAnsi="Times New Roman" w:cs="Times New Roman"/>
          <w:color w:val="FF0000"/>
        </w:rPr>
      </w:pPr>
      <w:r w:rsidRPr="005D7B54">
        <w:rPr>
          <w:rFonts w:ascii="Times New Roman" w:hAnsi="Times New Roman" w:cs="Times New Roman"/>
        </w:rPr>
        <w:t>Our analysis begins with a review of the</w:t>
      </w:r>
      <w:r w:rsidR="00C75568">
        <w:rPr>
          <w:rFonts w:ascii="Times New Roman" w:hAnsi="Times New Roman" w:cs="Times New Roman"/>
        </w:rPr>
        <w:t xml:space="preserve"> </w:t>
      </w:r>
      <w:r w:rsidR="003A7C1D">
        <w:rPr>
          <w:rFonts w:ascii="Times New Roman" w:hAnsi="Times New Roman" w:cs="Times New Roman"/>
        </w:rPr>
        <w:t>preexisting knowledge about the topic</w:t>
      </w:r>
      <w:r w:rsidR="00D32BA3">
        <w:rPr>
          <w:rFonts w:ascii="Times New Roman" w:hAnsi="Times New Roman" w:cs="Times New Roman"/>
        </w:rPr>
        <w:t xml:space="preserve">. </w:t>
      </w:r>
      <w:r w:rsidRPr="005D7B54">
        <w:rPr>
          <w:rFonts w:ascii="Times New Roman" w:hAnsi="Times New Roman" w:cs="Times New Roman"/>
        </w:rPr>
        <w:t>We proceed by detailing the methodology of our data collection, conducted by the National Audit Office of Finland (NAOF)</w:t>
      </w:r>
      <w:r>
        <w:rPr>
          <w:rFonts w:ascii="Times New Roman" w:hAnsi="Times New Roman" w:cs="Times New Roman"/>
        </w:rPr>
        <w:t>.</w:t>
      </w:r>
      <w:r w:rsidR="00F53715">
        <w:rPr>
          <w:rFonts w:ascii="Times New Roman" w:hAnsi="Times New Roman" w:cs="Times New Roman"/>
        </w:rPr>
        <w:t xml:space="preserve"> </w:t>
      </w:r>
      <w:r w:rsidR="00F53715" w:rsidRPr="005D7B54">
        <w:rPr>
          <w:rFonts w:ascii="Times New Roman" w:hAnsi="Times New Roman" w:cs="Times New Roman"/>
        </w:rPr>
        <w:t xml:space="preserve">In the subsequent sections, we apply economic theories and analytical methods to interpret the data. The culmination </w:t>
      </w:r>
      <w:r w:rsidR="00F53715" w:rsidRPr="00535662">
        <w:rPr>
          <w:rFonts w:ascii="Times New Roman" w:hAnsi="Times New Roman" w:cs="Times New Roman"/>
          <w:color w:val="000000" w:themeColor="text1"/>
        </w:rPr>
        <w:t xml:space="preserve">of this </w:t>
      </w:r>
      <w:r w:rsidR="001135CA" w:rsidRPr="00535662">
        <w:rPr>
          <w:rFonts w:ascii="Times New Roman" w:hAnsi="Times New Roman" w:cs="Times New Roman"/>
          <w:color w:val="000000" w:themeColor="text1"/>
        </w:rPr>
        <w:t>report</w:t>
      </w:r>
      <w:r w:rsidR="00F53715" w:rsidRPr="00535662">
        <w:rPr>
          <w:rFonts w:ascii="Times New Roman" w:hAnsi="Times New Roman" w:cs="Times New Roman"/>
          <w:color w:val="000000" w:themeColor="text1"/>
        </w:rPr>
        <w:t xml:space="preserve"> will </w:t>
      </w:r>
      <w:r w:rsidR="00F53715" w:rsidRPr="005D7B54">
        <w:rPr>
          <w:rFonts w:ascii="Times New Roman" w:hAnsi="Times New Roman" w:cs="Times New Roman"/>
        </w:rPr>
        <w:t>be an analysis of the results, leading to conclusions that not only highlight the impact of funding and advertising on electoral success but also suggest potential areas for future research.</w:t>
      </w:r>
      <w:r w:rsidR="00984F60">
        <w:rPr>
          <w:rFonts w:ascii="Times New Roman" w:hAnsi="Times New Roman" w:cs="Times New Roman"/>
        </w:rPr>
        <w:t xml:space="preserve"> </w:t>
      </w:r>
      <w:r w:rsidR="005D7B54" w:rsidRPr="005D7B54">
        <w:rPr>
          <w:rFonts w:ascii="Times New Roman" w:hAnsi="Times New Roman" w:cs="Times New Roman"/>
        </w:rPr>
        <w:t xml:space="preserve">The relevance of this research lies in its potential to unravel the complexities of electoral influence and to contribute to a more transparent political process. </w:t>
      </w:r>
    </w:p>
    <w:p w14:paraId="7BD6C850" w14:textId="77777777" w:rsidR="00A0284E" w:rsidRDefault="00A0284E" w:rsidP="00115B30">
      <w:pPr>
        <w:jc w:val="both"/>
        <w:rPr>
          <w:rFonts w:ascii="Times New Roman" w:hAnsi="Times New Roman" w:cs="Times New Roman"/>
        </w:rPr>
      </w:pPr>
    </w:p>
    <w:p w14:paraId="5810403B" w14:textId="56671D33" w:rsidR="0012137D" w:rsidRPr="008C4FDE" w:rsidRDefault="00D53092" w:rsidP="00115B30">
      <w:pPr>
        <w:jc w:val="both"/>
        <w:rPr>
          <w:rFonts w:ascii="Times New Roman" w:hAnsi="Times New Roman" w:cs="Times New Roman"/>
          <w:sz w:val="28"/>
          <w:szCs w:val="28"/>
        </w:rPr>
      </w:pPr>
      <w:r w:rsidRPr="008C4FDE">
        <w:rPr>
          <w:rFonts w:ascii="Times New Roman" w:hAnsi="Times New Roman" w:cs="Times New Roman"/>
          <w:sz w:val="28"/>
          <w:szCs w:val="28"/>
        </w:rPr>
        <w:t>2</w:t>
      </w:r>
      <w:r w:rsidR="3D09864A" w:rsidRPr="008C4FDE">
        <w:rPr>
          <w:rFonts w:ascii="Times New Roman" w:hAnsi="Times New Roman" w:cs="Times New Roman"/>
          <w:sz w:val="28"/>
          <w:szCs w:val="28"/>
        </w:rPr>
        <w:t>.</w:t>
      </w:r>
      <w:r w:rsidRPr="008C4FDE">
        <w:rPr>
          <w:rFonts w:ascii="Times New Roman" w:hAnsi="Times New Roman" w:cs="Times New Roman"/>
          <w:sz w:val="28"/>
          <w:szCs w:val="28"/>
        </w:rPr>
        <w:t xml:space="preserve"> </w:t>
      </w:r>
      <w:commentRangeStart w:id="0"/>
      <w:commentRangeStart w:id="1"/>
      <w:r w:rsidRPr="008C4FDE">
        <w:rPr>
          <w:rFonts w:ascii="Times New Roman" w:hAnsi="Times New Roman" w:cs="Times New Roman"/>
          <w:sz w:val="28"/>
          <w:szCs w:val="28"/>
        </w:rPr>
        <w:t>Motivation</w:t>
      </w:r>
      <w:commentRangeEnd w:id="0"/>
      <w:r w:rsidR="0086091D">
        <w:rPr>
          <w:rStyle w:val="CommentReference"/>
        </w:rPr>
        <w:commentReference w:id="0"/>
      </w:r>
      <w:commentRangeEnd w:id="1"/>
      <w:r w:rsidR="002C38E0">
        <w:rPr>
          <w:rStyle w:val="CommentReference"/>
        </w:rPr>
        <w:commentReference w:id="1"/>
      </w:r>
    </w:p>
    <w:p w14:paraId="7E795518" w14:textId="684DC4FF" w:rsidR="6C3F8AF0" w:rsidRPr="009B6F31" w:rsidRDefault="6C3F8AF0" w:rsidP="009B6F31">
      <w:pPr>
        <w:spacing w:line="276" w:lineRule="auto"/>
        <w:jc w:val="both"/>
        <w:rPr>
          <w:rFonts w:ascii="Times New Roman" w:hAnsi="Times New Roman" w:cs="Times New Roman"/>
        </w:rPr>
      </w:pPr>
      <w:r w:rsidRPr="009B6F31">
        <w:rPr>
          <w:rFonts w:ascii="Times New Roman" w:hAnsi="Times New Roman" w:cs="Times New Roman"/>
        </w:rPr>
        <w:t xml:space="preserve">“How money affects elections” - this is a story as old as the hills and remains as a topic of </w:t>
      </w:r>
      <w:r w:rsidR="00A57296" w:rsidRPr="009B6F31">
        <w:rPr>
          <w:rFonts w:ascii="Times New Roman" w:hAnsi="Times New Roman" w:cs="Times New Roman"/>
        </w:rPr>
        <w:t xml:space="preserve">heated </w:t>
      </w:r>
      <w:r w:rsidRPr="009B6F31">
        <w:rPr>
          <w:rFonts w:ascii="Times New Roman" w:hAnsi="Times New Roman" w:cs="Times New Roman"/>
        </w:rPr>
        <w:t xml:space="preserve">debate. There has been various research conducted on this topic in multiple countries. </w:t>
      </w:r>
      <w:r w:rsidR="00675EFF" w:rsidRPr="009B6F31">
        <w:rPr>
          <w:rFonts w:ascii="Times New Roman" w:hAnsi="Times New Roman" w:cs="Times New Roman"/>
        </w:rPr>
        <w:t>And m</w:t>
      </w:r>
      <w:r w:rsidR="009B2987" w:rsidRPr="009B6F31">
        <w:rPr>
          <w:rFonts w:ascii="Times New Roman" w:hAnsi="Times New Roman" w:cs="Times New Roman"/>
        </w:rPr>
        <w:t>any</w:t>
      </w:r>
      <w:r w:rsidR="00D37B0B" w:rsidRPr="009B6F31">
        <w:rPr>
          <w:rFonts w:ascii="Times New Roman" w:hAnsi="Times New Roman" w:cs="Times New Roman"/>
        </w:rPr>
        <w:t xml:space="preserve"> of </w:t>
      </w:r>
      <w:r w:rsidRPr="009B6F31">
        <w:rPr>
          <w:rFonts w:ascii="Times New Roman" w:hAnsi="Times New Roman" w:cs="Times New Roman"/>
        </w:rPr>
        <w:t>the results suggest that money and political success does go in hand, especially in the United State.</w:t>
      </w:r>
    </w:p>
    <w:p w14:paraId="2F2C172E" w14:textId="4033B3D6" w:rsidR="6C3F8AF0" w:rsidRPr="009B6F31" w:rsidRDefault="6C3F8AF0" w:rsidP="009B6F31">
      <w:pPr>
        <w:spacing w:line="276" w:lineRule="auto"/>
        <w:jc w:val="both"/>
        <w:rPr>
          <w:rFonts w:ascii="Times New Roman" w:hAnsi="Times New Roman" w:cs="Times New Roman"/>
        </w:rPr>
      </w:pPr>
      <w:r w:rsidRPr="009B6F31">
        <w:rPr>
          <w:rFonts w:ascii="Times New Roman" w:hAnsi="Times New Roman" w:cs="Times New Roman"/>
        </w:rPr>
        <w:t>However, as of our latest findings at 1:26pm on 01.04.2024, there has been an absence of research on how funding and advertising campaigns may impact electoral outcomes in Finland. So, to satisfy our curiosity, we decided to find out how financial resources can shape the political terrain, especially in Parliamentary elections. By conducting this research, we hope to contribute to a more informed and equitable electoral process that empowers voters and strengthens the democratic core value of Finland.</w:t>
      </w:r>
    </w:p>
    <w:p w14:paraId="419D5455" w14:textId="75522B81" w:rsidR="0012137D" w:rsidRPr="0012137D" w:rsidRDefault="0012137D" w:rsidP="00115B30">
      <w:pPr>
        <w:jc w:val="both"/>
        <w:rPr>
          <w:rFonts w:ascii="Times New Roman" w:hAnsi="Times New Roman" w:cs="Times New Roman"/>
        </w:rPr>
      </w:pPr>
      <w:r w:rsidRPr="0012137D">
        <w:rPr>
          <w:rFonts w:ascii="Times New Roman" w:hAnsi="Times New Roman" w:cs="Times New Roman"/>
        </w:rPr>
        <w:t xml:space="preserve">Understanding the dynamics and impact of campaign funding in electoral processes </w:t>
      </w:r>
      <w:r w:rsidR="002513EC">
        <w:rPr>
          <w:rFonts w:ascii="Times New Roman" w:hAnsi="Times New Roman" w:cs="Times New Roman"/>
        </w:rPr>
        <w:t xml:space="preserve">goes beyond </w:t>
      </w:r>
      <w:r w:rsidRPr="0012137D">
        <w:rPr>
          <w:rFonts w:ascii="Times New Roman" w:hAnsi="Times New Roman" w:cs="Times New Roman"/>
        </w:rPr>
        <w:t xml:space="preserve">academic </w:t>
      </w:r>
      <w:r w:rsidR="002513EC">
        <w:rPr>
          <w:rFonts w:ascii="Times New Roman" w:hAnsi="Times New Roman" w:cs="Times New Roman"/>
        </w:rPr>
        <w:t>scope:</w:t>
      </w:r>
      <w:r w:rsidRPr="0012137D">
        <w:rPr>
          <w:rFonts w:ascii="Times New Roman" w:hAnsi="Times New Roman" w:cs="Times New Roman"/>
        </w:rPr>
        <w:t xml:space="preserve"> it is </w:t>
      </w:r>
      <w:r w:rsidR="0089276B">
        <w:rPr>
          <w:rFonts w:ascii="Times New Roman" w:hAnsi="Times New Roman" w:cs="Times New Roman"/>
        </w:rPr>
        <w:t xml:space="preserve">a tool </w:t>
      </w:r>
      <w:r w:rsidR="00784B9F">
        <w:rPr>
          <w:rFonts w:ascii="Times New Roman" w:hAnsi="Times New Roman" w:cs="Times New Roman"/>
        </w:rPr>
        <w:t>for</w:t>
      </w:r>
      <w:r w:rsidRPr="0012137D">
        <w:rPr>
          <w:rFonts w:ascii="Times New Roman" w:hAnsi="Times New Roman" w:cs="Times New Roman"/>
        </w:rPr>
        <w:t xml:space="preserve"> political transparency and effective campaign strategies.</w:t>
      </w:r>
      <w:r w:rsidR="00D21C2F">
        <w:rPr>
          <w:rFonts w:ascii="Times New Roman" w:hAnsi="Times New Roman" w:cs="Times New Roman"/>
        </w:rPr>
        <w:t xml:space="preserve"> </w:t>
      </w:r>
      <w:r w:rsidRPr="0012137D">
        <w:rPr>
          <w:rFonts w:ascii="Times New Roman" w:hAnsi="Times New Roman" w:cs="Times New Roman"/>
        </w:rPr>
        <w:t xml:space="preserve">By analyzing the effects of funding and </w:t>
      </w:r>
      <w:r w:rsidR="00D21C2F">
        <w:rPr>
          <w:rFonts w:ascii="Times New Roman" w:hAnsi="Times New Roman" w:cs="Times New Roman"/>
        </w:rPr>
        <w:t xml:space="preserve">its allocation in </w:t>
      </w:r>
      <w:r w:rsidRPr="0012137D">
        <w:rPr>
          <w:rFonts w:ascii="Times New Roman" w:hAnsi="Times New Roman" w:cs="Times New Roman"/>
        </w:rPr>
        <w:t>advertising, this research</w:t>
      </w:r>
      <w:r w:rsidR="00F82AB6">
        <w:rPr>
          <w:rFonts w:ascii="Times New Roman" w:hAnsi="Times New Roman" w:cs="Times New Roman"/>
        </w:rPr>
        <w:t xml:space="preserve"> </w:t>
      </w:r>
      <w:r w:rsidR="00D21C2F">
        <w:rPr>
          <w:rFonts w:ascii="Times New Roman" w:hAnsi="Times New Roman" w:cs="Times New Roman"/>
        </w:rPr>
        <w:t xml:space="preserve">helps one to understand </w:t>
      </w:r>
      <w:r w:rsidRPr="0012137D">
        <w:rPr>
          <w:rFonts w:ascii="Times New Roman" w:hAnsi="Times New Roman" w:cs="Times New Roman"/>
        </w:rPr>
        <w:t xml:space="preserve">how </w:t>
      </w:r>
      <w:r w:rsidR="006804D6">
        <w:rPr>
          <w:rFonts w:ascii="Times New Roman" w:hAnsi="Times New Roman" w:cs="Times New Roman"/>
          <w:color w:val="FF0000"/>
        </w:rPr>
        <w:t>such factors</w:t>
      </w:r>
      <w:r w:rsidRPr="0012137D">
        <w:rPr>
          <w:rFonts w:ascii="Times New Roman" w:hAnsi="Times New Roman" w:cs="Times New Roman"/>
        </w:rPr>
        <w:t xml:space="preserve"> can sway election outcomes, offering a clearer picture of the mechanisms through which money operates within political campaigns.</w:t>
      </w:r>
    </w:p>
    <w:p w14:paraId="4EF2FECA" w14:textId="6C5BE693" w:rsidR="00C25EF7" w:rsidRDefault="00C25EF7" w:rsidP="00115B30">
      <w:pPr>
        <w:jc w:val="both"/>
        <w:rPr>
          <w:rFonts w:ascii="Times New Roman" w:hAnsi="Times New Roman" w:cs="Times New Roman"/>
        </w:rPr>
      </w:pPr>
      <w:r w:rsidRPr="0012137D">
        <w:rPr>
          <w:rFonts w:ascii="Times New Roman" w:hAnsi="Times New Roman" w:cs="Times New Roman"/>
        </w:rPr>
        <w:lastRenderedPageBreak/>
        <w:t>Our study contributes to greater transparency in political campaigning</w:t>
      </w:r>
      <w:r>
        <w:rPr>
          <w:rFonts w:ascii="Times New Roman" w:hAnsi="Times New Roman" w:cs="Times New Roman"/>
        </w:rPr>
        <w:t xml:space="preserve"> which can </w:t>
      </w:r>
      <w:r w:rsidRPr="0012137D">
        <w:rPr>
          <w:rFonts w:ascii="Times New Roman" w:hAnsi="Times New Roman" w:cs="Times New Roman"/>
        </w:rPr>
        <w:t>empower voters with more information about the</w:t>
      </w:r>
      <w:r>
        <w:rPr>
          <w:rFonts w:ascii="Times New Roman" w:hAnsi="Times New Roman" w:cs="Times New Roman"/>
        </w:rPr>
        <w:t xml:space="preserve"> effect of funding raised. </w:t>
      </w:r>
      <w:r w:rsidR="00463FCF" w:rsidRPr="000378BB">
        <w:rPr>
          <w:rFonts w:ascii="Times New Roman" w:hAnsi="Times New Roman" w:cs="Times New Roman"/>
        </w:rPr>
        <w:t>The results obtained can also provide valuable insights for future candidates, guiding their strategic planning and resource allocation.</w:t>
      </w:r>
    </w:p>
    <w:p w14:paraId="538D4740" w14:textId="1F9C6C49" w:rsidR="005D20C3" w:rsidRDefault="00D53092" w:rsidP="00115B30">
      <w:pPr>
        <w:jc w:val="both"/>
        <w:rPr>
          <w:rFonts w:ascii="Times New Roman" w:hAnsi="Times New Roman" w:cs="Times New Roman"/>
          <w:sz w:val="28"/>
          <w:szCs w:val="28"/>
        </w:rPr>
      </w:pPr>
      <w:r w:rsidRPr="008C4FDE">
        <w:rPr>
          <w:rFonts w:ascii="Times New Roman" w:hAnsi="Times New Roman" w:cs="Times New Roman"/>
          <w:sz w:val="28"/>
          <w:szCs w:val="28"/>
        </w:rPr>
        <w:t>3</w:t>
      </w:r>
      <w:r w:rsidR="1300469E" w:rsidRPr="008C4FDE">
        <w:rPr>
          <w:rFonts w:ascii="Times New Roman" w:hAnsi="Times New Roman" w:cs="Times New Roman"/>
          <w:sz w:val="28"/>
          <w:szCs w:val="28"/>
        </w:rPr>
        <w:t>.</w:t>
      </w:r>
      <w:r w:rsidRPr="008C4FDE">
        <w:rPr>
          <w:rFonts w:ascii="Times New Roman" w:hAnsi="Times New Roman" w:cs="Times New Roman"/>
          <w:sz w:val="28"/>
          <w:szCs w:val="28"/>
        </w:rPr>
        <w:t xml:space="preserve"> </w:t>
      </w:r>
      <w:r w:rsidR="0054430F">
        <w:rPr>
          <w:rFonts w:ascii="Times New Roman" w:hAnsi="Times New Roman" w:cs="Times New Roman"/>
          <w:sz w:val="28"/>
          <w:szCs w:val="28"/>
        </w:rPr>
        <w:t>Pre-existing knowledge</w:t>
      </w:r>
    </w:p>
    <w:p w14:paraId="2B2C23CD" w14:textId="318534ED" w:rsidR="005D20C3" w:rsidRPr="00B73BEC" w:rsidRDefault="00A64DD8" w:rsidP="00115B30">
      <w:pPr>
        <w:jc w:val="both"/>
        <w:rPr>
          <w:rFonts w:ascii="Times New Roman" w:hAnsi="Times New Roman" w:cs="Times New Roman"/>
        </w:rPr>
      </w:pPr>
      <w:r w:rsidRPr="00B73BEC">
        <w:rPr>
          <w:rFonts w:ascii="Times New Roman" w:hAnsi="Times New Roman" w:cs="Times New Roman"/>
        </w:rPr>
        <w:t>common sense</w:t>
      </w:r>
      <w:r w:rsidR="000438B0" w:rsidRPr="00B73BEC">
        <w:rPr>
          <w:rFonts w:ascii="Times New Roman" w:hAnsi="Times New Roman" w:cs="Times New Roman"/>
        </w:rPr>
        <w:t>: more money =&gt; stronger ad campaign</w:t>
      </w:r>
      <w:r w:rsidR="00FD021D" w:rsidRPr="00B73BEC">
        <w:rPr>
          <w:rFonts w:ascii="Times New Roman" w:hAnsi="Times New Roman" w:cs="Times New Roman"/>
        </w:rPr>
        <w:t xml:space="preserve"> =&gt; more exposure =&gt; increases the chance of getting elected.</w:t>
      </w:r>
    </w:p>
    <w:p w14:paraId="413D202D" w14:textId="1E2B7AB2" w:rsidR="00B73BEC" w:rsidRPr="00587B42" w:rsidRDefault="00A64DD8" w:rsidP="00115B30">
      <w:pPr>
        <w:jc w:val="both"/>
        <w:rPr>
          <w:rFonts w:ascii="Times New Roman" w:hAnsi="Times New Roman" w:cs="Times New Roman"/>
          <w:color w:val="FF0000"/>
        </w:rPr>
      </w:pPr>
      <w:r w:rsidRPr="00B73BEC">
        <w:rPr>
          <w:rFonts w:ascii="Times New Roman" w:hAnsi="Times New Roman" w:cs="Times New Roman"/>
          <w:color w:val="FF0000"/>
        </w:rPr>
        <w:t xml:space="preserve">when we checked that it </w:t>
      </w:r>
      <w:proofErr w:type="spellStart"/>
      <w:r w:rsidRPr="00B73BEC">
        <w:rPr>
          <w:rFonts w:ascii="Times New Roman" w:hAnsi="Times New Roman" w:cs="Times New Roman"/>
          <w:color w:val="FF0000"/>
        </w:rPr>
        <w:t>wasnt</w:t>
      </w:r>
      <w:proofErr w:type="spellEnd"/>
      <w:r w:rsidRPr="00B73BEC">
        <w:rPr>
          <w:rFonts w:ascii="Times New Roman" w:hAnsi="Times New Roman" w:cs="Times New Roman"/>
          <w:color w:val="FF0000"/>
        </w:rPr>
        <w:t xml:space="preserve"> the case </w:t>
      </w:r>
    </w:p>
    <w:p w14:paraId="7261F151" w14:textId="525556AC" w:rsidR="00D53092" w:rsidRPr="008C4FDE" w:rsidRDefault="005D20C3" w:rsidP="00115B30">
      <w:pPr>
        <w:jc w:val="both"/>
        <w:rPr>
          <w:rFonts w:ascii="Times New Roman" w:hAnsi="Times New Roman" w:cs="Times New Roman"/>
          <w:sz w:val="28"/>
          <w:szCs w:val="28"/>
        </w:rPr>
      </w:pPr>
      <w:r>
        <w:rPr>
          <w:rFonts w:ascii="Times New Roman" w:hAnsi="Times New Roman" w:cs="Times New Roman"/>
          <w:sz w:val="28"/>
          <w:szCs w:val="28"/>
        </w:rPr>
        <w:t xml:space="preserve">4. </w:t>
      </w:r>
      <w:r w:rsidR="00D53092" w:rsidRPr="008C4FDE">
        <w:rPr>
          <w:rFonts w:ascii="Times New Roman" w:hAnsi="Times New Roman" w:cs="Times New Roman"/>
          <w:sz w:val="28"/>
          <w:szCs w:val="28"/>
        </w:rPr>
        <w:t>Data</w:t>
      </w:r>
    </w:p>
    <w:p w14:paraId="022A6230" w14:textId="03124B52" w:rsidR="003C551E" w:rsidRPr="008C4FDE" w:rsidRDefault="005D20C3" w:rsidP="00115B30">
      <w:pPr>
        <w:jc w:val="both"/>
        <w:rPr>
          <w:rFonts w:ascii="Times New Roman" w:hAnsi="Times New Roman" w:cs="Times New Roman"/>
        </w:rPr>
      </w:pPr>
      <w:r>
        <w:rPr>
          <w:rFonts w:ascii="Times New Roman" w:hAnsi="Times New Roman" w:cs="Times New Roman"/>
        </w:rPr>
        <w:t>4</w:t>
      </w:r>
      <w:r w:rsidR="001E2C4E" w:rsidRPr="008C4FDE">
        <w:rPr>
          <w:rFonts w:ascii="Times New Roman" w:hAnsi="Times New Roman" w:cs="Times New Roman"/>
        </w:rPr>
        <w:t xml:space="preserve">.1. </w:t>
      </w:r>
      <w:r w:rsidR="003C551E" w:rsidRPr="008C4FDE">
        <w:rPr>
          <w:rFonts w:ascii="Times New Roman" w:hAnsi="Times New Roman" w:cs="Times New Roman"/>
        </w:rPr>
        <w:t>Data selection</w:t>
      </w:r>
    </w:p>
    <w:p w14:paraId="0DA2F5FD" w14:textId="06CA2112" w:rsidR="0081411F" w:rsidRDefault="0081411F" w:rsidP="00115B30">
      <w:pPr>
        <w:jc w:val="both"/>
        <w:rPr>
          <w:rFonts w:ascii="Times New Roman" w:hAnsi="Times New Roman" w:cs="Times New Roman"/>
        </w:rPr>
      </w:pPr>
      <w:r w:rsidRPr="0081411F">
        <w:rPr>
          <w:rFonts w:ascii="Times New Roman" w:hAnsi="Times New Roman" w:cs="Times New Roman"/>
        </w:rPr>
        <w:t>We chose to focus specifically on government elections rather than presidential elections. The primary reason for this selection is the larger number of candidates in government elections, which provides a richer dataset for analysis. Government elections offer thousands of observations compared to the tens typical in presidential races, thereby enhancing the statistical robustness of our findings.</w:t>
      </w:r>
      <w:r w:rsidR="00C05C6B">
        <w:rPr>
          <w:rFonts w:ascii="Times New Roman" w:hAnsi="Times New Roman" w:cs="Times New Roman"/>
        </w:rPr>
        <w:t xml:space="preserve"> </w:t>
      </w:r>
      <w:r w:rsidR="00DB1E31" w:rsidRPr="00DB1E31">
        <w:rPr>
          <w:rFonts w:ascii="Times New Roman" w:hAnsi="Times New Roman" w:cs="Times New Roman"/>
        </w:rPr>
        <w:t xml:space="preserve">To ensure the relevance of our analysis, we decided to study only the latest government election. </w:t>
      </w:r>
    </w:p>
    <w:p w14:paraId="5DCCD3E0" w14:textId="417CEE97" w:rsidR="00813921" w:rsidRDefault="00C05C6B" w:rsidP="00813921">
      <w:pPr>
        <w:jc w:val="both"/>
        <w:rPr>
          <w:rFonts w:ascii="Times New Roman" w:hAnsi="Times New Roman" w:cs="Times New Roman"/>
        </w:rPr>
      </w:pPr>
      <w:r w:rsidRPr="00E10C77">
        <w:rPr>
          <w:rFonts w:ascii="Times New Roman" w:hAnsi="Times New Roman" w:cs="Times New Roman"/>
        </w:rPr>
        <w:t>The data for our research comes from the National Audit Office of Finland (NAOF). NAOF is responsible for publishing election funding disclosures</w:t>
      </w:r>
      <w:r w:rsidR="00C968BC" w:rsidRPr="00E10C77">
        <w:rPr>
          <w:rFonts w:ascii="Times New Roman" w:hAnsi="Times New Roman" w:cs="Times New Roman"/>
        </w:rPr>
        <w:t xml:space="preserve"> in Finland. </w:t>
      </w:r>
      <w:r w:rsidRPr="00E10C77">
        <w:rPr>
          <w:rFonts w:ascii="Times New Roman" w:hAnsi="Times New Roman" w:cs="Times New Roman"/>
        </w:rPr>
        <w:t>This official source ensures the reliability and authenticity of the data.</w:t>
      </w:r>
      <w:r w:rsidR="00C968BC" w:rsidRPr="00E10C77">
        <w:rPr>
          <w:rFonts w:ascii="Times New Roman" w:hAnsi="Times New Roman" w:cs="Times New Roman"/>
        </w:rPr>
        <w:t xml:space="preserve"> </w:t>
      </w:r>
      <w:r w:rsidR="009A5EB5" w:rsidRPr="00C968BC">
        <w:rPr>
          <w:rFonts w:ascii="Times New Roman" w:hAnsi="Times New Roman" w:cs="Times New Roman"/>
        </w:rPr>
        <w:t>Among the four types of data files released by NAOF for each election</w:t>
      </w:r>
      <w:r w:rsidR="009A5EB5">
        <w:rPr>
          <w:rFonts w:ascii="Times New Roman" w:hAnsi="Times New Roman" w:cs="Times New Roman"/>
        </w:rPr>
        <w:t xml:space="preserve">, 1) </w:t>
      </w:r>
      <w:r w:rsidR="009A5EB5" w:rsidRPr="00CD135D">
        <w:rPr>
          <w:rFonts w:ascii="Times New Roman" w:hAnsi="Times New Roman" w:cs="Times New Roman"/>
          <w:i/>
        </w:rPr>
        <w:t>funding rows for advance disclosures</w:t>
      </w:r>
      <w:r w:rsidR="009A5EB5" w:rsidRPr="00CD135D">
        <w:rPr>
          <w:rFonts w:ascii="Times New Roman" w:hAnsi="Times New Roman" w:cs="Times New Roman"/>
        </w:rPr>
        <w:t xml:space="preserve">, 2) </w:t>
      </w:r>
      <w:r w:rsidR="009A5EB5" w:rsidRPr="00CD135D">
        <w:rPr>
          <w:rFonts w:ascii="Times New Roman" w:hAnsi="Times New Roman" w:cs="Times New Roman"/>
          <w:i/>
        </w:rPr>
        <w:t xml:space="preserve">funding sources and expenses </w:t>
      </w:r>
      <w:proofErr w:type="spellStart"/>
      <w:r w:rsidR="009A5EB5" w:rsidRPr="00CD135D">
        <w:rPr>
          <w:rFonts w:ascii="Times New Roman" w:hAnsi="Times New Roman" w:cs="Times New Roman"/>
          <w:i/>
        </w:rPr>
        <w:t>itemised</w:t>
      </w:r>
      <w:proofErr w:type="spellEnd"/>
      <w:r w:rsidR="009A5EB5" w:rsidRPr="00CD135D">
        <w:rPr>
          <w:rFonts w:ascii="Times New Roman" w:hAnsi="Times New Roman" w:cs="Times New Roman"/>
          <w:i/>
        </w:rPr>
        <w:t xml:space="preserve"> in advance disclosures</w:t>
      </w:r>
      <w:r w:rsidR="009A5EB5" w:rsidRPr="00CD135D">
        <w:rPr>
          <w:rFonts w:ascii="Times New Roman" w:hAnsi="Times New Roman" w:cs="Times New Roman"/>
        </w:rPr>
        <w:t xml:space="preserve">, 3) </w:t>
      </w:r>
      <w:r w:rsidR="009A5EB5" w:rsidRPr="00CD135D">
        <w:rPr>
          <w:rFonts w:ascii="Times New Roman" w:hAnsi="Times New Roman" w:cs="Times New Roman"/>
          <w:i/>
        </w:rPr>
        <w:t>funding rows for election funding disclosures</w:t>
      </w:r>
      <w:r w:rsidR="009A5EB5" w:rsidRPr="00CD135D">
        <w:rPr>
          <w:rFonts w:ascii="Times New Roman" w:hAnsi="Times New Roman" w:cs="Times New Roman"/>
        </w:rPr>
        <w:t>, and 4)</w:t>
      </w:r>
      <w:r w:rsidR="009A5EB5" w:rsidRPr="00CD135D">
        <w:rPr>
          <w:rFonts w:ascii="Times New Roman" w:hAnsi="Times New Roman" w:cs="Times New Roman"/>
          <w:i/>
        </w:rPr>
        <w:t xml:space="preserve"> funding sources and expenses </w:t>
      </w:r>
      <w:proofErr w:type="spellStart"/>
      <w:r w:rsidR="009A5EB5" w:rsidRPr="00CD135D">
        <w:rPr>
          <w:rFonts w:ascii="Times New Roman" w:hAnsi="Times New Roman" w:cs="Times New Roman"/>
          <w:i/>
        </w:rPr>
        <w:t>itemised</w:t>
      </w:r>
      <w:proofErr w:type="spellEnd"/>
      <w:r w:rsidR="009A5EB5" w:rsidRPr="00CD135D">
        <w:rPr>
          <w:rFonts w:ascii="Times New Roman" w:hAnsi="Times New Roman" w:cs="Times New Roman"/>
          <w:i/>
        </w:rPr>
        <w:t xml:space="preserve"> in election funding disclosures</w:t>
      </w:r>
      <w:r w:rsidR="009A5EB5">
        <w:rPr>
          <w:rFonts w:ascii="Times New Roman" w:hAnsi="Times New Roman" w:cs="Times New Roman"/>
        </w:rPr>
        <w:t xml:space="preserve">, </w:t>
      </w:r>
      <w:r w:rsidR="00813921" w:rsidRPr="00C968BC">
        <w:rPr>
          <w:rFonts w:ascii="Times New Roman" w:hAnsi="Times New Roman" w:cs="Times New Roman"/>
        </w:rPr>
        <w:t xml:space="preserve">we opted to use </w:t>
      </w:r>
      <w:r w:rsidR="00AD69B3">
        <w:rPr>
          <w:rFonts w:ascii="Times New Roman" w:hAnsi="Times New Roman" w:cs="Times New Roman"/>
        </w:rPr>
        <w:t xml:space="preserve">1) </w:t>
      </w:r>
      <w:r w:rsidR="00813921" w:rsidRPr="00394EB2">
        <w:rPr>
          <w:rFonts w:ascii="Times New Roman" w:hAnsi="Times New Roman" w:cs="Times New Roman"/>
          <w:i/>
          <w:iCs/>
        </w:rPr>
        <w:t xml:space="preserve">the funding rows for advance disclosures. </w:t>
      </w:r>
      <w:r w:rsidR="00813921" w:rsidRPr="00C968BC">
        <w:rPr>
          <w:rFonts w:ascii="Times New Roman" w:hAnsi="Times New Roman" w:cs="Times New Roman"/>
        </w:rPr>
        <w:t>This dataset was selected because it aligns best with our research goals,</w:t>
      </w:r>
      <w:r w:rsidR="00813921">
        <w:rPr>
          <w:rFonts w:ascii="Times New Roman" w:hAnsi="Times New Roman" w:cs="Times New Roman"/>
        </w:rPr>
        <w:t xml:space="preserve"> </w:t>
      </w:r>
      <w:commentRangeStart w:id="2"/>
      <w:r w:rsidR="00813921" w:rsidRPr="00F12653">
        <w:rPr>
          <w:rFonts w:ascii="Times New Roman" w:hAnsi="Times New Roman" w:cs="Times New Roman"/>
        </w:rPr>
        <w:t xml:space="preserve">as </w:t>
      </w:r>
      <w:r w:rsidR="00E374C5">
        <w:rPr>
          <w:rFonts w:ascii="Times New Roman" w:hAnsi="Times New Roman" w:cs="Times New Roman"/>
        </w:rPr>
        <w:t xml:space="preserve">this </w:t>
      </w:r>
      <w:r w:rsidR="00666794">
        <w:rPr>
          <w:rFonts w:ascii="Times New Roman" w:hAnsi="Times New Roman" w:cs="Times New Roman"/>
        </w:rPr>
        <w:t>data set contain</w:t>
      </w:r>
      <w:r w:rsidR="009C4B02">
        <w:rPr>
          <w:rFonts w:ascii="Times New Roman" w:hAnsi="Times New Roman" w:cs="Times New Roman"/>
        </w:rPr>
        <w:t>s</w:t>
      </w:r>
      <w:r w:rsidR="00666794">
        <w:rPr>
          <w:rFonts w:ascii="Times New Roman" w:hAnsi="Times New Roman" w:cs="Times New Roman"/>
        </w:rPr>
        <w:t xml:space="preserve"> candidat</w:t>
      </w:r>
      <w:r w:rsidR="00993B2E">
        <w:rPr>
          <w:rFonts w:ascii="Times New Roman" w:hAnsi="Times New Roman" w:cs="Times New Roman"/>
        </w:rPr>
        <w:t xml:space="preserve">es </w:t>
      </w:r>
      <w:r w:rsidR="00E67D44">
        <w:rPr>
          <w:rFonts w:ascii="Times New Roman" w:hAnsi="Times New Roman" w:cs="Times New Roman"/>
        </w:rPr>
        <w:t xml:space="preserve">who got elected and </w:t>
      </w:r>
      <w:r w:rsidR="00C7346B">
        <w:rPr>
          <w:rFonts w:ascii="Times New Roman" w:hAnsi="Times New Roman" w:cs="Times New Roman"/>
        </w:rPr>
        <w:t xml:space="preserve">also </w:t>
      </w:r>
      <w:r w:rsidR="00F12653">
        <w:rPr>
          <w:rFonts w:ascii="Times New Roman" w:hAnsi="Times New Roman" w:cs="Times New Roman"/>
        </w:rPr>
        <w:t>candidates who didn't</w:t>
      </w:r>
      <w:commentRangeEnd w:id="2"/>
      <w:r w:rsidR="00742CC8">
        <w:rPr>
          <w:rStyle w:val="CommentReference"/>
        </w:rPr>
        <w:commentReference w:id="2"/>
      </w:r>
      <w:r w:rsidR="00F12653">
        <w:rPr>
          <w:rFonts w:ascii="Times New Roman" w:hAnsi="Times New Roman" w:cs="Times New Roman"/>
        </w:rPr>
        <w:t xml:space="preserve">. </w:t>
      </w:r>
    </w:p>
    <w:p w14:paraId="176FE7A0" w14:textId="2D859C2F" w:rsidR="00222E3D" w:rsidRDefault="00363894" w:rsidP="00182DE9">
      <w:pPr>
        <w:jc w:val="both"/>
        <w:rPr>
          <w:rFonts w:ascii="Times New Roman" w:hAnsi="Times New Roman" w:cs="Times New Roman"/>
        </w:rPr>
      </w:pPr>
      <w:r>
        <w:rPr>
          <w:rFonts w:ascii="Times New Roman" w:hAnsi="Times New Roman" w:cs="Times New Roman"/>
        </w:rPr>
        <w:t xml:space="preserve">Due to Act </w:t>
      </w:r>
      <w:r w:rsidRPr="006356BD">
        <w:rPr>
          <w:rFonts w:ascii="Times New Roman" w:hAnsi="Times New Roman" w:cs="Times New Roman"/>
        </w:rPr>
        <w:t>on a Candidate’s Election Funding (273/2009)</w:t>
      </w:r>
      <w:r w:rsidR="0067443E">
        <w:rPr>
          <w:rFonts w:ascii="Times New Roman" w:hAnsi="Times New Roman" w:cs="Times New Roman"/>
        </w:rPr>
        <w:t xml:space="preserve"> </w:t>
      </w:r>
      <w:r w:rsidR="00ED64BA">
        <w:rPr>
          <w:rFonts w:ascii="Times New Roman" w:hAnsi="Times New Roman" w:cs="Times New Roman"/>
        </w:rPr>
        <w:t xml:space="preserve">our </w:t>
      </w:r>
      <w:r w:rsidR="00753C18">
        <w:rPr>
          <w:rFonts w:ascii="Times New Roman" w:hAnsi="Times New Roman" w:cs="Times New Roman"/>
        </w:rPr>
        <w:t>dat</w:t>
      </w:r>
      <w:r w:rsidR="00BC65B5">
        <w:rPr>
          <w:rFonts w:ascii="Times New Roman" w:hAnsi="Times New Roman" w:cs="Times New Roman"/>
        </w:rPr>
        <w:t>a</w:t>
      </w:r>
      <w:r w:rsidR="00753C18">
        <w:rPr>
          <w:rFonts w:ascii="Times New Roman" w:hAnsi="Times New Roman" w:cs="Times New Roman"/>
        </w:rPr>
        <w:t xml:space="preserve"> </w:t>
      </w:r>
      <w:r w:rsidR="0067443E" w:rsidRPr="006356BD">
        <w:rPr>
          <w:rFonts w:ascii="Times New Roman" w:hAnsi="Times New Roman" w:cs="Times New Roman"/>
        </w:rPr>
        <w:t xml:space="preserve">will </w:t>
      </w:r>
      <w:r w:rsidR="00E02C79">
        <w:rPr>
          <w:rFonts w:ascii="Times New Roman" w:hAnsi="Times New Roman" w:cs="Times New Roman"/>
        </w:rPr>
        <w:t xml:space="preserve">only </w:t>
      </w:r>
      <w:r w:rsidR="0067443E" w:rsidRPr="006356BD">
        <w:rPr>
          <w:rFonts w:ascii="Times New Roman" w:hAnsi="Times New Roman" w:cs="Times New Roman"/>
        </w:rPr>
        <w:t xml:space="preserve">remain available online </w:t>
      </w:r>
      <w:r w:rsidR="00D87AEA">
        <w:rPr>
          <w:rFonts w:ascii="Times New Roman" w:hAnsi="Times New Roman" w:cs="Times New Roman"/>
        </w:rPr>
        <w:t>for</w:t>
      </w:r>
      <w:r w:rsidR="005C1A5F">
        <w:rPr>
          <w:rFonts w:ascii="Times New Roman" w:hAnsi="Times New Roman" w:cs="Times New Roman"/>
        </w:rPr>
        <w:t xml:space="preserve"> </w:t>
      </w:r>
      <w:r w:rsidR="0067443E" w:rsidRPr="006356BD">
        <w:rPr>
          <w:rFonts w:ascii="Times New Roman" w:hAnsi="Times New Roman" w:cs="Times New Roman"/>
        </w:rPr>
        <w:t>30 days</w:t>
      </w:r>
      <w:r w:rsidR="005C1A5F">
        <w:rPr>
          <w:rFonts w:ascii="Times New Roman" w:hAnsi="Times New Roman" w:cs="Times New Roman"/>
        </w:rPr>
        <w:t xml:space="preserve"> </w:t>
      </w:r>
      <w:r w:rsidR="00D87AEA">
        <w:rPr>
          <w:rFonts w:ascii="Times New Roman" w:hAnsi="Times New Roman" w:cs="Times New Roman"/>
        </w:rPr>
        <w:t xml:space="preserve">after </w:t>
      </w:r>
      <w:r w:rsidR="005C1A5F">
        <w:rPr>
          <w:rFonts w:ascii="Times New Roman" w:hAnsi="Times New Roman" w:cs="Times New Roman"/>
        </w:rPr>
        <w:t xml:space="preserve">the </w:t>
      </w:r>
      <w:r w:rsidR="00D87AEA">
        <w:rPr>
          <w:rFonts w:ascii="Times New Roman" w:hAnsi="Times New Roman" w:cs="Times New Roman"/>
        </w:rPr>
        <w:t xml:space="preserve">confirmation </w:t>
      </w:r>
      <w:r w:rsidR="000E58EB">
        <w:rPr>
          <w:rFonts w:ascii="Times New Roman" w:hAnsi="Times New Roman" w:cs="Times New Roman"/>
        </w:rPr>
        <w:t xml:space="preserve">of the </w:t>
      </w:r>
      <w:r w:rsidR="00D87AEA">
        <w:rPr>
          <w:rFonts w:ascii="Times New Roman" w:hAnsi="Times New Roman" w:cs="Times New Roman"/>
        </w:rPr>
        <w:t>election result</w:t>
      </w:r>
      <w:r w:rsidR="000E58EB">
        <w:rPr>
          <w:rFonts w:ascii="Times New Roman" w:hAnsi="Times New Roman" w:cs="Times New Roman"/>
        </w:rPr>
        <w:t>s</w:t>
      </w:r>
      <w:r w:rsidR="00BC65B5">
        <w:rPr>
          <w:rFonts w:ascii="Times New Roman" w:hAnsi="Times New Roman" w:cs="Times New Roman"/>
        </w:rPr>
        <w:t>. Therefore</w:t>
      </w:r>
      <w:r w:rsidR="00ED64BA">
        <w:rPr>
          <w:rFonts w:ascii="Times New Roman" w:hAnsi="Times New Roman" w:cs="Times New Roman"/>
        </w:rPr>
        <w:t>,</w:t>
      </w:r>
      <w:r w:rsidR="00BC65B5">
        <w:rPr>
          <w:rFonts w:ascii="Times New Roman" w:hAnsi="Times New Roman" w:cs="Times New Roman"/>
        </w:rPr>
        <w:t xml:space="preserve"> we had to directly </w:t>
      </w:r>
      <w:r w:rsidR="000E58EB">
        <w:rPr>
          <w:rFonts w:ascii="Times New Roman" w:hAnsi="Times New Roman" w:cs="Times New Roman"/>
        </w:rPr>
        <w:t>request</w:t>
      </w:r>
      <w:r w:rsidR="00BC65B5">
        <w:rPr>
          <w:rFonts w:ascii="Times New Roman" w:hAnsi="Times New Roman" w:cs="Times New Roman"/>
        </w:rPr>
        <w:t xml:space="preserve"> the data from the organization NAOF </w:t>
      </w:r>
      <w:r w:rsidR="00ED64BA">
        <w:rPr>
          <w:rFonts w:ascii="Times New Roman" w:hAnsi="Times New Roman" w:cs="Times New Roman"/>
        </w:rPr>
        <w:t>via</w:t>
      </w:r>
      <w:r w:rsidR="00BC65B5">
        <w:rPr>
          <w:rFonts w:ascii="Times New Roman" w:hAnsi="Times New Roman" w:cs="Times New Roman"/>
        </w:rPr>
        <w:t xml:space="preserve"> email.</w:t>
      </w:r>
      <w:r w:rsidR="00ED64BA">
        <w:rPr>
          <w:rFonts w:ascii="Times New Roman" w:hAnsi="Times New Roman" w:cs="Times New Roman"/>
        </w:rPr>
        <w:t xml:space="preserve"> </w:t>
      </w:r>
    </w:p>
    <w:p w14:paraId="6DA2BB7C" w14:textId="4CDEB91A" w:rsidR="0023674A" w:rsidRPr="008C4FDE" w:rsidRDefault="00182DE9" w:rsidP="00182DE9">
      <w:pPr>
        <w:jc w:val="both"/>
        <w:rPr>
          <w:rFonts w:ascii="Times New Roman" w:hAnsi="Times New Roman" w:cs="Times New Roman"/>
          <w:sz w:val="28"/>
          <w:szCs w:val="28"/>
        </w:rPr>
      </w:pPr>
      <w:r>
        <w:rPr>
          <w:rFonts w:ascii="Times New Roman" w:hAnsi="Times New Roman" w:cs="Times New Roman"/>
          <w:sz w:val="28"/>
          <w:szCs w:val="28"/>
        </w:rPr>
        <w:t>4.2.</w:t>
      </w:r>
      <w:r w:rsidR="005D20C3">
        <w:rPr>
          <w:rFonts w:ascii="Times New Roman" w:hAnsi="Times New Roman" w:cs="Times New Roman"/>
          <w:sz w:val="28"/>
          <w:szCs w:val="28"/>
        </w:rPr>
        <w:t xml:space="preserve"> </w:t>
      </w:r>
      <w:r w:rsidR="00410325" w:rsidRPr="008C4FDE">
        <w:rPr>
          <w:rFonts w:ascii="Times New Roman" w:hAnsi="Times New Roman" w:cs="Times New Roman"/>
          <w:sz w:val="28"/>
          <w:szCs w:val="28"/>
        </w:rPr>
        <w:t>Data</w:t>
      </w:r>
      <w:r w:rsidR="008C4FDE" w:rsidRPr="008C4FDE">
        <w:rPr>
          <w:rFonts w:ascii="Times New Roman" w:hAnsi="Times New Roman" w:cs="Times New Roman"/>
          <w:sz w:val="28"/>
          <w:szCs w:val="28"/>
        </w:rPr>
        <w:t>s</w:t>
      </w:r>
      <w:r w:rsidR="00410325" w:rsidRPr="008C4FDE">
        <w:rPr>
          <w:rFonts w:ascii="Times New Roman" w:hAnsi="Times New Roman" w:cs="Times New Roman"/>
          <w:sz w:val="28"/>
          <w:szCs w:val="28"/>
        </w:rPr>
        <w:t>et</w:t>
      </w:r>
    </w:p>
    <w:p w14:paraId="6AA98BDC" w14:textId="525D273D" w:rsidR="000A796F" w:rsidRPr="008C4FDE" w:rsidRDefault="00182DE9" w:rsidP="00182DE9">
      <w:pPr>
        <w:jc w:val="both"/>
        <w:rPr>
          <w:rFonts w:ascii="Times New Roman" w:hAnsi="Times New Roman" w:cs="Times New Roman"/>
        </w:rPr>
      </w:pPr>
      <w:r>
        <w:rPr>
          <w:rFonts w:ascii="Times New Roman" w:hAnsi="Times New Roman" w:cs="Times New Roman"/>
        </w:rPr>
        <w:t>4.2.1.</w:t>
      </w:r>
      <w:r w:rsidR="00853742" w:rsidRPr="008C4FDE">
        <w:rPr>
          <w:rFonts w:ascii="Times New Roman" w:hAnsi="Times New Roman" w:cs="Times New Roman"/>
        </w:rPr>
        <w:t xml:space="preserve"> D</w:t>
      </w:r>
      <w:r w:rsidR="00066A6C" w:rsidRPr="008C4FDE">
        <w:rPr>
          <w:rFonts w:ascii="Times New Roman" w:hAnsi="Times New Roman" w:cs="Times New Roman"/>
        </w:rPr>
        <w:t>ataset description</w:t>
      </w:r>
    </w:p>
    <w:p w14:paraId="45B81DD9" w14:textId="18FD53B3" w:rsidR="6BB0875D" w:rsidRDefault="00B7029F" w:rsidP="00115B30">
      <w:pPr>
        <w:jc w:val="both"/>
        <w:rPr>
          <w:rFonts w:ascii="Times New Roman" w:hAnsi="Times New Roman" w:cs="Times New Roman"/>
        </w:rPr>
      </w:pPr>
      <w:r>
        <w:rPr>
          <w:rFonts w:ascii="Times New Roman" w:hAnsi="Times New Roman" w:cs="Times New Roman"/>
        </w:rPr>
        <w:t xml:space="preserve">The advance disclosure </w:t>
      </w:r>
      <w:r w:rsidRPr="00267575">
        <w:rPr>
          <w:rFonts w:ascii="Times New Roman" w:hAnsi="Times New Roman" w:cs="Times New Roman"/>
        </w:rPr>
        <w:t>is voluntary and contains a plan for election campaign expenses and funding.</w:t>
      </w:r>
      <w:r>
        <w:rPr>
          <w:rFonts w:ascii="Times New Roman" w:hAnsi="Times New Roman" w:cs="Times New Roman"/>
        </w:rPr>
        <w:t xml:space="preserve"> Although </w:t>
      </w:r>
      <w:r w:rsidR="00A66ADC">
        <w:rPr>
          <w:rFonts w:ascii="Times New Roman" w:hAnsi="Times New Roman" w:cs="Times New Roman"/>
        </w:rPr>
        <w:t xml:space="preserve">the </w:t>
      </w:r>
      <w:r w:rsidR="004E7462">
        <w:rPr>
          <w:rFonts w:ascii="Times New Roman" w:hAnsi="Times New Roman" w:cs="Times New Roman"/>
        </w:rPr>
        <w:t>anno</w:t>
      </w:r>
      <w:r w:rsidR="003F0FD5">
        <w:rPr>
          <w:rFonts w:ascii="Times New Roman" w:hAnsi="Times New Roman" w:cs="Times New Roman"/>
        </w:rPr>
        <w:t xml:space="preserve">unced </w:t>
      </w:r>
      <w:r w:rsidR="00365669">
        <w:rPr>
          <w:rFonts w:ascii="Times New Roman" w:hAnsi="Times New Roman" w:cs="Times New Roman"/>
        </w:rPr>
        <w:t xml:space="preserve">amounts may not be completely </w:t>
      </w:r>
      <w:r w:rsidR="000D52E1">
        <w:rPr>
          <w:rFonts w:ascii="Times New Roman" w:hAnsi="Times New Roman" w:cs="Times New Roman"/>
        </w:rPr>
        <w:t>accurate,</w:t>
      </w:r>
      <w:r w:rsidR="00365669">
        <w:rPr>
          <w:rFonts w:ascii="Times New Roman" w:hAnsi="Times New Roman" w:cs="Times New Roman"/>
        </w:rPr>
        <w:t xml:space="preserve"> we choose to </w:t>
      </w:r>
      <w:r w:rsidR="008A2644">
        <w:rPr>
          <w:rFonts w:ascii="Times New Roman" w:hAnsi="Times New Roman" w:cs="Times New Roman"/>
        </w:rPr>
        <w:t xml:space="preserve">accept the trade-off between </w:t>
      </w:r>
      <w:r w:rsidR="00BC4227">
        <w:rPr>
          <w:rFonts w:ascii="Times New Roman" w:hAnsi="Times New Roman" w:cs="Times New Roman"/>
        </w:rPr>
        <w:t>certain</w:t>
      </w:r>
      <w:r w:rsidR="00351ACB">
        <w:rPr>
          <w:rFonts w:ascii="Times New Roman" w:hAnsi="Times New Roman" w:cs="Times New Roman"/>
        </w:rPr>
        <w:t>ty (</w:t>
      </w:r>
      <w:r w:rsidR="00115D4E">
        <w:rPr>
          <w:rFonts w:ascii="Times New Roman" w:hAnsi="Times New Roman" w:cs="Times New Roman"/>
        </w:rPr>
        <w:t>disclosure</w:t>
      </w:r>
      <w:r w:rsidR="007A6045">
        <w:rPr>
          <w:rFonts w:ascii="Times New Roman" w:hAnsi="Times New Roman" w:cs="Times New Roman"/>
        </w:rPr>
        <w:t xml:space="preserve"> data set</w:t>
      </w:r>
      <w:r w:rsidR="00115D4E">
        <w:rPr>
          <w:rFonts w:ascii="Times New Roman" w:hAnsi="Times New Roman" w:cs="Times New Roman"/>
        </w:rPr>
        <w:t>) and unce</w:t>
      </w:r>
      <w:r w:rsidR="007A6045">
        <w:rPr>
          <w:rFonts w:ascii="Times New Roman" w:hAnsi="Times New Roman" w:cs="Times New Roman"/>
        </w:rPr>
        <w:t>rtainty (advan</w:t>
      </w:r>
      <w:r w:rsidR="00287E26">
        <w:rPr>
          <w:rFonts w:ascii="Times New Roman" w:hAnsi="Times New Roman" w:cs="Times New Roman"/>
        </w:rPr>
        <w:t>ce disclosure data set)</w:t>
      </w:r>
      <w:r w:rsidR="007631EF">
        <w:rPr>
          <w:rFonts w:ascii="Times New Roman" w:hAnsi="Times New Roman" w:cs="Times New Roman"/>
        </w:rPr>
        <w:t xml:space="preserve"> to obtain our </w:t>
      </w:r>
      <w:r w:rsidR="00DE417C">
        <w:rPr>
          <w:rFonts w:ascii="Times New Roman" w:hAnsi="Times New Roman" w:cs="Times New Roman"/>
        </w:rPr>
        <w:t xml:space="preserve">research setting, so the dummy variable </w:t>
      </w:r>
      <w:r w:rsidR="00B01B8D">
        <w:rPr>
          <w:rFonts w:ascii="Times New Roman" w:hAnsi="Times New Roman" w:cs="Times New Roman"/>
        </w:rPr>
        <w:t xml:space="preserve">for </w:t>
      </w:r>
      <w:r w:rsidR="009462F7">
        <w:rPr>
          <w:rFonts w:ascii="Times New Roman" w:hAnsi="Times New Roman" w:cs="Times New Roman"/>
        </w:rPr>
        <w:t>candidate being elected or not.</w:t>
      </w:r>
    </w:p>
    <w:p w14:paraId="74AF4EAE" w14:textId="59AF0449" w:rsidR="00E100CE" w:rsidRDefault="00E100CE" w:rsidP="00115B30">
      <w:pPr>
        <w:jc w:val="both"/>
        <w:rPr>
          <w:rFonts w:ascii="Times New Roman" w:hAnsi="Times New Roman" w:cs="Times New Roman"/>
        </w:rPr>
      </w:pPr>
      <w:commentRangeStart w:id="3"/>
      <w:r>
        <w:rPr>
          <w:rFonts w:ascii="Times New Roman" w:hAnsi="Times New Roman" w:cs="Times New Roman"/>
        </w:rPr>
        <w:lastRenderedPageBreak/>
        <w:t>To</w:t>
      </w:r>
      <w:commentRangeEnd w:id="3"/>
      <w:r w:rsidR="0012417D">
        <w:rPr>
          <w:rStyle w:val="CommentReference"/>
        </w:rPr>
        <w:commentReference w:id="3"/>
      </w:r>
      <w:r>
        <w:rPr>
          <w:rFonts w:ascii="Times New Roman" w:hAnsi="Times New Roman" w:cs="Times New Roman"/>
        </w:rPr>
        <w:t xml:space="preserve"> obtain the highly significant variable </w:t>
      </w:r>
      <w:r w:rsidRPr="004B2B24">
        <w:rPr>
          <w:rFonts w:ascii="Times New Roman" w:hAnsi="Times New Roman" w:cs="Times New Roman"/>
          <w:i/>
          <w:iCs/>
        </w:rPr>
        <w:t>elected</w:t>
      </w:r>
      <w:r>
        <w:rPr>
          <w:rFonts w:ascii="Times New Roman" w:hAnsi="Times New Roman" w:cs="Times New Roman"/>
        </w:rPr>
        <w:t xml:space="preserve">, we used another data set </w:t>
      </w:r>
      <w:r w:rsidRPr="00E100CE">
        <w:rPr>
          <w:rFonts w:ascii="Times New Roman" w:hAnsi="Times New Roman" w:cs="Times New Roman"/>
          <w:i/>
          <w:iCs/>
        </w:rPr>
        <w:t>funding rows for election funding disclosures</w:t>
      </w:r>
      <w:r>
        <w:rPr>
          <w:rFonts w:ascii="Times New Roman" w:hAnsi="Times New Roman" w:cs="Times New Roman"/>
          <w:i/>
          <w:iCs/>
        </w:rPr>
        <w:t xml:space="preserve"> </w:t>
      </w:r>
      <w:r w:rsidR="007E6C78">
        <w:rPr>
          <w:rFonts w:ascii="Times New Roman" w:hAnsi="Times New Roman" w:cs="Times New Roman"/>
        </w:rPr>
        <w:t xml:space="preserve">and with </w:t>
      </w:r>
      <w:r w:rsidR="001220F8">
        <w:rPr>
          <w:rFonts w:ascii="Times New Roman" w:hAnsi="Times New Roman" w:cs="Times New Roman"/>
        </w:rPr>
        <w:t>merging those two data sets</w:t>
      </w:r>
      <w:r w:rsidR="007E6C78">
        <w:rPr>
          <w:rFonts w:ascii="Times New Roman" w:hAnsi="Times New Roman" w:cs="Times New Roman"/>
        </w:rPr>
        <w:t xml:space="preserve"> we defined </w:t>
      </w:r>
      <w:r w:rsidR="00F16D22">
        <w:rPr>
          <w:rFonts w:ascii="Times New Roman" w:hAnsi="Times New Roman" w:cs="Times New Roman"/>
        </w:rPr>
        <w:t>candidates that got elected</w:t>
      </w:r>
      <w:r w:rsidR="007A2D77">
        <w:rPr>
          <w:rFonts w:ascii="Times New Roman" w:hAnsi="Times New Roman" w:cs="Times New Roman"/>
        </w:rPr>
        <w:t xml:space="preserve">. This additional data set had no other </w:t>
      </w:r>
      <w:r w:rsidR="00880E37">
        <w:rPr>
          <w:rFonts w:ascii="Times New Roman" w:hAnsi="Times New Roman" w:cs="Times New Roman"/>
        </w:rPr>
        <w:t xml:space="preserve">significance </w:t>
      </w:r>
      <w:r w:rsidR="00AE6E45">
        <w:rPr>
          <w:rFonts w:ascii="Times New Roman" w:hAnsi="Times New Roman" w:cs="Times New Roman"/>
        </w:rPr>
        <w:t>to</w:t>
      </w:r>
      <w:r w:rsidR="00880E37">
        <w:rPr>
          <w:rFonts w:ascii="Times New Roman" w:hAnsi="Times New Roman" w:cs="Times New Roman"/>
        </w:rPr>
        <w:t xml:space="preserve"> our study.</w:t>
      </w:r>
    </w:p>
    <w:p w14:paraId="49F54816" w14:textId="74A3AD7D" w:rsidR="008D59D2" w:rsidRDefault="008D59D2" w:rsidP="00115B30">
      <w:pPr>
        <w:jc w:val="both"/>
        <w:rPr>
          <w:rFonts w:ascii="Times New Roman" w:hAnsi="Times New Roman" w:cs="Times New Roman"/>
        </w:rPr>
      </w:pPr>
      <w:r>
        <w:rPr>
          <w:rFonts w:ascii="Times New Roman" w:hAnsi="Times New Roman" w:cs="Times New Roman"/>
        </w:rPr>
        <w:t xml:space="preserve">The final data set, </w:t>
      </w:r>
      <w:r w:rsidRPr="00394EB2">
        <w:rPr>
          <w:rFonts w:ascii="Times New Roman" w:hAnsi="Times New Roman" w:cs="Times New Roman"/>
          <w:i/>
          <w:iCs/>
        </w:rPr>
        <w:t>the funding rows for advance disclosures</w:t>
      </w:r>
      <w:r>
        <w:rPr>
          <w:rFonts w:ascii="Times New Roman" w:hAnsi="Times New Roman" w:cs="Times New Roman"/>
          <w:i/>
          <w:iCs/>
        </w:rPr>
        <w:t>,</w:t>
      </w:r>
      <w:r>
        <w:rPr>
          <w:rFonts w:ascii="Times New Roman" w:hAnsi="Times New Roman" w:cs="Times New Roman"/>
        </w:rPr>
        <w:t xml:space="preserve"> contains 42 variables and 1197 observations. The merged data set, </w:t>
      </w:r>
      <w:r w:rsidRPr="00E100CE">
        <w:rPr>
          <w:rFonts w:ascii="Times New Roman" w:hAnsi="Times New Roman" w:cs="Times New Roman"/>
          <w:i/>
          <w:iCs/>
        </w:rPr>
        <w:t>funding rows for election funding disclosures</w:t>
      </w:r>
      <w:r>
        <w:rPr>
          <w:rFonts w:ascii="Times New Roman" w:hAnsi="Times New Roman" w:cs="Times New Roman"/>
          <w:i/>
          <w:iCs/>
        </w:rPr>
        <w:t xml:space="preserve">, </w:t>
      </w:r>
      <w:r>
        <w:rPr>
          <w:rFonts w:ascii="Times New Roman" w:hAnsi="Times New Roman" w:cs="Times New Roman"/>
        </w:rPr>
        <w:t xml:space="preserve">contains 41 variables and 273 observations. </w:t>
      </w:r>
    </w:p>
    <w:p w14:paraId="13F7A465" w14:textId="52630D61" w:rsidR="002F6A9E" w:rsidRDefault="00FD1D2A" w:rsidP="00115B30">
      <w:pPr>
        <w:jc w:val="both"/>
        <w:rPr>
          <w:rFonts w:ascii="Times New Roman" w:hAnsi="Times New Roman" w:cs="Times New Roman"/>
        </w:rPr>
      </w:pPr>
      <w:r>
        <w:rPr>
          <w:rFonts w:ascii="Times New Roman" w:hAnsi="Times New Roman" w:cs="Times New Roman"/>
        </w:rPr>
        <w:t>4.2.2</w:t>
      </w:r>
      <w:r w:rsidR="008E5292">
        <w:rPr>
          <w:rFonts w:ascii="Times New Roman" w:hAnsi="Times New Roman" w:cs="Times New Roman"/>
        </w:rPr>
        <w:t>.</w:t>
      </w:r>
      <w:r>
        <w:rPr>
          <w:rFonts w:ascii="Times New Roman" w:hAnsi="Times New Roman" w:cs="Times New Roman"/>
        </w:rPr>
        <w:t xml:space="preserve"> Data </w:t>
      </w:r>
      <w:r w:rsidR="00453DD1">
        <w:rPr>
          <w:rFonts w:ascii="Times New Roman" w:hAnsi="Times New Roman" w:cs="Times New Roman"/>
        </w:rPr>
        <w:t>preprocessing</w:t>
      </w:r>
    </w:p>
    <w:p w14:paraId="1B9D3FCF" w14:textId="53C5CE00" w:rsidR="6CFEAE6E" w:rsidRDefault="00432178" w:rsidP="00115B30">
      <w:pPr>
        <w:jc w:val="both"/>
        <w:rPr>
          <w:rFonts w:ascii="Times New Roman" w:hAnsi="Times New Roman" w:cs="Times New Roman"/>
        </w:rPr>
      </w:pPr>
      <w:r w:rsidRPr="00432178">
        <w:rPr>
          <w:rFonts w:ascii="Times New Roman" w:hAnsi="Times New Roman" w:cs="Times New Roman"/>
          <w:noProof/>
        </w:rPr>
        <w:drawing>
          <wp:inline distT="0" distB="0" distL="0" distR="0" wp14:anchorId="58146248" wp14:editId="74875749">
            <wp:extent cx="3806876" cy="3196424"/>
            <wp:effectExtent l="0" t="0" r="0" b="4445"/>
            <wp:docPr id="15389195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5257" cy="3203461"/>
                    </a:xfrm>
                    <a:prstGeom prst="rect">
                      <a:avLst/>
                    </a:prstGeom>
                    <a:noFill/>
                    <a:ln>
                      <a:noFill/>
                    </a:ln>
                  </pic:spPr>
                </pic:pic>
              </a:graphicData>
            </a:graphic>
          </wp:inline>
        </w:drawing>
      </w:r>
    </w:p>
    <w:p w14:paraId="0B788756" w14:textId="77777777" w:rsidR="00F33A73" w:rsidRPr="00F04AEA" w:rsidRDefault="00F33A73" w:rsidP="00115B30">
      <w:pPr>
        <w:jc w:val="both"/>
        <w:rPr>
          <w:rFonts w:ascii="Times New Roman" w:hAnsi="Times New Roman" w:cs="Times New Roman"/>
        </w:rPr>
      </w:pPr>
    </w:p>
    <w:p w14:paraId="3C24B097" w14:textId="7358F70A" w:rsidR="009450F3" w:rsidRDefault="00D53092" w:rsidP="00115B30">
      <w:pPr>
        <w:jc w:val="both"/>
        <w:rPr>
          <w:rFonts w:ascii="Times New Roman" w:hAnsi="Times New Roman" w:cs="Times New Roman"/>
        </w:rPr>
      </w:pPr>
      <w:r w:rsidRPr="002254D1">
        <w:rPr>
          <w:rFonts w:ascii="Times New Roman" w:hAnsi="Times New Roman" w:cs="Times New Roman"/>
        </w:rPr>
        <w:t>5</w:t>
      </w:r>
      <w:r w:rsidR="5E217AA8" w:rsidRPr="6CFD45F0">
        <w:rPr>
          <w:rFonts w:ascii="Times New Roman" w:hAnsi="Times New Roman" w:cs="Times New Roman"/>
        </w:rPr>
        <w:t>.</w:t>
      </w:r>
      <w:r w:rsidRPr="002254D1">
        <w:rPr>
          <w:rFonts w:ascii="Times New Roman" w:hAnsi="Times New Roman" w:cs="Times New Roman"/>
        </w:rPr>
        <w:t xml:space="preserve"> </w:t>
      </w:r>
      <w:r w:rsidR="00C72C6C">
        <w:rPr>
          <w:rFonts w:ascii="Times New Roman" w:hAnsi="Times New Roman" w:cs="Times New Roman"/>
        </w:rPr>
        <w:t xml:space="preserve">Empirical </w:t>
      </w:r>
      <w:r w:rsidR="00FA3481">
        <w:rPr>
          <w:rFonts w:ascii="Times New Roman" w:hAnsi="Times New Roman" w:cs="Times New Roman"/>
        </w:rPr>
        <w:t>M</w:t>
      </w:r>
      <w:r w:rsidR="00C72C6C">
        <w:rPr>
          <w:rFonts w:ascii="Times New Roman" w:hAnsi="Times New Roman" w:cs="Times New Roman"/>
        </w:rPr>
        <w:t>odel</w:t>
      </w:r>
    </w:p>
    <w:p w14:paraId="44C85898" w14:textId="77777777" w:rsidR="00C573BC" w:rsidRPr="00C0584D" w:rsidRDefault="00C573BC" w:rsidP="007D6BFC">
      <w:pPr>
        <w:jc w:val="both"/>
        <w:rPr>
          <w:rFonts w:ascii="Times New Roman" w:eastAsia="Times New Roman" w:hAnsi="Times New Roman" w:cs="Times New Roman"/>
          <w:i/>
          <w:iCs/>
        </w:rPr>
      </w:pPr>
      <w:r w:rsidRPr="00C0584D">
        <w:rPr>
          <w:rFonts w:ascii="Times New Roman" w:eastAsia="Times New Roman" w:hAnsi="Times New Roman" w:cs="Times New Roman"/>
          <w:i/>
          <w:iCs/>
        </w:rPr>
        <w:t>5.1 Main models</w:t>
      </w:r>
    </w:p>
    <w:p w14:paraId="54FB8C3E" w14:textId="3E0A38B7" w:rsidR="00C573BC" w:rsidRDefault="00C573BC" w:rsidP="007D6BFC">
      <w:pPr>
        <w:jc w:val="both"/>
        <w:rPr>
          <w:rFonts w:ascii="Times New Roman" w:eastAsia="Times New Roman" w:hAnsi="Times New Roman" w:cs="Times New Roman"/>
        </w:rPr>
      </w:pPr>
      <w:r>
        <w:rPr>
          <w:rFonts w:ascii="Times New Roman" w:eastAsia="Times New Roman" w:hAnsi="Times New Roman" w:cs="Times New Roman"/>
        </w:rPr>
        <w:t xml:space="preserve">Owing to the need of interpreting the regression function as a conditional probability,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our dependent variable is a binary variable (whether or not a candidate with certain characteristics would be elected </w:t>
      </w:r>
      <w:r w:rsidR="00A669F4">
        <w:rPr>
          <w:rFonts w:ascii="Times New Roman" w:eastAsia="Times New Roman" w:hAnsi="Times New Roman" w:cs="Times New Roman"/>
        </w:rPr>
        <w:t>to</w:t>
      </w:r>
      <w:r>
        <w:rPr>
          <w:rFonts w:ascii="Times New Roman" w:eastAsia="Times New Roman" w:hAnsi="Times New Roman" w:cs="Times New Roman"/>
        </w:rPr>
        <w:t xml:space="preserve"> Finnish government), we decided to work with nonlinear regression models logit and probit, which perform more optimally in this case, compared with linear probability model. </w:t>
      </w:r>
      <w:commentRangeStart w:id="4"/>
      <w:commentRangeStart w:id="5"/>
      <w:r w:rsidR="00270786">
        <w:rPr>
          <w:rFonts w:ascii="Times New Roman" w:eastAsia="Times New Roman" w:hAnsi="Times New Roman" w:cs="Times New Roman"/>
        </w:rPr>
        <w:t xml:space="preserve">The fundamental difference between </w:t>
      </w:r>
      <w:r w:rsidR="00B322A7">
        <w:rPr>
          <w:rFonts w:ascii="Times New Roman" w:eastAsia="Times New Roman" w:hAnsi="Times New Roman" w:cs="Times New Roman"/>
        </w:rPr>
        <w:t>logit and probit</w:t>
      </w:r>
      <w:r w:rsidR="00270786">
        <w:rPr>
          <w:rFonts w:ascii="Times New Roman" w:eastAsia="Times New Roman" w:hAnsi="Times New Roman" w:cs="Times New Roman"/>
        </w:rPr>
        <w:t xml:space="preserve"> </w:t>
      </w:r>
      <w:r w:rsidR="00547590">
        <w:rPr>
          <w:rFonts w:ascii="Times New Roman" w:eastAsia="Times New Roman" w:hAnsi="Times New Roman" w:cs="Times New Roman"/>
        </w:rPr>
        <w:t>models</w:t>
      </w:r>
      <w:r w:rsidR="00270786">
        <w:rPr>
          <w:rFonts w:ascii="Times New Roman" w:eastAsia="Times New Roman" w:hAnsi="Times New Roman" w:cs="Times New Roman"/>
        </w:rPr>
        <w:t xml:space="preserve"> lies in their error terms: </w:t>
      </w:r>
      <w:r w:rsidR="00694190">
        <w:rPr>
          <w:rFonts w:ascii="Times New Roman" w:eastAsia="Times New Roman" w:hAnsi="Times New Roman" w:cs="Times New Roman"/>
        </w:rPr>
        <w:t xml:space="preserve">the error term of logit </w:t>
      </w:r>
      <w:r w:rsidR="00BD40EC">
        <w:rPr>
          <w:rFonts w:ascii="Times New Roman" w:eastAsia="Times New Roman" w:hAnsi="Times New Roman" w:cs="Times New Roman"/>
        </w:rPr>
        <w:t xml:space="preserve">is of extreme value distribution, while that of probit follows </w:t>
      </w:r>
      <w:r w:rsidR="00450F71">
        <w:rPr>
          <w:rFonts w:ascii="Times New Roman" w:eastAsia="Times New Roman" w:hAnsi="Times New Roman" w:cs="Times New Roman"/>
        </w:rPr>
        <w:t>standard normal distribution.</w:t>
      </w:r>
      <w:commentRangeEnd w:id="4"/>
      <w:r w:rsidR="00B322A7">
        <w:rPr>
          <w:rStyle w:val="CommentReference"/>
        </w:rPr>
        <w:commentReference w:id="4"/>
      </w:r>
      <w:commentRangeEnd w:id="5"/>
      <w:r w:rsidR="00B536BB">
        <w:rPr>
          <w:rStyle w:val="CommentReference"/>
        </w:rPr>
        <w:commentReference w:id="5"/>
      </w:r>
      <w:r>
        <w:rPr>
          <w:rFonts w:ascii="Times New Roman" w:eastAsia="Times New Roman" w:hAnsi="Times New Roman" w:cs="Times New Roman"/>
        </w:rPr>
        <w:t xml:space="preserve"> </w:t>
      </w:r>
    </w:p>
    <w:p w14:paraId="51401C3C" w14:textId="55210E6E" w:rsidR="00C573BC" w:rsidRPr="00A97048" w:rsidRDefault="00C573BC" w:rsidP="00A97048">
      <w:pPr>
        <w:pStyle w:val="ListParagraph"/>
        <w:numPr>
          <w:ilvl w:val="2"/>
          <w:numId w:val="21"/>
        </w:numPr>
        <w:jc w:val="both"/>
        <w:rPr>
          <w:rFonts w:ascii="Times New Roman" w:eastAsia="Times New Roman" w:hAnsi="Times New Roman" w:cs="Times New Roman"/>
          <w:highlight w:val="yellow"/>
        </w:rPr>
      </w:pPr>
      <w:r w:rsidRPr="00A97048">
        <w:rPr>
          <w:rFonts w:ascii="Times New Roman" w:eastAsia="Times New Roman" w:hAnsi="Times New Roman" w:cs="Times New Roman"/>
          <w:highlight w:val="yellow"/>
        </w:rPr>
        <w:t>Logistic regression</w:t>
      </w:r>
    </w:p>
    <w:p w14:paraId="705948A8" w14:textId="62F1A17D" w:rsidR="00250BF9" w:rsidRPr="00250BF9" w:rsidRDefault="007B60A0" w:rsidP="00250BF9">
      <w:pPr>
        <w:jc w:val="both"/>
        <w:rPr>
          <w:rFonts w:ascii="Times New Roman" w:eastAsia="Times New Roman" w:hAnsi="Times New Roman" w:cs="Times New Roman"/>
          <w:highlight w:val="yellow"/>
        </w:rPr>
      </w:pPr>
      <w:r>
        <w:rPr>
          <w:rFonts w:ascii="Times New Roman" w:eastAsia="Times New Roman" w:hAnsi="Times New Roman" w:cs="Times New Roman"/>
          <w:highlight w:val="yellow"/>
        </w:rPr>
        <w:lastRenderedPageBreak/>
        <w:t xml:space="preserve">In statistics, </w:t>
      </w:r>
      <w:r w:rsidR="00484DC2">
        <w:rPr>
          <w:rFonts w:ascii="Times New Roman" w:eastAsia="Times New Roman" w:hAnsi="Times New Roman" w:cs="Times New Roman"/>
          <w:highlight w:val="yellow"/>
        </w:rPr>
        <w:t>logistic</w:t>
      </w:r>
      <w:r w:rsidR="00A2688B">
        <w:rPr>
          <w:rFonts w:ascii="Times New Roman" w:eastAsia="Times New Roman" w:hAnsi="Times New Roman" w:cs="Times New Roman"/>
          <w:highlight w:val="yellow"/>
        </w:rPr>
        <w:t xml:space="preserve"> model </w:t>
      </w:r>
      <w:r w:rsidR="00540185">
        <w:rPr>
          <w:rFonts w:ascii="Times New Roman" w:eastAsia="Times New Roman" w:hAnsi="Times New Roman" w:cs="Times New Roman"/>
          <w:highlight w:val="yellow"/>
        </w:rPr>
        <w:t xml:space="preserve">models </w:t>
      </w:r>
      <w:r w:rsidR="005B618F">
        <w:rPr>
          <w:rFonts w:ascii="Times New Roman" w:eastAsia="Times New Roman" w:hAnsi="Times New Roman" w:cs="Times New Roman"/>
          <w:highlight w:val="yellow"/>
        </w:rPr>
        <w:t>the log-odds</w:t>
      </w:r>
      <w:r w:rsidR="00F01E62">
        <w:rPr>
          <w:rFonts w:ascii="Times New Roman" w:eastAsia="Times New Roman" w:hAnsi="Times New Roman" w:cs="Times New Roman"/>
          <w:highlight w:val="yellow"/>
        </w:rPr>
        <w:t xml:space="preserve"> (ln(p/(1-p))</w:t>
      </w:r>
      <w:r w:rsidR="00A741D6">
        <w:rPr>
          <w:rFonts w:ascii="Times New Roman" w:eastAsia="Times New Roman" w:hAnsi="Times New Roman" w:cs="Times New Roman"/>
          <w:highlight w:val="yellow"/>
        </w:rPr>
        <w:t>)</w:t>
      </w:r>
      <w:r w:rsidR="005B618F">
        <w:rPr>
          <w:rFonts w:ascii="Times New Roman" w:eastAsia="Times New Roman" w:hAnsi="Times New Roman" w:cs="Times New Roman"/>
          <w:highlight w:val="yellow"/>
        </w:rPr>
        <w:t xml:space="preserve"> of </w:t>
      </w:r>
      <w:r w:rsidR="006B0526">
        <w:rPr>
          <w:rFonts w:ascii="Times New Roman" w:eastAsia="Times New Roman" w:hAnsi="Times New Roman" w:cs="Times New Roman"/>
          <w:highlight w:val="yellow"/>
        </w:rPr>
        <w:t xml:space="preserve">a </w:t>
      </w:r>
      <w:r w:rsidR="00134AB9">
        <w:rPr>
          <w:rFonts w:ascii="Times New Roman" w:eastAsia="Times New Roman" w:hAnsi="Times New Roman" w:cs="Times New Roman"/>
          <w:highlight w:val="yellow"/>
        </w:rPr>
        <w:t xml:space="preserve">situation </w:t>
      </w:r>
      <w:r w:rsidR="00590FD7">
        <w:rPr>
          <w:rFonts w:ascii="Times New Roman" w:eastAsia="Times New Roman" w:hAnsi="Times New Roman" w:cs="Times New Roman"/>
          <w:highlight w:val="yellow"/>
        </w:rPr>
        <w:t xml:space="preserve">as a linear combination of </w:t>
      </w:r>
      <w:r w:rsidR="00183398">
        <w:rPr>
          <w:rFonts w:ascii="Times New Roman" w:eastAsia="Times New Roman" w:hAnsi="Times New Roman" w:cs="Times New Roman"/>
          <w:highlight w:val="yellow"/>
        </w:rPr>
        <w:t xml:space="preserve">independent variables. </w:t>
      </w:r>
      <w:r w:rsidR="00DF23FE">
        <w:rPr>
          <w:rFonts w:ascii="Times New Roman" w:eastAsia="Times New Roman" w:hAnsi="Times New Roman" w:cs="Times New Roman"/>
          <w:highlight w:val="yellow"/>
        </w:rPr>
        <w:t xml:space="preserve">In </w:t>
      </w:r>
      <w:r w:rsidR="00D37440">
        <w:rPr>
          <w:rFonts w:ascii="Times New Roman" w:eastAsia="Times New Roman" w:hAnsi="Times New Roman" w:cs="Times New Roman"/>
          <w:highlight w:val="yellow"/>
        </w:rPr>
        <w:t>regression analysis, l</w:t>
      </w:r>
      <w:r w:rsidR="00503BD2">
        <w:rPr>
          <w:rFonts w:ascii="Times New Roman" w:eastAsia="Times New Roman" w:hAnsi="Times New Roman" w:cs="Times New Roman"/>
          <w:highlight w:val="yellow"/>
        </w:rPr>
        <w:t xml:space="preserve">ogistic regression is </w:t>
      </w:r>
      <w:r w:rsidR="00E81513">
        <w:rPr>
          <w:rFonts w:ascii="Times New Roman" w:eastAsia="Times New Roman" w:hAnsi="Times New Roman" w:cs="Times New Roman"/>
          <w:highlight w:val="yellow"/>
        </w:rPr>
        <w:t>often used to estimate the probabi</w:t>
      </w:r>
      <w:r w:rsidR="00BF7CCA">
        <w:rPr>
          <w:rFonts w:ascii="Times New Roman" w:eastAsia="Times New Roman" w:hAnsi="Times New Roman" w:cs="Times New Roman"/>
          <w:highlight w:val="yellow"/>
        </w:rPr>
        <w:t xml:space="preserve">lity of an </w:t>
      </w:r>
      <w:r w:rsidR="006C3042">
        <w:rPr>
          <w:rFonts w:ascii="Times New Roman" w:eastAsia="Times New Roman" w:hAnsi="Times New Roman" w:cs="Times New Roman"/>
          <w:highlight w:val="yellow"/>
        </w:rPr>
        <w:t>event occurring</w:t>
      </w:r>
      <w:r w:rsidR="00DF23FE">
        <w:rPr>
          <w:rFonts w:ascii="Times New Roman" w:eastAsia="Times New Roman" w:hAnsi="Times New Roman" w:cs="Times New Roman"/>
          <w:highlight w:val="yellow"/>
        </w:rPr>
        <w:t>.</w:t>
      </w:r>
      <w:r w:rsidR="00973AD1">
        <w:rPr>
          <w:rFonts w:ascii="Times New Roman" w:eastAsia="Times New Roman" w:hAnsi="Times New Roman" w:cs="Times New Roman"/>
          <w:highlight w:val="yellow"/>
        </w:rPr>
        <w:t xml:space="preserve"> </w:t>
      </w:r>
      <w:commentRangeStart w:id="6"/>
      <w:r w:rsidR="00973AD1">
        <w:rPr>
          <w:rFonts w:ascii="Times New Roman" w:eastAsia="Times New Roman" w:hAnsi="Times New Roman" w:cs="Times New Roman"/>
          <w:highlight w:val="yellow"/>
        </w:rPr>
        <w:t>Wikipedia</w:t>
      </w:r>
      <w:commentRangeEnd w:id="6"/>
      <w:r w:rsidR="00E01756">
        <w:rPr>
          <w:rStyle w:val="CommentReference"/>
        </w:rPr>
        <w:commentReference w:id="6"/>
      </w:r>
    </w:p>
    <w:p w14:paraId="382A3543" w14:textId="024DD738" w:rsidR="004E548A" w:rsidRPr="00250BF9" w:rsidRDefault="00B31BE9" w:rsidP="00250BF9">
      <w:pPr>
        <w:jc w:val="both"/>
        <w:rPr>
          <w:rFonts w:ascii="Times New Roman" w:eastAsia="Times New Roman" w:hAnsi="Times New Roman" w:cs="Times New Roman"/>
          <w:highlight w:val="yellow"/>
        </w:rPr>
      </w:pPr>
      <w:commentRangeStart w:id="7"/>
      <w:commentRangeStart w:id="8"/>
      <w:r>
        <w:rPr>
          <w:rFonts w:ascii="Times New Roman" w:eastAsia="Times New Roman" w:hAnsi="Times New Roman" w:cs="Times New Roman"/>
          <w:highlight w:val="yellow"/>
        </w:rPr>
        <w:t xml:space="preserve">Logistic regression is the log of maximum likelihood, </w:t>
      </w:r>
      <w:r w:rsidR="00E64A05">
        <w:rPr>
          <w:rFonts w:ascii="Times New Roman" w:eastAsia="Times New Roman" w:hAnsi="Times New Roman" w:cs="Times New Roman"/>
          <w:highlight w:val="yellow"/>
        </w:rPr>
        <w:t xml:space="preserve">so if you perform the </w:t>
      </w:r>
      <w:r w:rsidR="004E548A">
        <w:rPr>
          <w:rFonts w:ascii="Times New Roman" w:eastAsia="Times New Roman" w:hAnsi="Times New Roman" w:cs="Times New Roman"/>
          <w:highlight w:val="yellow"/>
        </w:rPr>
        <w:t>monotonic log transformation, u would eventually have that e</w:t>
      </w:r>
      <w:r w:rsidR="00B94CBD">
        <w:rPr>
          <w:rFonts w:ascii="Times New Roman" w:eastAsia="Times New Roman" w:hAnsi="Times New Roman" w:cs="Times New Roman"/>
          <w:highlight w:val="yellow"/>
        </w:rPr>
        <w:t xml:space="preserve">, not sure where to put maximum </w:t>
      </w:r>
      <w:proofErr w:type="spellStart"/>
      <w:r w:rsidR="00B94CBD">
        <w:rPr>
          <w:rFonts w:ascii="Times New Roman" w:eastAsia="Times New Roman" w:hAnsi="Times New Roman" w:cs="Times New Roman"/>
          <w:highlight w:val="yellow"/>
        </w:rPr>
        <w:t>likehood</w:t>
      </w:r>
      <w:proofErr w:type="spellEnd"/>
      <w:r w:rsidR="00B94CBD">
        <w:rPr>
          <w:rFonts w:ascii="Times New Roman" w:eastAsia="Times New Roman" w:hAnsi="Times New Roman" w:cs="Times New Roman"/>
          <w:highlight w:val="yellow"/>
        </w:rPr>
        <w:t xml:space="preserve">, </w:t>
      </w:r>
      <w:r w:rsidR="00D03250">
        <w:rPr>
          <w:rFonts w:ascii="Times New Roman" w:eastAsia="Times New Roman" w:hAnsi="Times New Roman" w:cs="Times New Roman"/>
          <w:highlight w:val="yellow"/>
        </w:rPr>
        <w:t xml:space="preserve">whether at the beginning or at the end like </w:t>
      </w:r>
      <w:proofErr w:type="spellStart"/>
      <w:r w:rsidR="00D03250">
        <w:rPr>
          <w:rFonts w:ascii="Times New Roman" w:eastAsia="Times New Roman" w:hAnsi="Times New Roman" w:cs="Times New Roman"/>
          <w:highlight w:val="yellow"/>
        </w:rPr>
        <w:t>rn</w:t>
      </w:r>
      <w:commentRangeEnd w:id="7"/>
      <w:proofErr w:type="spellEnd"/>
      <w:r w:rsidR="00FC739C">
        <w:rPr>
          <w:rStyle w:val="CommentReference"/>
        </w:rPr>
        <w:commentReference w:id="7"/>
      </w:r>
      <w:commentRangeEnd w:id="8"/>
      <w:r w:rsidR="00E8470D">
        <w:rPr>
          <w:rStyle w:val="CommentReference"/>
        </w:rPr>
        <w:commentReference w:id="8"/>
      </w:r>
      <w:r w:rsidR="00322578">
        <w:rPr>
          <w:rFonts w:ascii="Times New Roman" w:eastAsia="Times New Roman" w:hAnsi="Times New Roman" w:cs="Times New Roman"/>
          <w:highlight w:val="yellow"/>
        </w:rPr>
        <w:t xml:space="preserve">. </w:t>
      </w:r>
    </w:p>
    <w:p w14:paraId="2388115A" w14:textId="77777777" w:rsidR="00C573BC" w:rsidRPr="007D12EA" w:rsidRDefault="00C573BC" w:rsidP="007D6BFC">
      <w:pPr>
        <w:pStyle w:val="ListParagraph"/>
        <w:ind w:left="1080"/>
        <w:jc w:val="both"/>
        <w:rPr>
          <w:rFonts w:ascii="Times New Roman" w:eastAsia="Times New Roman" w:hAnsi="Times New Roman" w:cs="Times New Roman"/>
          <w:highlight w:val="yellow"/>
        </w:rPr>
      </w:pPr>
      <m:oMathPara>
        <m:oMath>
          <m:r>
            <m:rPr>
              <m:sty m:val="p"/>
            </m:rPr>
            <w:rPr>
              <w:rFonts w:ascii="Cambria Math" w:eastAsia="Times New Roman" w:hAnsi="Cambria Math" w:cs="Times New Roman"/>
              <w:highlight w:val="yellow"/>
            </w:rPr>
            <m:t>Pr</m:t>
          </m:r>
          <m:d>
            <m:dPr>
              <m:ctrlPr>
                <w:rPr>
                  <w:rFonts w:ascii="Cambria Math" w:eastAsia="Times New Roman" w:hAnsi="Cambria Math" w:cs="Times New Roman"/>
                  <w:i/>
                  <w:highlight w:val="yellow"/>
                </w:rPr>
              </m:ctrlPr>
            </m:dPr>
            <m:e>
              <m:r>
                <w:rPr>
                  <w:rFonts w:ascii="Cambria Math" w:eastAsia="Times New Roman" w:hAnsi="Cambria Math" w:cs="Times New Roman"/>
                  <w:highlight w:val="yellow"/>
                </w:rPr>
                <m:t>Y=1</m:t>
              </m:r>
            </m:e>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k</m:t>
                  </m:r>
                </m:sub>
              </m:sSub>
            </m:e>
          </m:d>
          <m:r>
            <w:rPr>
              <w:rFonts w:ascii="Cambria Math" w:eastAsia="Times New Roman" w:hAnsi="Cambria Math" w:cs="Times New Roman"/>
              <w:highlight w:val="yellow"/>
            </w:rPr>
            <m:t>=</m:t>
          </m:r>
          <m:r>
            <m:rPr>
              <m:sty m:val="p"/>
            </m:rPr>
            <w:rPr>
              <w:rFonts w:ascii="Cambria Math" w:eastAsia="Times New Roman" w:hAnsi="Cambria Math" w:cs="Times New Roman"/>
              <w:highlight w:val="yellow"/>
            </w:rPr>
            <m:t>F</m:t>
          </m:r>
          <m:d>
            <m:dPr>
              <m:ctrlPr>
                <w:rPr>
                  <w:rFonts w:ascii="Cambria Math" w:eastAsia="Times New Roman" w:hAnsi="Cambria Math" w:cs="Times New Roman"/>
                  <w:i/>
                  <w:highlight w:val="yellow"/>
                </w:rPr>
              </m:ctrlPr>
            </m:dPr>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0</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1</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2</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k</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k</m:t>
                  </m:r>
                </m:sub>
              </m:sSub>
            </m:e>
          </m:d>
        </m:oMath>
      </m:oMathPara>
    </w:p>
    <w:p w14:paraId="360E5E39" w14:textId="71A2B583" w:rsidR="00C573BC" w:rsidRPr="00A97048" w:rsidRDefault="00C573BC" w:rsidP="009B50AC">
      <w:pPr>
        <w:pStyle w:val="ListParagraph"/>
        <w:ind w:left="1080"/>
        <w:jc w:val="center"/>
        <w:rPr>
          <w:rFonts w:ascii="Times New Roman" w:eastAsia="Times New Roman" w:hAnsi="Times New Roman" w:cs="Times New Roman"/>
          <w:highlight w:val="yellow"/>
        </w:rPr>
      </w:pPr>
      <m:oMathPara>
        <m:oMath>
          <m:r>
            <w:rPr>
              <w:rFonts w:ascii="Cambria Math" w:eastAsia="Times New Roman" w:hAnsi="Cambria Math" w:cs="Times New Roman"/>
              <w:highlight w:val="yellow"/>
            </w:rPr>
            <m:t>=</m:t>
          </m:r>
          <m:f>
            <m:fPr>
              <m:ctrlPr>
                <w:rPr>
                  <w:rFonts w:ascii="Cambria Math" w:eastAsia="Times New Roman" w:hAnsi="Cambria Math" w:cs="Times New Roman"/>
                  <w:i/>
                  <w:highlight w:val="yellow"/>
                </w:rPr>
              </m:ctrlPr>
            </m:fPr>
            <m:num>
              <m:r>
                <w:rPr>
                  <w:rFonts w:ascii="Cambria Math" w:eastAsia="Times New Roman" w:hAnsi="Cambria Math" w:cs="Times New Roman"/>
                  <w:highlight w:val="yellow"/>
                </w:rPr>
                <m:t>1</m:t>
              </m:r>
            </m:num>
            <m:den>
              <m:r>
                <w:rPr>
                  <w:rFonts w:ascii="Cambria Math" w:eastAsia="Times New Roman" w:hAnsi="Cambria Math" w:cs="Times New Roman"/>
                  <w:highlight w:val="yellow"/>
                </w:rPr>
                <m:t xml:space="preserve">1 + </m:t>
              </m:r>
              <m:sSup>
                <m:sSupPr>
                  <m:ctrlPr>
                    <w:rPr>
                      <w:rFonts w:ascii="Cambria Math" w:eastAsia="Times New Roman" w:hAnsi="Cambria Math" w:cs="Times New Roman"/>
                      <w:i/>
                      <w:highlight w:val="yellow"/>
                    </w:rPr>
                  </m:ctrlPr>
                </m:sSupPr>
                <m:e>
                  <m:r>
                    <w:rPr>
                      <w:rFonts w:ascii="Cambria Math" w:eastAsia="Times New Roman" w:hAnsi="Cambria Math" w:cs="Times New Roman"/>
                      <w:highlight w:val="yellow"/>
                    </w:rPr>
                    <m:t>e</m:t>
                  </m:r>
                </m:e>
                <m:sup>
                  <m:r>
                    <w:rPr>
                      <w:rFonts w:ascii="Cambria Math" w:eastAsia="Times New Roman" w:hAnsi="Cambria Math" w:cs="Times New Roman"/>
                      <w:highlight w:val="yellow"/>
                    </w:rPr>
                    <m:t>-</m:t>
                  </m:r>
                  <m:d>
                    <m:dPr>
                      <m:ctrlPr>
                        <w:rPr>
                          <w:rFonts w:ascii="Cambria Math" w:eastAsia="Times New Roman" w:hAnsi="Cambria Math" w:cs="Times New Roman"/>
                          <w:i/>
                          <w:highlight w:val="yellow"/>
                        </w:rPr>
                      </m:ctrlPr>
                    </m:dPr>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0</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1</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2</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k</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k</m:t>
                          </m:r>
                        </m:sub>
                      </m:sSub>
                    </m:e>
                  </m:d>
                </m:sup>
              </m:sSup>
            </m:den>
          </m:f>
        </m:oMath>
      </m:oMathPara>
    </w:p>
    <w:p w14:paraId="1266574D" w14:textId="54CBF4F5" w:rsidR="00A97048" w:rsidRDefault="0025013A" w:rsidP="006F2432">
      <w:pPr>
        <w:pStyle w:val="ListParagraph"/>
        <w:numPr>
          <w:ilvl w:val="0"/>
          <w:numId w:val="22"/>
        </w:numPr>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The e</w:t>
      </w:r>
      <w:r w:rsidR="00F3628A">
        <w:rPr>
          <w:rFonts w:ascii="Times New Roman" w:eastAsia="Times New Roman" w:hAnsi="Times New Roman" w:cs="Times New Roman"/>
          <w:highlight w:val="yellow"/>
        </w:rPr>
        <w:t>ffect of total funding on being elected</w:t>
      </w:r>
    </w:p>
    <w:p w14:paraId="603CC927" w14:textId="75388896" w:rsidR="00F3628A" w:rsidRPr="00322578" w:rsidRDefault="00000000" w:rsidP="00F3628A">
      <w:pPr>
        <w:pStyle w:val="ListParagraph"/>
        <w:ind w:left="1080"/>
        <w:jc w:val="both"/>
        <w:rPr>
          <w:rFonts w:ascii="Times New Roman" w:eastAsia="Times New Roman" w:hAnsi="Times New Roman" w:cs="Times New Roman"/>
          <w:highlight w:val="yellow"/>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highlight w:val="yellow"/>
                </w:rPr>
                <m:t>Pr</m:t>
              </m:r>
              <m:ctrlPr>
                <w:rPr>
                  <w:rFonts w:ascii="Cambria Math" w:eastAsia="Times New Roman" w:hAnsi="Cambria Math" w:cs="Times New Roman"/>
                  <w:i/>
                  <w:highlight w:val="yellow"/>
                </w:rPr>
              </m:ctrlPr>
            </m:fName>
            <m:e>
              <m:d>
                <m:dPr>
                  <m:endChr m:val="|"/>
                  <m:ctrlPr>
                    <w:rPr>
                      <w:rFonts w:ascii="Cambria Math" w:eastAsia="Times New Roman" w:hAnsi="Cambria Math" w:cs="Times New Roman"/>
                      <w:i/>
                    </w:rPr>
                  </m:ctrlPr>
                </m:dPr>
                <m:e>
                  <m:r>
                    <w:rPr>
                      <w:rFonts w:ascii="Cambria Math" w:eastAsia="Times New Roman" w:hAnsi="Cambria Math" w:cs="Times New Roman"/>
                      <w:highlight w:val="yellow"/>
                    </w:rPr>
                    <m:t>Y</m:t>
                  </m:r>
                  <m:r>
                    <w:rPr>
                      <w:rFonts w:ascii="Cambria Math" w:eastAsia="Times New Roman" w:hAnsi="Cambria Math" w:cs="Times New Roman"/>
                      <w:highlight w:val="yellow"/>
                    </w:rPr>
                    <m:t>=1</m:t>
                  </m:r>
                </m:e>
              </m:d>
            </m:e>
          </m:func>
          <m:sSub>
            <m:sSubPr>
              <m:ctrlPr>
                <w:rPr>
                  <w:rFonts w:ascii="Cambria Math" w:eastAsia="Times New Roman" w:hAnsi="Cambria Math" w:cs="Times New Roman"/>
                  <w:i/>
                </w:rPr>
              </m:ctrlPr>
            </m:sSubPr>
            <m:e>
              <m:r>
                <w:rPr>
                  <w:rFonts w:ascii="Cambria Math" w:eastAsia="Times New Roman" w:hAnsi="Cambria Math" w:cs="Times New Roman"/>
                  <w:highlight w:val="yellow"/>
                </w:rPr>
                <m:t>X</m:t>
              </m:r>
            </m:e>
            <m:sub>
              <m:r>
                <w:rPr>
                  <w:rFonts w:ascii="Cambria Math" w:eastAsia="Times New Roman" w:hAnsi="Cambria Math" w:cs="Times New Roman"/>
                </w:rPr>
                <m:t>1</m:t>
              </m:r>
            </m:sub>
          </m:sSub>
          <m:r>
            <w:rPr>
              <w:rFonts w:ascii="Cambria Math" w:eastAsia="Times New Roman" w:hAnsi="Cambria Math" w:cs="Times New Roman"/>
              <w:highlight w:val="yellow"/>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 xml:space="preserve">1 </m:t>
              </m:r>
              <m:r>
                <w:rPr>
                  <w:rFonts w:ascii="Cambria Math" w:eastAsia="Times New Roman" w:hAnsi="Cambria Math" w:cs="Times New Roman"/>
                  <w:highlight w:val="yellow"/>
                </w:rPr>
                <m:t xml:space="preserve">+ </m:t>
              </m:r>
              <m:sSup>
                <m:sSupPr>
                  <m:ctrlPr>
                    <w:rPr>
                      <w:rFonts w:ascii="Cambria Math" w:eastAsia="Times New Roman" w:hAnsi="Cambria Math" w:cs="Times New Roman"/>
                      <w:i/>
                      <w:highlight w:val="yellow"/>
                    </w:rPr>
                  </m:ctrlPr>
                </m:sSupPr>
                <m:e>
                  <m:r>
                    <w:rPr>
                      <w:rFonts w:ascii="Cambria Math" w:eastAsia="Times New Roman" w:hAnsi="Cambria Math" w:cs="Times New Roman"/>
                      <w:highlight w:val="yellow"/>
                    </w:rPr>
                    <m:t>e</m:t>
                  </m:r>
                </m:e>
                <m:sup>
                  <m:r>
                    <w:rPr>
                      <w:rFonts w:ascii="Cambria Math" w:eastAsia="Times New Roman" w:hAnsi="Cambria Math" w:cs="Times New Roman"/>
                      <w:highlight w:val="yellow"/>
                    </w:rPr>
                    <m:t>-</m:t>
                  </m:r>
                  <m:d>
                    <m:dPr>
                      <m:ctrlPr>
                        <w:rPr>
                          <w:rFonts w:ascii="Cambria Math" w:eastAsia="Times New Roman" w:hAnsi="Cambria Math" w:cs="Times New Roman"/>
                          <w:i/>
                          <w:highlight w:val="yellow"/>
                        </w:rPr>
                      </m:ctrlPr>
                    </m:dPr>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0</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1</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e>
                  </m:d>
                </m:sup>
              </m:sSup>
              <m:r>
                <w:rPr>
                  <w:rFonts w:ascii="Cambria Math" w:eastAsia="Times New Roman" w:hAnsi="Cambria Math" w:cs="Times New Roman"/>
                </w:rPr>
                <m:t xml:space="preserve"> </m:t>
              </m:r>
            </m:den>
          </m:f>
          <m:r>
            <w:rPr>
              <w:rFonts w:ascii="Cambria Math" w:eastAsia="Times New Roman" w:hAnsi="Cambria Math" w:cs="Times New Roman"/>
              <w:highlight w:val="yellow"/>
            </w:rPr>
            <m:t xml:space="preserve"> </m:t>
          </m:r>
        </m:oMath>
      </m:oMathPara>
    </w:p>
    <w:p w14:paraId="3D683C45" w14:textId="77777777" w:rsidR="00806ABF" w:rsidRDefault="007C6E36" w:rsidP="00F3628A">
      <w:pPr>
        <w:pStyle w:val="ListParagraph"/>
        <w:ind w:left="1080"/>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where </w:t>
      </w:r>
    </w:p>
    <w:p w14:paraId="087A4C5A" w14:textId="2BC84768" w:rsidR="00322578" w:rsidRDefault="00806ABF" w:rsidP="00806ABF">
      <w:pPr>
        <w:pStyle w:val="ListParagraph"/>
        <w:ind w:left="1080" w:firstLine="360"/>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Y: binary dependent variable</w:t>
      </w:r>
    </w:p>
    <w:p w14:paraId="4AA2153E" w14:textId="4715C284" w:rsidR="00C16EA6" w:rsidRDefault="00000000" w:rsidP="00806ABF">
      <w:pPr>
        <w:pStyle w:val="ListParagraph"/>
        <w:ind w:left="1080" w:firstLine="360"/>
        <w:jc w:val="both"/>
        <w:rPr>
          <w:rFonts w:ascii="Times New Roman" w:eastAsia="Times New Roman" w:hAnsi="Times New Roman" w:cs="Times New Roman"/>
          <w:highlight w:val="yellow"/>
        </w:rPr>
      </w:pPr>
      <m:oMath>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oMath>
      <w:r w:rsidR="00C16EA6">
        <w:rPr>
          <w:rFonts w:ascii="Times New Roman" w:eastAsia="Times New Roman" w:hAnsi="Times New Roman" w:cs="Times New Roman"/>
          <w:highlight w:val="yellow"/>
        </w:rPr>
        <w:t>: Total funding variable</w:t>
      </w:r>
    </w:p>
    <w:p w14:paraId="6FC9A2B8" w14:textId="0065A36C" w:rsidR="00806ABF" w:rsidRDefault="00806ABF" w:rsidP="00F3628A">
      <w:pPr>
        <w:pStyle w:val="ListParagraph"/>
        <w:ind w:left="1080"/>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ab/>
      </w:r>
      <m:oMath>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0</m:t>
            </m:r>
          </m:sub>
        </m:sSub>
      </m:oMath>
      <w:r>
        <w:rPr>
          <w:rFonts w:ascii="Times New Roman" w:eastAsia="Times New Roman" w:hAnsi="Times New Roman" w:cs="Times New Roman"/>
          <w:highlight w:val="yellow"/>
        </w:rPr>
        <w:t>: Intercept term</w:t>
      </w:r>
    </w:p>
    <w:p w14:paraId="31035312" w14:textId="22CA098A" w:rsidR="00806ABF" w:rsidRDefault="00806ABF" w:rsidP="00F3628A">
      <w:pPr>
        <w:pStyle w:val="ListParagraph"/>
        <w:ind w:left="1080"/>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ab/>
      </w:r>
      <m:oMath>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1</m:t>
            </m:r>
          </m:sub>
        </m:sSub>
      </m:oMath>
      <w:r>
        <w:rPr>
          <w:rFonts w:ascii="Times New Roman" w:eastAsia="Times New Roman" w:hAnsi="Times New Roman" w:cs="Times New Roman"/>
          <w:highlight w:val="yellow"/>
        </w:rPr>
        <w:t>: Coefficient</w:t>
      </w:r>
      <w:r w:rsidR="00251162">
        <w:rPr>
          <w:rFonts w:ascii="Times New Roman" w:eastAsia="Times New Roman" w:hAnsi="Times New Roman" w:cs="Times New Roman"/>
          <w:highlight w:val="yellow"/>
        </w:rPr>
        <w:t xml:space="preserve"> of total funding variable</w:t>
      </w:r>
    </w:p>
    <w:p w14:paraId="2068615D" w14:textId="3FE7C378" w:rsidR="00251162" w:rsidRPr="00AD3D9F" w:rsidRDefault="00251162" w:rsidP="00F3628A">
      <w:pPr>
        <w:pStyle w:val="ListParagraph"/>
        <w:ind w:left="1080"/>
        <w:jc w:val="both"/>
        <w:rPr>
          <w:rFonts w:ascii="Times New Roman" w:eastAsia="Times New Roman" w:hAnsi="Times New Roman" w:cs="Times New Roman"/>
          <w:highlight w:val="yellow"/>
        </w:rPr>
      </w:pPr>
    </w:p>
    <w:p w14:paraId="27F5FFC8" w14:textId="77777777" w:rsidR="00AD3D9F" w:rsidRDefault="00AD3D9F" w:rsidP="00F3628A">
      <w:pPr>
        <w:pStyle w:val="ListParagraph"/>
        <w:ind w:left="1080"/>
        <w:jc w:val="both"/>
        <w:rPr>
          <w:rFonts w:ascii="Times New Roman" w:eastAsia="Times New Roman" w:hAnsi="Times New Roman" w:cs="Times New Roman"/>
          <w:highlight w:val="yellow"/>
        </w:rPr>
      </w:pPr>
    </w:p>
    <w:p w14:paraId="50F4B4B8" w14:textId="1510F7C4" w:rsidR="00F3628A" w:rsidRDefault="0025013A" w:rsidP="006F2432">
      <w:pPr>
        <w:pStyle w:val="ListParagraph"/>
        <w:numPr>
          <w:ilvl w:val="0"/>
          <w:numId w:val="22"/>
        </w:numPr>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The e</w:t>
      </w:r>
      <w:r w:rsidR="00F3628A">
        <w:rPr>
          <w:rFonts w:ascii="Times New Roman" w:eastAsia="Times New Roman" w:hAnsi="Times New Roman" w:cs="Times New Roman"/>
          <w:highlight w:val="yellow"/>
        </w:rPr>
        <w:t>ffect of advertising campaigns on being elected</w:t>
      </w:r>
    </w:p>
    <w:p w14:paraId="27C21C81" w14:textId="0A124EDA" w:rsidR="00FA0A48" w:rsidRPr="00FA0A48" w:rsidRDefault="00FA0A48" w:rsidP="00FA0A48">
      <w:pPr>
        <w:ind w:left="360"/>
        <w:jc w:val="center"/>
        <w:rPr>
          <w:rFonts w:ascii="Times New Roman" w:eastAsia="Times New Roman" w:hAnsi="Times New Roman" w:cs="Times New Roman"/>
          <w:highlight w:val="yellow"/>
        </w:rPr>
      </w:pPr>
      <m:oMathPara>
        <m:oMath>
          <m:r>
            <m:rPr>
              <m:sty m:val="p"/>
            </m:rPr>
            <w:rPr>
              <w:rFonts w:ascii="Cambria Math" w:eastAsia="Times New Roman" w:hAnsi="Cambria Math" w:cs="Times New Roman"/>
              <w:highlight w:val="yellow"/>
            </w:rPr>
            <m:t>Pr</m:t>
          </m:r>
          <m:d>
            <m:dPr>
              <m:ctrlPr>
                <w:rPr>
                  <w:rFonts w:ascii="Cambria Math" w:eastAsia="Times New Roman" w:hAnsi="Cambria Math" w:cs="Times New Roman"/>
                  <w:i/>
                  <w:highlight w:val="yellow"/>
                </w:rPr>
              </m:ctrlPr>
            </m:dPr>
            <m:e>
              <m:r>
                <w:rPr>
                  <w:rFonts w:ascii="Cambria Math" w:eastAsia="Times New Roman" w:hAnsi="Cambria Math" w:cs="Times New Roman"/>
                  <w:highlight w:val="yellow"/>
                </w:rPr>
                <m:t>Y=1</m:t>
              </m:r>
            </m:e>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9</m:t>
                  </m:r>
                </m:sub>
              </m:sSub>
            </m:e>
          </m:d>
          <m:r>
            <w:rPr>
              <w:rFonts w:ascii="Cambria Math" w:eastAsia="Times New Roman" w:hAnsi="Cambria Math" w:cs="Times New Roman"/>
              <w:highlight w:val="yellow"/>
            </w:rPr>
            <m:t>=</m:t>
          </m:r>
          <m:f>
            <m:fPr>
              <m:ctrlPr>
                <w:rPr>
                  <w:rFonts w:ascii="Cambria Math" w:eastAsia="Times New Roman" w:hAnsi="Cambria Math" w:cs="Times New Roman"/>
                  <w:i/>
                  <w:highlight w:val="yellow"/>
                </w:rPr>
              </m:ctrlPr>
            </m:fPr>
            <m:num>
              <m:r>
                <w:rPr>
                  <w:rFonts w:ascii="Cambria Math" w:eastAsia="Times New Roman" w:hAnsi="Cambria Math" w:cs="Times New Roman"/>
                  <w:highlight w:val="yellow"/>
                </w:rPr>
                <m:t>1</m:t>
              </m:r>
            </m:num>
            <m:den>
              <m:r>
                <w:rPr>
                  <w:rFonts w:ascii="Cambria Math" w:eastAsia="Times New Roman" w:hAnsi="Cambria Math" w:cs="Times New Roman"/>
                  <w:highlight w:val="yellow"/>
                </w:rPr>
                <m:t xml:space="preserve">1 + </m:t>
              </m:r>
              <m:sSup>
                <m:sSupPr>
                  <m:ctrlPr>
                    <w:rPr>
                      <w:rFonts w:ascii="Cambria Math" w:eastAsia="Times New Roman" w:hAnsi="Cambria Math" w:cs="Times New Roman"/>
                      <w:i/>
                      <w:highlight w:val="yellow"/>
                    </w:rPr>
                  </m:ctrlPr>
                </m:sSupPr>
                <m:e>
                  <m:r>
                    <w:rPr>
                      <w:rFonts w:ascii="Cambria Math" w:eastAsia="Times New Roman" w:hAnsi="Cambria Math" w:cs="Times New Roman"/>
                      <w:highlight w:val="yellow"/>
                    </w:rPr>
                    <m:t>e</m:t>
                  </m:r>
                </m:e>
                <m:sup>
                  <m:r>
                    <w:rPr>
                      <w:rFonts w:ascii="Cambria Math" w:eastAsia="Times New Roman" w:hAnsi="Cambria Math" w:cs="Times New Roman"/>
                      <w:highlight w:val="yellow"/>
                    </w:rPr>
                    <m:t>-</m:t>
                  </m:r>
                  <m:d>
                    <m:dPr>
                      <m:ctrlPr>
                        <w:rPr>
                          <w:rFonts w:ascii="Cambria Math" w:eastAsia="Times New Roman" w:hAnsi="Cambria Math" w:cs="Times New Roman"/>
                          <w:i/>
                          <w:highlight w:val="yellow"/>
                        </w:rPr>
                      </m:ctrlPr>
                    </m:dPr>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0</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1</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2</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9</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9</m:t>
                          </m:r>
                        </m:sub>
                      </m:sSub>
                    </m:e>
                  </m:d>
                </m:sup>
              </m:sSup>
            </m:den>
          </m:f>
        </m:oMath>
      </m:oMathPara>
    </w:p>
    <w:p w14:paraId="148427DC" w14:textId="77777777" w:rsidR="0011409F" w:rsidRDefault="0011409F" w:rsidP="0011409F">
      <w:pPr>
        <w:pStyle w:val="ListParagraph"/>
        <w:ind w:left="1080"/>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where </w:t>
      </w:r>
    </w:p>
    <w:p w14:paraId="2CF9E562" w14:textId="77777777" w:rsidR="0011409F" w:rsidRDefault="0011409F" w:rsidP="0011409F">
      <w:pPr>
        <w:pStyle w:val="ListParagraph"/>
        <w:ind w:left="1080" w:firstLine="360"/>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Y: binary dependent variable</w:t>
      </w:r>
    </w:p>
    <w:p w14:paraId="594BD3FE" w14:textId="17BE1797" w:rsidR="00C16EA6" w:rsidRPr="00C16EA6" w:rsidRDefault="00C16EA6" w:rsidP="00C16EA6">
      <w:pPr>
        <w:pStyle w:val="ListParagraph"/>
        <w:ind w:left="1080"/>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ab/>
      </w:r>
      <m:oMath>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9</m:t>
            </m:r>
          </m:sub>
        </m:sSub>
      </m:oMath>
      <w:r>
        <w:rPr>
          <w:rFonts w:ascii="Times New Roman" w:eastAsia="Times New Roman" w:hAnsi="Times New Roman" w:cs="Times New Roman"/>
          <w:highlight w:val="yellow"/>
        </w:rPr>
        <w:t>: Advertising campaign variables</w:t>
      </w:r>
    </w:p>
    <w:p w14:paraId="09E1BEDD" w14:textId="77777777" w:rsidR="0011409F" w:rsidRDefault="0011409F" w:rsidP="0011409F">
      <w:pPr>
        <w:pStyle w:val="ListParagraph"/>
        <w:ind w:left="1080"/>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ab/>
      </w:r>
      <m:oMath>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0</m:t>
            </m:r>
          </m:sub>
        </m:sSub>
      </m:oMath>
      <w:r>
        <w:rPr>
          <w:rFonts w:ascii="Times New Roman" w:eastAsia="Times New Roman" w:hAnsi="Times New Roman" w:cs="Times New Roman"/>
          <w:highlight w:val="yellow"/>
        </w:rPr>
        <w:t>: Intercept term</w:t>
      </w:r>
    </w:p>
    <w:p w14:paraId="3463EB18" w14:textId="5D71C40D" w:rsidR="0011409F" w:rsidRDefault="0011409F" w:rsidP="0011409F">
      <w:pPr>
        <w:pStyle w:val="ListParagraph"/>
        <w:ind w:left="1080"/>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ab/>
      </w:r>
      <m:oMath>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 xml:space="preserve">, </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 xml:space="preserve">,…, </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9</m:t>
            </m:r>
          </m:sub>
        </m:sSub>
        <m:r>
          <w:rPr>
            <w:rFonts w:ascii="Cambria Math" w:eastAsia="Times New Roman" w:hAnsi="Cambria Math" w:cs="Times New Roman"/>
            <w:highlight w:val="yellow"/>
          </w:rPr>
          <m:t xml:space="preserve"> </m:t>
        </m:r>
      </m:oMath>
      <w:r>
        <w:rPr>
          <w:rFonts w:ascii="Times New Roman" w:eastAsia="Times New Roman" w:hAnsi="Times New Roman" w:cs="Times New Roman"/>
          <w:highlight w:val="yellow"/>
        </w:rPr>
        <w:t xml:space="preserve">: Coefficient of </w:t>
      </w:r>
      <w:r w:rsidR="00C16EA6">
        <w:rPr>
          <w:rFonts w:ascii="Times New Roman" w:eastAsia="Times New Roman" w:hAnsi="Times New Roman" w:cs="Times New Roman"/>
          <w:highlight w:val="yellow"/>
        </w:rPr>
        <w:t xml:space="preserve">the </w:t>
      </w:r>
      <w:r w:rsidR="00BC2650">
        <w:rPr>
          <w:rFonts w:ascii="Times New Roman" w:eastAsia="Times New Roman" w:hAnsi="Times New Roman" w:cs="Times New Roman"/>
          <w:highlight w:val="yellow"/>
        </w:rPr>
        <w:t>corresponding advertising campaign</w:t>
      </w:r>
      <w:r>
        <w:rPr>
          <w:rFonts w:ascii="Times New Roman" w:eastAsia="Times New Roman" w:hAnsi="Times New Roman" w:cs="Times New Roman"/>
          <w:highlight w:val="yellow"/>
        </w:rPr>
        <w:t xml:space="preserve"> variable</w:t>
      </w:r>
      <w:r w:rsidR="00BC2650">
        <w:rPr>
          <w:rFonts w:ascii="Times New Roman" w:eastAsia="Times New Roman" w:hAnsi="Times New Roman" w:cs="Times New Roman"/>
          <w:highlight w:val="yellow"/>
        </w:rPr>
        <w:t>s</w:t>
      </w:r>
    </w:p>
    <w:p w14:paraId="480170C5" w14:textId="77777777" w:rsidR="00FA0A48" w:rsidRPr="006F2432" w:rsidRDefault="00FA0A48" w:rsidP="00FA0A48">
      <w:pPr>
        <w:pStyle w:val="ListParagraph"/>
        <w:ind w:left="1080"/>
        <w:jc w:val="both"/>
        <w:rPr>
          <w:rFonts w:ascii="Times New Roman" w:eastAsia="Times New Roman" w:hAnsi="Times New Roman" w:cs="Times New Roman"/>
          <w:highlight w:val="yellow"/>
        </w:rPr>
      </w:pPr>
    </w:p>
    <w:p w14:paraId="59880C09" w14:textId="77777777" w:rsidR="005749F0" w:rsidRPr="007D12EA" w:rsidRDefault="005749F0" w:rsidP="007D6BFC">
      <w:pPr>
        <w:pStyle w:val="ListParagraph"/>
        <w:ind w:left="1080"/>
        <w:jc w:val="both"/>
        <w:rPr>
          <w:rFonts w:ascii="Times New Roman" w:eastAsia="Times New Roman" w:hAnsi="Times New Roman" w:cs="Times New Roman"/>
          <w:highlight w:val="yellow"/>
        </w:rPr>
      </w:pPr>
    </w:p>
    <w:p w14:paraId="604170D8" w14:textId="77777777" w:rsidR="00C573BC" w:rsidRPr="00A97048" w:rsidRDefault="00C573BC" w:rsidP="00A97048">
      <w:pPr>
        <w:pStyle w:val="ListParagraph"/>
        <w:numPr>
          <w:ilvl w:val="2"/>
          <w:numId w:val="21"/>
        </w:numPr>
        <w:jc w:val="both"/>
        <w:rPr>
          <w:rFonts w:ascii="Times New Roman" w:eastAsia="Times New Roman" w:hAnsi="Times New Roman" w:cs="Times New Roman"/>
          <w:highlight w:val="yellow"/>
        </w:rPr>
      </w:pPr>
      <w:r w:rsidRPr="00A97048">
        <w:rPr>
          <w:rFonts w:ascii="Times New Roman" w:eastAsia="Times New Roman" w:hAnsi="Times New Roman" w:cs="Times New Roman"/>
          <w:highlight w:val="yellow"/>
        </w:rPr>
        <w:t>Probit regression</w:t>
      </w:r>
    </w:p>
    <w:p w14:paraId="4992FAE4" w14:textId="77777777" w:rsidR="00C573BC" w:rsidRPr="007D12EA" w:rsidRDefault="00C573BC" w:rsidP="007D6BFC">
      <w:pPr>
        <w:pStyle w:val="ListParagraph"/>
        <w:ind w:left="1080"/>
        <w:jc w:val="both"/>
        <w:rPr>
          <w:rFonts w:ascii="Times New Roman" w:eastAsia="Times New Roman" w:hAnsi="Times New Roman" w:cs="Times New Roman"/>
          <w:highlight w:val="yellow"/>
        </w:rPr>
      </w:pPr>
      <m:oMathPara>
        <m:oMath>
          <m:r>
            <m:rPr>
              <m:sty m:val="p"/>
            </m:rPr>
            <w:rPr>
              <w:rFonts w:ascii="Cambria Math" w:eastAsia="Times New Roman" w:hAnsi="Cambria Math" w:cs="Times New Roman"/>
              <w:highlight w:val="yellow"/>
            </w:rPr>
            <m:t>Pr</m:t>
          </m:r>
          <m:d>
            <m:dPr>
              <m:ctrlPr>
                <w:rPr>
                  <w:rFonts w:ascii="Cambria Math" w:eastAsia="Times New Roman" w:hAnsi="Cambria Math" w:cs="Times New Roman"/>
                  <w:i/>
                  <w:highlight w:val="yellow"/>
                </w:rPr>
              </m:ctrlPr>
            </m:dPr>
            <m:e>
              <m:r>
                <w:rPr>
                  <w:rFonts w:ascii="Cambria Math" w:eastAsia="Times New Roman" w:hAnsi="Cambria Math" w:cs="Times New Roman"/>
                  <w:highlight w:val="yellow"/>
                </w:rPr>
                <m:t>Y=1</m:t>
              </m:r>
            </m:e>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k</m:t>
                  </m:r>
                </m:sub>
              </m:sSub>
            </m:e>
          </m:d>
          <m:r>
            <w:rPr>
              <w:rFonts w:ascii="Cambria Math" w:eastAsia="Times New Roman" w:hAnsi="Cambria Math" w:cs="Times New Roman"/>
              <w:highlight w:val="yellow"/>
            </w:rPr>
            <m:t>=</m:t>
          </m:r>
          <m:r>
            <m:rPr>
              <m:sty m:val="p"/>
            </m:rPr>
            <w:rPr>
              <w:rFonts w:ascii="Cambria Math" w:eastAsia="Times New Roman" w:hAnsi="Cambria Math" w:cs="Times New Roman"/>
              <w:highlight w:val="yellow"/>
            </w:rPr>
            <m:t>Φ</m:t>
          </m:r>
          <m:d>
            <m:dPr>
              <m:ctrlPr>
                <w:rPr>
                  <w:rFonts w:ascii="Cambria Math" w:eastAsia="Times New Roman" w:hAnsi="Cambria Math" w:cs="Times New Roman"/>
                  <w:i/>
                  <w:highlight w:val="yellow"/>
                </w:rPr>
              </m:ctrlPr>
            </m:dPr>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0</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1</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2</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k</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k</m:t>
                  </m:r>
                </m:sub>
              </m:sSub>
            </m:e>
          </m:d>
          <m:r>
            <w:rPr>
              <w:rFonts w:ascii="Cambria Math" w:eastAsia="Times New Roman" w:hAnsi="Cambria Math" w:cs="Times New Roman"/>
              <w:highlight w:val="yellow"/>
            </w:rPr>
            <m:t>,</m:t>
          </m:r>
        </m:oMath>
      </m:oMathPara>
    </w:p>
    <w:p w14:paraId="26AFD04D" w14:textId="77777777" w:rsidR="00C573BC" w:rsidRPr="007D12EA" w:rsidRDefault="00C573BC" w:rsidP="007D6BFC">
      <w:pPr>
        <w:pStyle w:val="ListParagraph"/>
        <w:ind w:left="1080"/>
        <w:jc w:val="both"/>
        <w:rPr>
          <w:rFonts w:ascii="Times New Roman" w:eastAsia="Times New Roman" w:hAnsi="Times New Roman" w:cs="Times New Roman"/>
          <w:highlight w:val="yellow"/>
        </w:rPr>
      </w:pPr>
      <w:r w:rsidRPr="007D12EA">
        <w:rPr>
          <w:rFonts w:ascii="Times New Roman" w:eastAsia="Times New Roman" w:hAnsi="Times New Roman" w:cs="Times New Roman"/>
          <w:highlight w:val="yellow"/>
        </w:rPr>
        <w:t xml:space="preserve">where Y: binary dependent variable, </w:t>
      </w:r>
    </w:p>
    <w:p w14:paraId="41D6DAC9" w14:textId="77777777" w:rsidR="00C573BC" w:rsidRPr="007D12EA" w:rsidRDefault="00C573BC" w:rsidP="007D6BFC">
      <w:pPr>
        <w:pStyle w:val="ListParagraph"/>
        <w:ind w:left="1080"/>
        <w:jc w:val="both"/>
        <w:rPr>
          <w:rFonts w:ascii="Times New Roman" w:eastAsia="Times New Roman" w:hAnsi="Times New Roman" w:cs="Times New Roman"/>
          <w:highlight w:val="yellow"/>
        </w:rPr>
      </w:pPr>
      <w:r w:rsidRPr="007D12EA">
        <w:rPr>
          <w:rFonts w:ascii="Times New Roman" w:eastAsia="Times New Roman" w:hAnsi="Times New Roman" w:cs="Times New Roman"/>
          <w:highlight w:val="yellow"/>
        </w:rPr>
        <w:tab/>
        <w:t xml:space="preserve">      </w:t>
      </w:r>
      <m:oMath>
        <m:r>
          <m:rPr>
            <m:sty m:val="p"/>
          </m:rPr>
          <w:rPr>
            <w:rFonts w:ascii="Cambria Math" w:eastAsia="Times New Roman" w:hAnsi="Cambria Math" w:cs="Times New Roman"/>
            <w:highlight w:val="yellow"/>
          </w:rPr>
          <m:t>Φ</m:t>
        </m:r>
      </m:oMath>
      <w:r w:rsidRPr="007D12EA">
        <w:rPr>
          <w:rFonts w:ascii="Times New Roman" w:eastAsia="Times New Roman" w:hAnsi="Times New Roman" w:cs="Times New Roman"/>
          <w:highlight w:val="yellow"/>
        </w:rPr>
        <w:t xml:space="preserve">: cumulative distribution function (CDF) of standard normal distribution, and </w:t>
      </w:r>
    </w:p>
    <w:p w14:paraId="6A942F6D" w14:textId="77777777" w:rsidR="00C573BC" w:rsidRDefault="00000000" w:rsidP="007D6BFC">
      <w:pPr>
        <w:pStyle w:val="ListParagraph"/>
        <w:ind w:left="1800"/>
        <w:jc w:val="both"/>
        <w:rPr>
          <w:rFonts w:ascii="Times New Roman" w:eastAsia="Times New Roman" w:hAnsi="Times New Roman" w:cs="Times New Roman"/>
          <w:highlight w:val="yellow"/>
        </w:rPr>
      </w:pPr>
      <m:oMath>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k</m:t>
            </m:r>
          </m:sub>
        </m:sSub>
      </m:oMath>
      <w:r w:rsidR="00C573BC" w:rsidRPr="007D12EA">
        <w:rPr>
          <w:rFonts w:ascii="Times New Roman" w:eastAsia="Times New Roman" w:hAnsi="Times New Roman" w:cs="Times New Roman"/>
          <w:highlight w:val="yellow"/>
        </w:rPr>
        <w:t xml:space="preserve">: regressors, for </w:t>
      </w:r>
      <m:oMath>
        <m:r>
          <w:rPr>
            <w:rFonts w:ascii="Cambria Math" w:eastAsia="Times New Roman" w:hAnsi="Cambria Math" w:cs="Times New Roman"/>
            <w:highlight w:val="yellow"/>
          </w:rPr>
          <m:t>k</m:t>
        </m:r>
        <m:r>
          <w:rPr>
            <w:rFonts w:ascii="Cambria Math" w:eastAsia="Times New Roman" w:hAnsi="Cambria Math" w:cs="Times New Roman"/>
            <w:highlight w:val="yellow"/>
          </w:rPr>
          <m:t>=1,2,…</m:t>
        </m:r>
      </m:oMath>
    </w:p>
    <w:p w14:paraId="3C933041" w14:textId="53E29EEB" w:rsidR="00C72E43" w:rsidRDefault="00992D47" w:rsidP="00C72E43">
      <w:pPr>
        <w:pStyle w:val="ListParagraph"/>
        <w:numPr>
          <w:ilvl w:val="0"/>
          <w:numId w:val="23"/>
        </w:numPr>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Effect of total funding on being elected</w:t>
      </w:r>
    </w:p>
    <w:p w14:paraId="509A745D" w14:textId="77777777" w:rsidR="0043274D" w:rsidRPr="00C72E43" w:rsidRDefault="0043274D" w:rsidP="0043274D">
      <w:pPr>
        <w:pStyle w:val="ListParagraph"/>
        <w:ind w:left="1080"/>
        <w:jc w:val="both"/>
        <w:rPr>
          <w:rFonts w:ascii="Times New Roman" w:eastAsia="Times New Roman" w:hAnsi="Times New Roman" w:cs="Times New Roman"/>
          <w:highlight w:val="yellow"/>
        </w:rPr>
      </w:pPr>
    </w:p>
    <w:p w14:paraId="2DE895F8" w14:textId="3B12B961" w:rsidR="00C72E43" w:rsidRPr="007D12EA" w:rsidRDefault="00C72E43" w:rsidP="00C72E43">
      <w:pPr>
        <w:pStyle w:val="ListParagraph"/>
        <w:ind w:left="1080"/>
        <w:jc w:val="both"/>
        <w:rPr>
          <w:rFonts w:ascii="Times New Roman" w:eastAsia="Times New Roman" w:hAnsi="Times New Roman" w:cs="Times New Roman"/>
          <w:highlight w:val="yellow"/>
        </w:rPr>
      </w:pPr>
      <m:oMathPara>
        <m:oMath>
          <m:r>
            <m:rPr>
              <m:sty m:val="p"/>
            </m:rPr>
            <w:rPr>
              <w:rFonts w:ascii="Cambria Math" w:eastAsia="Times New Roman" w:hAnsi="Cambria Math" w:cs="Times New Roman"/>
              <w:highlight w:val="yellow"/>
            </w:rPr>
            <m:t>Pr</m:t>
          </m:r>
          <m:d>
            <m:dPr>
              <m:ctrlPr>
                <w:rPr>
                  <w:rFonts w:ascii="Cambria Math" w:eastAsia="Times New Roman" w:hAnsi="Cambria Math" w:cs="Times New Roman"/>
                  <w:i/>
                  <w:highlight w:val="yellow"/>
                </w:rPr>
              </m:ctrlPr>
            </m:dPr>
            <m:e>
              <m:r>
                <w:rPr>
                  <w:rFonts w:ascii="Cambria Math" w:eastAsia="Times New Roman" w:hAnsi="Cambria Math" w:cs="Times New Roman"/>
                  <w:highlight w:val="yellow"/>
                </w:rPr>
                <m:t>Y=1</m:t>
              </m:r>
            </m:e>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k</m:t>
                  </m:r>
                </m:sub>
              </m:sSub>
            </m:e>
          </m:d>
          <m:r>
            <w:rPr>
              <w:rFonts w:ascii="Cambria Math" w:eastAsia="Times New Roman" w:hAnsi="Cambria Math" w:cs="Times New Roman"/>
              <w:highlight w:val="yellow"/>
            </w:rPr>
            <m:t>=</m:t>
          </m:r>
          <m:r>
            <m:rPr>
              <m:sty m:val="p"/>
            </m:rPr>
            <w:rPr>
              <w:rFonts w:ascii="Cambria Math" w:eastAsia="Times New Roman" w:hAnsi="Cambria Math" w:cs="Times New Roman"/>
              <w:highlight w:val="yellow"/>
            </w:rPr>
            <m:t>Φ</m:t>
          </m:r>
          <m:d>
            <m:dPr>
              <m:ctrlPr>
                <w:rPr>
                  <w:rFonts w:ascii="Cambria Math" w:eastAsia="Times New Roman" w:hAnsi="Cambria Math" w:cs="Times New Roman"/>
                  <w:i/>
                  <w:highlight w:val="yellow"/>
                </w:rPr>
              </m:ctrlPr>
            </m:dPr>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0</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1</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e>
          </m:d>
        </m:oMath>
      </m:oMathPara>
    </w:p>
    <w:p w14:paraId="5F57080C" w14:textId="77777777" w:rsidR="00C72E43" w:rsidRDefault="00C72E43" w:rsidP="00C72E43">
      <w:pPr>
        <w:pStyle w:val="ListParagraph"/>
        <w:ind w:left="1080"/>
        <w:jc w:val="both"/>
        <w:rPr>
          <w:rFonts w:ascii="Times New Roman" w:eastAsia="Times New Roman" w:hAnsi="Times New Roman" w:cs="Times New Roman"/>
          <w:highlight w:val="yellow"/>
        </w:rPr>
      </w:pPr>
    </w:p>
    <w:p w14:paraId="74FF89BE" w14:textId="77777777" w:rsidR="00C72E43" w:rsidRDefault="00C72E43" w:rsidP="00C72E43">
      <w:pPr>
        <w:pStyle w:val="ListParagraph"/>
        <w:numPr>
          <w:ilvl w:val="0"/>
          <w:numId w:val="23"/>
        </w:numPr>
        <w:jc w:val="both"/>
        <w:rPr>
          <w:rFonts w:ascii="Times New Roman" w:eastAsia="Times New Roman" w:hAnsi="Times New Roman" w:cs="Times New Roman"/>
          <w:highlight w:val="yellow"/>
        </w:rPr>
      </w:pPr>
      <w:r>
        <w:rPr>
          <w:rFonts w:ascii="Times New Roman" w:eastAsia="Times New Roman" w:hAnsi="Times New Roman" w:cs="Times New Roman"/>
          <w:highlight w:val="yellow"/>
        </w:rPr>
        <w:lastRenderedPageBreak/>
        <w:t>Effect of advertising campaigns on being elected</w:t>
      </w:r>
    </w:p>
    <w:p w14:paraId="4F8156FD" w14:textId="77777777" w:rsidR="0043274D" w:rsidRDefault="0043274D" w:rsidP="0043274D">
      <w:pPr>
        <w:pStyle w:val="ListParagraph"/>
        <w:ind w:left="1080"/>
        <w:jc w:val="both"/>
        <w:rPr>
          <w:rFonts w:ascii="Times New Roman" w:eastAsia="Times New Roman" w:hAnsi="Times New Roman" w:cs="Times New Roman"/>
          <w:highlight w:val="yellow"/>
        </w:rPr>
      </w:pPr>
    </w:p>
    <w:p w14:paraId="7F3E1E51" w14:textId="751061BD" w:rsidR="00992D47" w:rsidRPr="00992D47" w:rsidRDefault="0043274D" w:rsidP="00C72E43">
      <w:pPr>
        <w:pStyle w:val="ListParagraph"/>
        <w:ind w:left="1080"/>
        <w:jc w:val="both"/>
        <w:rPr>
          <w:rFonts w:ascii="Times New Roman" w:eastAsia="Times New Roman" w:hAnsi="Times New Roman" w:cs="Times New Roman"/>
          <w:highlight w:val="yellow"/>
        </w:rPr>
      </w:pPr>
      <m:oMathPara>
        <m:oMath>
          <m:r>
            <m:rPr>
              <m:sty m:val="p"/>
            </m:rPr>
            <w:rPr>
              <w:rFonts w:ascii="Cambria Math" w:eastAsia="Times New Roman" w:hAnsi="Cambria Math" w:cs="Times New Roman"/>
              <w:highlight w:val="yellow"/>
            </w:rPr>
            <m:t>Pr</m:t>
          </m:r>
          <m:d>
            <m:dPr>
              <m:ctrlPr>
                <w:rPr>
                  <w:rFonts w:ascii="Cambria Math" w:eastAsia="Times New Roman" w:hAnsi="Cambria Math" w:cs="Times New Roman"/>
                  <w:i/>
                  <w:highlight w:val="yellow"/>
                </w:rPr>
              </m:ctrlPr>
            </m:dPr>
            <m:e>
              <m:r>
                <w:rPr>
                  <w:rFonts w:ascii="Cambria Math" w:eastAsia="Times New Roman" w:hAnsi="Cambria Math" w:cs="Times New Roman"/>
                  <w:highlight w:val="yellow"/>
                </w:rPr>
                <m:t>Y=1</m:t>
              </m:r>
            </m:e>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9</m:t>
                  </m:r>
                </m:sub>
              </m:sSub>
            </m:e>
          </m:d>
          <m:r>
            <w:rPr>
              <w:rFonts w:ascii="Cambria Math" w:eastAsia="Times New Roman" w:hAnsi="Cambria Math" w:cs="Times New Roman"/>
              <w:highlight w:val="yellow"/>
            </w:rPr>
            <m:t>=</m:t>
          </m:r>
          <m:r>
            <m:rPr>
              <m:sty m:val="p"/>
            </m:rPr>
            <w:rPr>
              <w:rFonts w:ascii="Cambria Math" w:eastAsia="Times New Roman" w:hAnsi="Cambria Math" w:cs="Times New Roman"/>
              <w:highlight w:val="yellow"/>
            </w:rPr>
            <m:t>Φ</m:t>
          </m:r>
          <m:d>
            <m:dPr>
              <m:ctrlPr>
                <w:rPr>
                  <w:rFonts w:ascii="Cambria Math" w:eastAsia="Times New Roman" w:hAnsi="Cambria Math" w:cs="Times New Roman"/>
                  <w:i/>
                  <w:highlight w:val="yellow"/>
                </w:rPr>
              </m:ctrlPr>
            </m:dPr>
            <m:e>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0</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1</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1</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2</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2</m:t>
                  </m:r>
                </m:sub>
              </m:sSub>
              <m:r>
                <w:rPr>
                  <w:rFonts w:ascii="Cambria Math" w:eastAsia="Times New Roman" w:hAnsi="Cambria Math" w:cs="Times New Roman"/>
                  <w:highlight w:val="yellow"/>
                </w:rPr>
                <m:t>+…+</m:t>
              </m:r>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β</m:t>
                  </m:r>
                </m:e>
                <m:sub>
                  <m:r>
                    <w:rPr>
                      <w:rFonts w:ascii="Cambria Math" w:eastAsia="Times New Roman" w:hAnsi="Cambria Math" w:cs="Times New Roman"/>
                      <w:highlight w:val="yellow"/>
                    </w:rPr>
                    <m:t>9</m:t>
                  </m:r>
                </m:sub>
              </m:sSub>
              <m:sSub>
                <m:sSubPr>
                  <m:ctrlPr>
                    <w:rPr>
                      <w:rFonts w:ascii="Cambria Math" w:eastAsia="Times New Roman" w:hAnsi="Cambria Math" w:cs="Times New Roman"/>
                      <w:i/>
                      <w:highlight w:val="yellow"/>
                    </w:rPr>
                  </m:ctrlPr>
                </m:sSubPr>
                <m:e>
                  <m:r>
                    <w:rPr>
                      <w:rFonts w:ascii="Cambria Math" w:eastAsia="Times New Roman" w:hAnsi="Cambria Math" w:cs="Times New Roman"/>
                      <w:highlight w:val="yellow"/>
                    </w:rPr>
                    <m:t>X</m:t>
                  </m:r>
                </m:e>
                <m:sub>
                  <m:r>
                    <w:rPr>
                      <w:rFonts w:ascii="Cambria Math" w:eastAsia="Times New Roman" w:hAnsi="Cambria Math" w:cs="Times New Roman"/>
                      <w:highlight w:val="yellow"/>
                    </w:rPr>
                    <m:t>9</m:t>
                  </m:r>
                </m:sub>
              </m:sSub>
            </m:e>
          </m:d>
        </m:oMath>
      </m:oMathPara>
    </w:p>
    <w:p w14:paraId="51EC63B4" w14:textId="77777777" w:rsidR="00C573BC" w:rsidRPr="007D12EA" w:rsidRDefault="00C573BC" w:rsidP="007D6BFC">
      <w:pPr>
        <w:pStyle w:val="ListParagraph"/>
        <w:ind w:left="1080"/>
        <w:jc w:val="both"/>
        <w:rPr>
          <w:rFonts w:ascii="Times New Roman" w:eastAsia="Times New Roman" w:hAnsi="Times New Roman" w:cs="Times New Roman"/>
          <w:highlight w:val="yellow"/>
        </w:rPr>
      </w:pPr>
    </w:p>
    <w:p w14:paraId="74B9DAF0" w14:textId="77777777" w:rsidR="00C573BC" w:rsidRPr="00AD3D9F" w:rsidRDefault="00C573BC" w:rsidP="00AD3D9F">
      <w:pPr>
        <w:pStyle w:val="ListParagraph"/>
        <w:numPr>
          <w:ilvl w:val="2"/>
          <w:numId w:val="21"/>
        </w:numPr>
        <w:jc w:val="both"/>
        <w:rPr>
          <w:rFonts w:ascii="Times New Roman" w:eastAsia="Times New Roman" w:hAnsi="Times New Roman" w:cs="Times New Roman"/>
          <w:highlight w:val="yellow"/>
        </w:rPr>
      </w:pPr>
      <w:r w:rsidRPr="00AD3D9F">
        <w:rPr>
          <w:rFonts w:ascii="Times New Roman" w:eastAsia="Times New Roman" w:hAnsi="Times New Roman" w:cs="Times New Roman"/>
          <w:highlight w:val="yellow"/>
        </w:rPr>
        <w:t>Maximum likelihood</w:t>
      </w:r>
    </w:p>
    <w:p w14:paraId="3E5D21E4" w14:textId="6A08D19C" w:rsidR="00C573BC" w:rsidRDefault="00C573BC" w:rsidP="007D6BFC">
      <w:pPr>
        <w:pStyle w:val="ListParagraph"/>
        <w:ind w:left="1080"/>
        <w:jc w:val="both"/>
        <w:rPr>
          <w:rFonts w:ascii="Times New Roman" w:eastAsia="Times New Roman" w:hAnsi="Times New Roman" w:cs="Times New Roman"/>
        </w:rPr>
      </w:pPr>
      <w:r w:rsidRPr="007D12EA">
        <w:rPr>
          <w:rFonts w:ascii="Times New Roman" w:eastAsia="Times New Roman" w:hAnsi="Times New Roman" w:cs="Times New Roman"/>
          <w:highlight w:val="yellow"/>
        </w:rPr>
        <w:t>Coefficients of both models can be estimated using maximum likelihood estimation, which produces parameters of an assumed probability distribution by maximizing likelihood that observed data are produced, under the described model.</w:t>
      </w:r>
    </w:p>
    <w:p w14:paraId="134E5DAF" w14:textId="3872AFE7" w:rsidR="00C573BC" w:rsidRPr="00C573BC" w:rsidRDefault="00C573BC" w:rsidP="007D6BFC">
      <w:pPr>
        <w:ind w:left="360"/>
        <w:jc w:val="both"/>
        <w:rPr>
          <w:rFonts w:ascii="Times New Roman" w:eastAsia="Times New Roman" w:hAnsi="Times New Roman" w:cs="Times New Roman"/>
        </w:rPr>
      </w:pPr>
    </w:p>
    <w:p w14:paraId="775B9DA9" w14:textId="7AD07EBB" w:rsidR="00C573BC" w:rsidRDefault="00C573BC" w:rsidP="00322578">
      <w:pPr>
        <w:jc w:val="both"/>
        <w:rPr>
          <w:rFonts w:ascii="Times New Roman" w:eastAsia="Times New Roman" w:hAnsi="Times New Roman" w:cs="Times New Roman"/>
        </w:rPr>
      </w:pPr>
      <w:r>
        <w:rPr>
          <w:rFonts w:ascii="Times New Roman" w:eastAsia="Times New Roman" w:hAnsi="Times New Roman" w:cs="Times New Roman"/>
        </w:rPr>
        <w:t>5.2. Complementary implementation</w:t>
      </w:r>
    </w:p>
    <w:p w14:paraId="10BC5748" w14:textId="77777777" w:rsidR="00C573BC" w:rsidRDefault="00C573BC" w:rsidP="007D6BFC">
      <w:pPr>
        <w:pStyle w:val="ListParagraph"/>
        <w:numPr>
          <w:ilvl w:val="0"/>
          <w:numId w:val="18"/>
        </w:numPr>
        <w:ind w:left="1440"/>
        <w:jc w:val="both"/>
        <w:rPr>
          <w:rFonts w:ascii="Times New Roman" w:eastAsia="Times New Roman" w:hAnsi="Times New Roman" w:cs="Times New Roman"/>
        </w:rPr>
      </w:pPr>
      <w:r w:rsidRPr="00CC7DC2">
        <w:rPr>
          <w:rFonts w:ascii="Times New Roman" w:eastAsia="Times New Roman" w:hAnsi="Times New Roman" w:cs="Times New Roman"/>
        </w:rPr>
        <w:t>Variable selection</w:t>
      </w:r>
      <w:r>
        <w:rPr>
          <w:rFonts w:ascii="Times New Roman" w:eastAsia="Times New Roman" w:hAnsi="Times New Roman" w:cs="Times New Roman"/>
        </w:rPr>
        <w:t xml:space="preserve">: backward selection, forward selection, and </w:t>
      </w:r>
      <w:r w:rsidRPr="009C622A">
        <w:rPr>
          <w:rFonts w:ascii="Times New Roman" w:eastAsia="Times New Roman" w:hAnsi="Times New Roman" w:cs="Times New Roman"/>
        </w:rPr>
        <w:t>Akaike information criterion</w:t>
      </w:r>
      <w:r>
        <w:rPr>
          <w:rFonts w:ascii="Times New Roman" w:eastAsia="Times New Roman" w:hAnsi="Times New Roman" w:cs="Times New Roman"/>
        </w:rPr>
        <w:t xml:space="preserve"> (AIC)</w:t>
      </w:r>
    </w:p>
    <w:p w14:paraId="246D1470" w14:textId="77777777" w:rsidR="00C573BC" w:rsidRPr="00CC7DC2" w:rsidRDefault="00C573BC" w:rsidP="007D6BFC">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 xml:space="preserve">In our project, we cooperated backward selection and forward selection with AIC to select significant variables for our models. </w:t>
      </w:r>
    </w:p>
    <w:p w14:paraId="07B5D7C5" w14:textId="77777777" w:rsidR="00C573BC" w:rsidRDefault="00C573BC" w:rsidP="007D6BFC">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 xml:space="preserve">Backward selection and forward selection are both based on p-values; however, while backward selection begins with a full model and removes least important variables one-by-one, forward selection begins with an empty model and adds most important variables one-by-one. Using these methods is relatively simplistic and natural, but it may miss out on the optimal model; thus, AIC was chosen to support the progress. </w:t>
      </w:r>
    </w:p>
    <w:p w14:paraId="66235431" w14:textId="77777777" w:rsidR="00C573BC" w:rsidRPr="00CC7DC2" w:rsidRDefault="00C573BC" w:rsidP="007D6BFC">
      <w:pPr>
        <w:pStyle w:val="ListParagraph"/>
        <w:ind w:left="1440"/>
        <w:jc w:val="both"/>
        <w:rPr>
          <w:rFonts w:ascii="Times New Roman" w:eastAsia="Times New Roman" w:hAnsi="Times New Roman" w:cs="Times New Roman"/>
        </w:rPr>
      </w:pPr>
      <w:commentRangeStart w:id="9"/>
      <w:r>
        <w:rPr>
          <w:rFonts w:ascii="Times New Roman" w:eastAsia="Times New Roman" w:hAnsi="Times New Roman" w:cs="Times New Roman"/>
        </w:rPr>
        <w:t>AIC is a metric that compares models based on log-likelihood but penalizes for a large number of variables. The model which yields the smallest AIC should be chosen</w:t>
      </w:r>
      <w:commentRangeEnd w:id="9"/>
      <w:r>
        <w:rPr>
          <w:rStyle w:val="CommentReference"/>
        </w:rPr>
        <w:commentReference w:id="9"/>
      </w:r>
      <w:r>
        <w:rPr>
          <w:rFonts w:ascii="Times New Roman" w:eastAsia="Times New Roman" w:hAnsi="Times New Roman" w:cs="Times New Roman"/>
        </w:rPr>
        <w:t xml:space="preserve">. </w:t>
      </w:r>
    </w:p>
    <w:p w14:paraId="7461BB68" w14:textId="77777777" w:rsidR="00C573BC" w:rsidRDefault="00C573BC" w:rsidP="007D6BFC">
      <w:pPr>
        <w:pStyle w:val="ListParagraph"/>
        <w:ind w:left="1440"/>
        <w:jc w:val="both"/>
        <w:rPr>
          <w:rFonts w:ascii="Times New Roman" w:eastAsia="Times New Roman" w:hAnsi="Times New Roman" w:cs="Times New Roman"/>
        </w:rPr>
      </w:pPr>
    </w:p>
    <w:p w14:paraId="645F7C4A" w14:textId="77777777" w:rsidR="00C573BC" w:rsidRDefault="00C573BC" w:rsidP="007D6BFC">
      <w:pPr>
        <w:pStyle w:val="ListParagraph"/>
        <w:numPr>
          <w:ilvl w:val="0"/>
          <w:numId w:val="18"/>
        </w:numPr>
        <w:ind w:left="1440"/>
        <w:jc w:val="both"/>
        <w:rPr>
          <w:rFonts w:ascii="Times New Roman" w:eastAsia="Times New Roman" w:hAnsi="Times New Roman" w:cs="Times New Roman"/>
        </w:rPr>
      </w:pPr>
      <w:r>
        <w:rPr>
          <w:rFonts w:ascii="Times New Roman" w:eastAsia="Times New Roman" w:hAnsi="Times New Roman" w:cs="Times New Roman"/>
        </w:rPr>
        <w:t>Multicollinearity: Variance Inflation Factor (</w:t>
      </w:r>
      <w:r w:rsidRPr="00CC7DC2">
        <w:rPr>
          <w:rFonts w:ascii="Times New Roman" w:eastAsia="Times New Roman" w:hAnsi="Times New Roman" w:cs="Times New Roman"/>
        </w:rPr>
        <w:t>VIF</w:t>
      </w:r>
      <w:r>
        <w:rPr>
          <w:rFonts w:ascii="Times New Roman" w:eastAsia="Times New Roman" w:hAnsi="Times New Roman" w:cs="Times New Roman"/>
        </w:rPr>
        <w:t>)</w:t>
      </w:r>
    </w:p>
    <w:p w14:paraId="1289443F" w14:textId="7A38325B" w:rsidR="00F26B80" w:rsidRDefault="00C573BC" w:rsidP="00604E26">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 xml:space="preserve">Besides correlation matrix, we also included </w:t>
      </w:r>
      <w:r w:rsidRPr="00CC7DC2">
        <w:rPr>
          <w:rFonts w:ascii="Times New Roman" w:eastAsia="Times New Roman" w:hAnsi="Times New Roman" w:cs="Times New Roman"/>
        </w:rPr>
        <w:t>VIF</w:t>
      </w:r>
      <w:r>
        <w:rPr>
          <w:rFonts w:ascii="Times New Roman" w:eastAsia="Times New Roman" w:hAnsi="Times New Roman" w:cs="Times New Roman"/>
        </w:rPr>
        <w:t xml:space="preserve"> in our assessment process, which measures multicollinearity in regression analysis. It is calculated separately for each explanatory variable: an explanatory variable has </w:t>
      </w:r>
      <m:oMath>
        <m:r>
          <w:rPr>
            <w:rFonts w:ascii="Cambria Math" w:eastAsia="Times New Roman" w:hAnsi="Cambria Math" w:cs="Times New Roman"/>
          </w:rPr>
          <m:t>VIF =1</m:t>
        </m:r>
      </m:oMath>
      <w:r>
        <w:rPr>
          <w:rFonts w:ascii="Times New Roman" w:eastAsia="Times New Roman" w:hAnsi="Times New Roman" w:cs="Times New Roman"/>
        </w:rPr>
        <w:t xml:space="preserve"> when it is uncorrelated with others, and </w:t>
      </w:r>
      <m:oMath>
        <m:r>
          <w:rPr>
            <w:rFonts w:ascii="Cambria Math" w:eastAsia="Times New Roman" w:hAnsi="Cambria Math" w:cs="Times New Roman"/>
          </w:rPr>
          <m:t>VIF≥10</m:t>
        </m:r>
      </m:oMath>
      <w:r>
        <w:rPr>
          <w:rFonts w:ascii="Times New Roman" w:eastAsia="Times New Roman" w:hAnsi="Times New Roman" w:cs="Times New Roman"/>
        </w:rPr>
        <w:t xml:space="preserve"> when multicollinearity is likely present.</w:t>
      </w:r>
    </w:p>
    <w:p w14:paraId="29417230" w14:textId="77777777" w:rsidR="00604E26" w:rsidRPr="00604E26" w:rsidRDefault="00604E26" w:rsidP="00604E26">
      <w:pPr>
        <w:pStyle w:val="ListParagraph"/>
        <w:ind w:left="1440"/>
        <w:jc w:val="both"/>
        <w:rPr>
          <w:rFonts w:ascii="Times New Roman" w:eastAsia="Times New Roman" w:hAnsi="Times New Roman" w:cs="Times New Roman"/>
        </w:rPr>
      </w:pPr>
    </w:p>
    <w:p w14:paraId="79D8A837" w14:textId="513E966D" w:rsidR="1BD12E85" w:rsidRPr="00DA72CE" w:rsidRDefault="00DA72CE" w:rsidP="00DA72CE">
      <w:pPr>
        <w:pStyle w:val="ListParagraph"/>
        <w:numPr>
          <w:ilvl w:val="1"/>
          <w:numId w:val="24"/>
        </w:numPr>
        <w:jc w:val="both"/>
        <w:rPr>
          <w:rFonts w:ascii="Times New Roman" w:hAnsi="Times New Roman" w:cs="Times New Roman"/>
        </w:rPr>
      </w:pPr>
      <w:r>
        <w:rPr>
          <w:rFonts w:ascii="Times New Roman" w:hAnsi="Times New Roman" w:cs="Times New Roman"/>
        </w:rPr>
        <w:t xml:space="preserve"> </w:t>
      </w:r>
      <w:r w:rsidR="4AB99487" w:rsidRPr="00DA72CE">
        <w:rPr>
          <w:rFonts w:ascii="Times New Roman" w:hAnsi="Times New Roman" w:cs="Times New Roman"/>
        </w:rPr>
        <w:t>Key assumptions</w:t>
      </w:r>
    </w:p>
    <w:p w14:paraId="40ED8815" w14:textId="3C479CA8" w:rsidR="00C21C01" w:rsidRPr="00C21C01" w:rsidRDefault="00C65F7B" w:rsidP="00E21FBC">
      <w:pPr>
        <w:jc w:val="both"/>
        <w:rPr>
          <w:rFonts w:ascii="Times New Roman" w:hAnsi="Times New Roman" w:cs="Times New Roman"/>
        </w:rPr>
      </w:pPr>
      <w:r>
        <w:rPr>
          <w:rFonts w:ascii="Times New Roman" w:hAnsi="Times New Roman" w:cs="Times New Roman"/>
        </w:rPr>
        <w:t xml:space="preserve">To </w:t>
      </w:r>
      <w:r w:rsidR="008D2EF7">
        <w:rPr>
          <w:rFonts w:ascii="Times New Roman" w:hAnsi="Times New Roman" w:cs="Times New Roman"/>
        </w:rPr>
        <w:t xml:space="preserve">maintain the validity of our </w:t>
      </w:r>
      <w:r w:rsidR="000A55D1">
        <w:rPr>
          <w:rFonts w:ascii="Times New Roman" w:hAnsi="Times New Roman" w:cs="Times New Roman"/>
        </w:rPr>
        <w:t>model</w:t>
      </w:r>
      <w:r w:rsidR="0020758D">
        <w:rPr>
          <w:rFonts w:ascii="Times New Roman" w:hAnsi="Times New Roman" w:cs="Times New Roman"/>
        </w:rPr>
        <w:t>s</w:t>
      </w:r>
      <w:r w:rsidR="008D2EF7">
        <w:rPr>
          <w:rFonts w:ascii="Times New Roman" w:hAnsi="Times New Roman" w:cs="Times New Roman"/>
        </w:rPr>
        <w:t>, there are</w:t>
      </w:r>
      <w:r w:rsidR="00C21C01">
        <w:rPr>
          <w:rFonts w:ascii="Times New Roman" w:hAnsi="Times New Roman" w:cs="Times New Roman"/>
        </w:rPr>
        <w:t xml:space="preserve"> four main assumptions that we </w:t>
      </w:r>
      <w:r w:rsidR="00B6162E">
        <w:rPr>
          <w:rFonts w:ascii="Times New Roman" w:hAnsi="Times New Roman" w:cs="Times New Roman"/>
        </w:rPr>
        <w:t>must</w:t>
      </w:r>
      <w:r w:rsidR="00C21C01">
        <w:rPr>
          <w:rFonts w:ascii="Times New Roman" w:hAnsi="Times New Roman" w:cs="Times New Roman"/>
        </w:rPr>
        <w:t xml:space="preserve"> follow</w:t>
      </w:r>
      <w:r w:rsidR="008D2EF7">
        <w:rPr>
          <w:rFonts w:ascii="Times New Roman" w:hAnsi="Times New Roman" w:cs="Times New Roman"/>
        </w:rPr>
        <w:t>:</w:t>
      </w:r>
    </w:p>
    <w:p w14:paraId="53BA695A" w14:textId="12FE69EC" w:rsidR="00913900" w:rsidRDefault="5FC2E650" w:rsidP="00913900">
      <w:pPr>
        <w:pStyle w:val="ListParagraph"/>
        <w:numPr>
          <w:ilvl w:val="0"/>
          <w:numId w:val="25"/>
        </w:numPr>
        <w:jc w:val="both"/>
        <w:rPr>
          <w:rFonts w:ascii="Times New Roman" w:hAnsi="Times New Roman" w:cs="Times New Roman"/>
        </w:rPr>
      </w:pPr>
      <w:r w:rsidRPr="00E21FBC">
        <w:rPr>
          <w:rFonts w:ascii="Times New Roman" w:hAnsi="Times New Roman" w:cs="Times New Roman"/>
        </w:rPr>
        <w:t>Independence of error</w:t>
      </w:r>
    </w:p>
    <w:p w14:paraId="238C87D5" w14:textId="77777777" w:rsidR="00BD2994" w:rsidRDefault="00BD2994" w:rsidP="00BD2994">
      <w:pPr>
        <w:pStyle w:val="ListParagraph"/>
        <w:ind w:left="1080"/>
        <w:jc w:val="both"/>
        <w:rPr>
          <w:rFonts w:ascii="Times New Roman" w:hAnsi="Times New Roman" w:cs="Times New Roman"/>
        </w:rPr>
      </w:pPr>
    </w:p>
    <w:p w14:paraId="6B54D2FA" w14:textId="6E7D307F" w:rsidR="06803EAD" w:rsidRPr="00913900" w:rsidRDefault="4637A6D2" w:rsidP="00913900">
      <w:pPr>
        <w:pStyle w:val="ListParagraph"/>
        <w:ind w:left="1080"/>
        <w:jc w:val="both"/>
        <w:rPr>
          <w:rFonts w:ascii="Times New Roman" w:hAnsi="Times New Roman" w:cs="Times New Roman"/>
        </w:rPr>
      </w:pPr>
      <w:r w:rsidRPr="00913900">
        <w:rPr>
          <w:rFonts w:ascii="Times New Roman" w:hAnsi="Times New Roman" w:cs="Times New Roman"/>
        </w:rPr>
        <w:t>The observations are independent of each other</w:t>
      </w:r>
      <w:r w:rsidR="7F73A527" w:rsidRPr="00913900">
        <w:rPr>
          <w:rFonts w:ascii="Times New Roman" w:hAnsi="Times New Roman" w:cs="Times New Roman"/>
        </w:rPr>
        <w:t>: the probability of one observation having a certain outcome should not be affected by the outcomes of other observations.</w:t>
      </w:r>
    </w:p>
    <w:p w14:paraId="4CB57A62" w14:textId="7B3D179B" w:rsidR="004F6ABD" w:rsidRPr="00C0584D" w:rsidRDefault="004F6ABD" w:rsidP="007E5541">
      <w:pPr>
        <w:ind w:left="1080"/>
        <w:jc w:val="both"/>
        <w:rPr>
          <w:rFonts w:ascii="Times New Roman" w:hAnsi="Times New Roman" w:cs="Times New Roman"/>
        </w:rPr>
      </w:pPr>
      <w:r>
        <w:rPr>
          <w:rFonts w:ascii="Times New Roman" w:hAnsi="Times New Roman" w:cs="Times New Roman"/>
        </w:rPr>
        <w:lastRenderedPageBreak/>
        <w:t>In our project</w:t>
      </w:r>
      <w:r w:rsidR="00BE162E">
        <w:rPr>
          <w:rFonts w:ascii="Times New Roman" w:hAnsi="Times New Roman" w:cs="Times New Roman"/>
        </w:rPr>
        <w:t xml:space="preserve">, each observation </w:t>
      </w:r>
      <w:r w:rsidR="00030A56">
        <w:rPr>
          <w:rFonts w:ascii="Times New Roman" w:hAnsi="Times New Roman" w:cs="Times New Roman"/>
        </w:rPr>
        <w:t>represents a unique candidate</w:t>
      </w:r>
      <w:r w:rsidR="00EC0A40">
        <w:rPr>
          <w:rFonts w:ascii="Times New Roman" w:hAnsi="Times New Roman" w:cs="Times New Roman"/>
        </w:rPr>
        <w:t xml:space="preserve">. According to </w:t>
      </w:r>
      <w:r w:rsidR="004F4BB4">
        <w:rPr>
          <w:rFonts w:ascii="Times New Roman" w:hAnsi="Times New Roman" w:cs="Times New Roman"/>
        </w:rPr>
        <w:t xml:space="preserve">Finnish </w:t>
      </w:r>
      <w:r w:rsidR="006A03DE">
        <w:rPr>
          <w:rFonts w:ascii="Times New Roman" w:hAnsi="Times New Roman" w:cs="Times New Roman"/>
        </w:rPr>
        <w:t>Pa</w:t>
      </w:r>
      <w:r w:rsidR="008F10B1">
        <w:rPr>
          <w:rFonts w:ascii="Times New Roman" w:hAnsi="Times New Roman" w:cs="Times New Roman"/>
        </w:rPr>
        <w:t>r</w:t>
      </w:r>
      <w:r w:rsidR="006A03DE">
        <w:rPr>
          <w:rFonts w:ascii="Times New Roman" w:hAnsi="Times New Roman" w:cs="Times New Roman"/>
        </w:rPr>
        <w:t xml:space="preserve">liamentary </w:t>
      </w:r>
      <w:r w:rsidR="00694D10">
        <w:rPr>
          <w:rFonts w:ascii="Times New Roman" w:hAnsi="Times New Roman" w:cs="Times New Roman"/>
        </w:rPr>
        <w:t xml:space="preserve">election’s rule, </w:t>
      </w:r>
      <w:r w:rsidR="00247A4E">
        <w:rPr>
          <w:rFonts w:ascii="Times New Roman" w:hAnsi="Times New Roman" w:cs="Times New Roman"/>
        </w:rPr>
        <w:t xml:space="preserve">each citizen </w:t>
      </w:r>
      <w:r w:rsidR="00063EB0">
        <w:rPr>
          <w:rFonts w:ascii="Times New Roman" w:hAnsi="Times New Roman" w:cs="Times New Roman"/>
        </w:rPr>
        <w:t>casts their vote privately</w:t>
      </w:r>
      <w:r w:rsidR="0017777B">
        <w:rPr>
          <w:rFonts w:ascii="Times New Roman" w:hAnsi="Times New Roman" w:cs="Times New Roman"/>
        </w:rPr>
        <w:t xml:space="preserve">, without </w:t>
      </w:r>
      <w:r w:rsidR="006940DB">
        <w:rPr>
          <w:rFonts w:ascii="Times New Roman" w:hAnsi="Times New Roman" w:cs="Times New Roman"/>
        </w:rPr>
        <w:t>kn</w:t>
      </w:r>
      <w:r w:rsidR="00367833">
        <w:rPr>
          <w:rFonts w:ascii="Times New Roman" w:hAnsi="Times New Roman" w:cs="Times New Roman"/>
        </w:rPr>
        <w:t xml:space="preserve">owing </w:t>
      </w:r>
      <w:r w:rsidR="00BC75CA">
        <w:rPr>
          <w:rFonts w:ascii="Times New Roman" w:hAnsi="Times New Roman" w:cs="Times New Roman"/>
        </w:rPr>
        <w:t>other voters’ choices</w:t>
      </w:r>
      <w:r w:rsidR="00E21B6B">
        <w:rPr>
          <w:rFonts w:ascii="Times New Roman" w:hAnsi="Times New Roman" w:cs="Times New Roman"/>
        </w:rPr>
        <w:t>, hence,</w:t>
      </w:r>
      <w:r w:rsidR="004B35BF">
        <w:rPr>
          <w:rFonts w:ascii="Times New Roman" w:hAnsi="Times New Roman" w:cs="Times New Roman"/>
        </w:rPr>
        <w:t xml:space="preserve"> it’s unlikely that</w:t>
      </w:r>
      <w:r w:rsidR="00E21B6B">
        <w:rPr>
          <w:rFonts w:ascii="Times New Roman" w:hAnsi="Times New Roman" w:cs="Times New Roman"/>
        </w:rPr>
        <w:t xml:space="preserve"> </w:t>
      </w:r>
      <w:r w:rsidR="0082599D">
        <w:rPr>
          <w:rFonts w:ascii="Times New Roman" w:hAnsi="Times New Roman" w:cs="Times New Roman"/>
        </w:rPr>
        <w:t>the electoral outcome</w:t>
      </w:r>
      <w:r w:rsidR="0029433A">
        <w:rPr>
          <w:rFonts w:ascii="Times New Roman" w:hAnsi="Times New Roman" w:cs="Times New Roman"/>
        </w:rPr>
        <w:t xml:space="preserve"> of</w:t>
      </w:r>
      <w:r w:rsidR="004B35BF">
        <w:rPr>
          <w:rFonts w:ascii="Times New Roman" w:hAnsi="Times New Roman" w:cs="Times New Roman"/>
        </w:rPr>
        <w:t xml:space="preserve"> one</w:t>
      </w:r>
      <w:r w:rsidR="00DF025C">
        <w:rPr>
          <w:rFonts w:ascii="Times New Roman" w:hAnsi="Times New Roman" w:cs="Times New Roman"/>
        </w:rPr>
        <w:t xml:space="preserve"> candidate</w:t>
      </w:r>
      <w:r w:rsidR="0082599D">
        <w:rPr>
          <w:rFonts w:ascii="Times New Roman" w:hAnsi="Times New Roman" w:cs="Times New Roman"/>
        </w:rPr>
        <w:t xml:space="preserve"> </w:t>
      </w:r>
      <w:r w:rsidR="00DF025C">
        <w:rPr>
          <w:rFonts w:ascii="Times New Roman" w:hAnsi="Times New Roman" w:cs="Times New Roman"/>
        </w:rPr>
        <w:t>is</w:t>
      </w:r>
      <w:r w:rsidR="0082599D">
        <w:rPr>
          <w:rFonts w:ascii="Times New Roman" w:hAnsi="Times New Roman" w:cs="Times New Roman"/>
        </w:rPr>
        <w:t xml:space="preserve"> </w:t>
      </w:r>
      <w:r w:rsidR="004B35BF">
        <w:rPr>
          <w:rFonts w:ascii="Times New Roman" w:hAnsi="Times New Roman" w:cs="Times New Roman"/>
        </w:rPr>
        <w:t>influenced by other</w:t>
      </w:r>
      <w:r w:rsidR="00372820">
        <w:rPr>
          <w:rFonts w:ascii="Times New Roman" w:hAnsi="Times New Roman" w:cs="Times New Roman"/>
        </w:rPr>
        <w:t xml:space="preserve"> candidates</w:t>
      </w:r>
      <w:r w:rsidR="00244B16">
        <w:rPr>
          <w:rFonts w:ascii="Times New Roman" w:hAnsi="Times New Roman" w:cs="Times New Roman"/>
        </w:rPr>
        <w:t>’ outcomes</w:t>
      </w:r>
      <w:r w:rsidR="0029433A">
        <w:rPr>
          <w:rFonts w:ascii="Times New Roman" w:hAnsi="Times New Roman" w:cs="Times New Roman"/>
        </w:rPr>
        <w:t>.</w:t>
      </w:r>
    </w:p>
    <w:p w14:paraId="62F90650" w14:textId="18CFA30B" w:rsidR="4C4DF872" w:rsidRPr="00E21FBC" w:rsidRDefault="2F1BA765" w:rsidP="00E21FBC">
      <w:pPr>
        <w:pStyle w:val="ListParagraph"/>
        <w:numPr>
          <w:ilvl w:val="0"/>
          <w:numId w:val="25"/>
        </w:numPr>
        <w:jc w:val="both"/>
        <w:rPr>
          <w:rFonts w:ascii="Times New Roman" w:eastAsia="Times New Roman" w:hAnsi="Times New Roman" w:cs="Times New Roman"/>
        </w:rPr>
      </w:pPr>
      <w:r w:rsidRPr="00E21FBC">
        <w:rPr>
          <w:rFonts w:ascii="Times New Roman" w:hAnsi="Times New Roman" w:cs="Times New Roman"/>
        </w:rPr>
        <w:t>L</w:t>
      </w:r>
      <w:r w:rsidRPr="00E21FBC">
        <w:rPr>
          <w:rFonts w:ascii="Times New Roman" w:eastAsia="Times New Roman" w:hAnsi="Times New Roman" w:cs="Times New Roman"/>
        </w:rPr>
        <w:t xml:space="preserve">inearity in </w:t>
      </w:r>
      <w:r w:rsidR="00687BAF" w:rsidRPr="00E21FBC">
        <w:rPr>
          <w:rFonts w:ascii="Times New Roman" w:eastAsia="Times New Roman" w:hAnsi="Times New Roman" w:cs="Times New Roman"/>
        </w:rPr>
        <w:t>parameters</w:t>
      </w:r>
    </w:p>
    <w:p w14:paraId="0715AEB1" w14:textId="4FF2A1F0" w:rsidR="000A4E3E" w:rsidRDefault="00AC19F5" w:rsidP="003D721F">
      <w:pPr>
        <w:ind w:left="1080"/>
        <w:jc w:val="both"/>
        <w:rPr>
          <w:rFonts w:ascii="Times New Roman" w:eastAsia="Times New Roman" w:hAnsi="Times New Roman" w:cs="Times New Roman"/>
        </w:rPr>
      </w:pPr>
      <w:r>
        <w:rPr>
          <w:rFonts w:ascii="Times New Roman" w:eastAsia="Times New Roman" w:hAnsi="Times New Roman" w:cs="Times New Roman"/>
        </w:rPr>
        <w:t>In</w:t>
      </w:r>
      <w:r w:rsidR="000A4E3E">
        <w:rPr>
          <w:rFonts w:ascii="Times New Roman" w:eastAsia="Times New Roman" w:hAnsi="Times New Roman" w:cs="Times New Roman"/>
        </w:rPr>
        <w:t xml:space="preserve"> logit and probit model</w:t>
      </w:r>
      <w:r>
        <w:rPr>
          <w:rFonts w:ascii="Times New Roman" w:eastAsia="Times New Roman" w:hAnsi="Times New Roman" w:cs="Times New Roman"/>
        </w:rPr>
        <w:t>, we</w:t>
      </w:r>
      <w:r w:rsidR="000A4E3E">
        <w:rPr>
          <w:rFonts w:ascii="Times New Roman" w:eastAsia="Times New Roman" w:hAnsi="Times New Roman" w:cs="Times New Roman"/>
        </w:rPr>
        <w:t xml:space="preserve"> </w:t>
      </w:r>
      <w:r w:rsidR="00752477">
        <w:rPr>
          <w:rFonts w:ascii="Times New Roman" w:eastAsia="Times New Roman" w:hAnsi="Times New Roman" w:cs="Times New Roman"/>
        </w:rPr>
        <w:t>assume</w:t>
      </w:r>
      <w:r w:rsidR="000A4E3E">
        <w:rPr>
          <w:rFonts w:ascii="Times New Roman" w:eastAsia="Times New Roman" w:hAnsi="Times New Roman" w:cs="Times New Roman"/>
        </w:rPr>
        <w:t xml:space="preserve"> that the </w:t>
      </w:r>
      <w:r w:rsidR="0028595D">
        <w:rPr>
          <w:rFonts w:ascii="Times New Roman" w:eastAsia="Times New Roman" w:hAnsi="Times New Roman" w:cs="Times New Roman"/>
        </w:rPr>
        <w:t xml:space="preserve">relationship between </w:t>
      </w:r>
      <w:r w:rsidR="00B83E29">
        <w:rPr>
          <w:rFonts w:ascii="Times New Roman" w:eastAsia="Times New Roman" w:hAnsi="Times New Roman" w:cs="Times New Roman"/>
        </w:rPr>
        <w:t xml:space="preserve">predictor variables and </w:t>
      </w:r>
      <w:r w:rsidR="00E10078">
        <w:rPr>
          <w:rFonts w:ascii="Times New Roman" w:eastAsia="Times New Roman" w:hAnsi="Times New Roman" w:cs="Times New Roman"/>
        </w:rPr>
        <w:t>the lo</w:t>
      </w:r>
      <w:r w:rsidR="00274A46">
        <w:rPr>
          <w:rFonts w:ascii="Times New Roman" w:eastAsia="Times New Roman" w:hAnsi="Times New Roman" w:cs="Times New Roman"/>
        </w:rPr>
        <w:t>g-odds</w:t>
      </w:r>
      <w:r w:rsidR="00FE3919">
        <w:rPr>
          <w:rFonts w:ascii="Times New Roman" w:eastAsia="Times New Roman" w:hAnsi="Times New Roman" w:cs="Times New Roman"/>
        </w:rPr>
        <w:t xml:space="preserve"> (logistic regression) or </w:t>
      </w:r>
      <w:r w:rsidR="00EC7D96">
        <w:rPr>
          <w:rFonts w:ascii="Times New Roman" w:eastAsia="Times New Roman" w:hAnsi="Times New Roman" w:cs="Times New Roman"/>
        </w:rPr>
        <w:t xml:space="preserve">cumulative </w:t>
      </w:r>
      <w:r w:rsidR="005B6F59">
        <w:rPr>
          <w:rFonts w:ascii="Times New Roman" w:eastAsia="Times New Roman" w:hAnsi="Times New Roman" w:cs="Times New Roman"/>
        </w:rPr>
        <w:t xml:space="preserve">distribution function (probit regression) </w:t>
      </w:r>
      <w:r w:rsidR="008251EA">
        <w:rPr>
          <w:rFonts w:ascii="Times New Roman" w:eastAsia="Times New Roman" w:hAnsi="Times New Roman" w:cs="Times New Roman"/>
        </w:rPr>
        <w:t>is lin</w:t>
      </w:r>
      <w:r w:rsidR="003B100F">
        <w:rPr>
          <w:rFonts w:ascii="Times New Roman" w:eastAsia="Times New Roman" w:hAnsi="Times New Roman" w:cs="Times New Roman"/>
        </w:rPr>
        <w:t>ear</w:t>
      </w:r>
      <w:r w:rsidR="00883711">
        <w:rPr>
          <w:rFonts w:ascii="Times New Roman" w:eastAsia="Times New Roman" w:hAnsi="Times New Roman" w:cs="Times New Roman"/>
        </w:rPr>
        <w:t>.</w:t>
      </w:r>
    </w:p>
    <w:p w14:paraId="6F5F9E47" w14:textId="77777777" w:rsidR="00DF3D81" w:rsidRPr="00C0584D" w:rsidRDefault="00DF3D81" w:rsidP="003D721F">
      <w:pPr>
        <w:ind w:left="1080"/>
        <w:jc w:val="both"/>
        <w:rPr>
          <w:rFonts w:ascii="Times New Roman" w:eastAsia="Times New Roman" w:hAnsi="Times New Roman" w:cs="Times New Roman"/>
        </w:rPr>
      </w:pPr>
    </w:p>
    <w:p w14:paraId="7D3FEFF0" w14:textId="3333D084" w:rsidR="4AB99487" w:rsidRDefault="34B1FE42" w:rsidP="00E21FBC">
      <w:pPr>
        <w:pStyle w:val="ListParagraph"/>
        <w:numPr>
          <w:ilvl w:val="0"/>
          <w:numId w:val="25"/>
        </w:numPr>
        <w:jc w:val="both"/>
        <w:rPr>
          <w:rFonts w:ascii="Times New Roman" w:hAnsi="Times New Roman" w:cs="Times New Roman"/>
        </w:rPr>
      </w:pPr>
      <w:r w:rsidRPr="00E21FBC">
        <w:rPr>
          <w:rFonts w:ascii="Times New Roman" w:hAnsi="Times New Roman" w:cs="Times New Roman"/>
        </w:rPr>
        <w:t xml:space="preserve"> </w:t>
      </w:r>
      <w:r w:rsidR="0358C71D" w:rsidRPr="00E21FBC">
        <w:rPr>
          <w:rFonts w:ascii="Times New Roman" w:hAnsi="Times New Roman" w:cs="Times New Roman"/>
        </w:rPr>
        <w:t>Absence of</w:t>
      </w:r>
      <w:r w:rsidR="477366C0" w:rsidRPr="00E21FBC">
        <w:rPr>
          <w:rFonts w:ascii="Times New Roman" w:hAnsi="Times New Roman" w:cs="Times New Roman"/>
        </w:rPr>
        <w:t xml:space="preserve"> m</w:t>
      </w:r>
      <w:r w:rsidR="4AB99487" w:rsidRPr="00E21FBC">
        <w:rPr>
          <w:rFonts w:ascii="Times New Roman" w:hAnsi="Times New Roman" w:cs="Times New Roman"/>
        </w:rPr>
        <w:t>ulticollinearity</w:t>
      </w:r>
    </w:p>
    <w:p w14:paraId="48C94B9F" w14:textId="77777777" w:rsidR="005C2408" w:rsidRDefault="005C2408" w:rsidP="005C2408">
      <w:pPr>
        <w:pStyle w:val="ListParagraph"/>
        <w:ind w:left="1080"/>
        <w:jc w:val="both"/>
        <w:rPr>
          <w:rFonts w:ascii="Times New Roman" w:hAnsi="Times New Roman" w:cs="Times New Roman"/>
        </w:rPr>
      </w:pPr>
    </w:p>
    <w:p w14:paraId="644A5EFE" w14:textId="565CD2C8" w:rsidR="005C2408" w:rsidRPr="002A3310" w:rsidRDefault="007F3025" w:rsidP="002A3310">
      <w:pPr>
        <w:pStyle w:val="ListParagraph"/>
        <w:ind w:left="1080"/>
        <w:jc w:val="both"/>
        <w:rPr>
          <w:rFonts w:ascii="Times New Roman" w:hAnsi="Times New Roman" w:cs="Times New Roman"/>
        </w:rPr>
      </w:pPr>
      <w:r>
        <w:rPr>
          <w:rFonts w:ascii="Times New Roman" w:hAnsi="Times New Roman" w:cs="Times New Roman"/>
        </w:rPr>
        <w:t xml:space="preserve">Multicollinearity is when two or more predictor variables </w:t>
      </w:r>
      <w:r w:rsidR="007704F4">
        <w:rPr>
          <w:rFonts w:ascii="Times New Roman" w:hAnsi="Times New Roman" w:cs="Times New Roman"/>
        </w:rPr>
        <w:t>are highly correlated with each other</w:t>
      </w:r>
      <w:r w:rsidR="00333953">
        <w:rPr>
          <w:rFonts w:ascii="Times New Roman" w:hAnsi="Times New Roman" w:cs="Times New Roman"/>
        </w:rPr>
        <w:t>.</w:t>
      </w:r>
      <w:r w:rsidR="007704F4">
        <w:rPr>
          <w:rFonts w:ascii="Times New Roman" w:hAnsi="Times New Roman" w:cs="Times New Roman"/>
        </w:rPr>
        <w:t xml:space="preserve"> This can </w:t>
      </w:r>
      <w:r w:rsidR="00D728D9">
        <w:rPr>
          <w:rFonts w:ascii="Times New Roman" w:hAnsi="Times New Roman" w:cs="Times New Roman"/>
        </w:rPr>
        <w:t>skew</w:t>
      </w:r>
      <w:r w:rsidR="006148A0">
        <w:rPr>
          <w:rFonts w:ascii="Times New Roman" w:hAnsi="Times New Roman" w:cs="Times New Roman"/>
        </w:rPr>
        <w:t xml:space="preserve"> the standard errors and produce unstable coefficient estimates. </w:t>
      </w:r>
    </w:p>
    <w:p w14:paraId="32C3CE29" w14:textId="2FA0CE79" w:rsidR="005C2408" w:rsidRDefault="00FF5DC7" w:rsidP="00471E5F">
      <w:pPr>
        <w:pStyle w:val="ListParagraph"/>
        <w:ind w:left="1080"/>
        <w:jc w:val="both"/>
        <w:rPr>
          <w:rFonts w:ascii="Times New Roman" w:hAnsi="Times New Roman" w:cs="Times New Roman"/>
        </w:rPr>
      </w:pPr>
      <w:r>
        <w:rPr>
          <w:rFonts w:ascii="Times New Roman" w:hAnsi="Times New Roman" w:cs="Times New Roman"/>
        </w:rPr>
        <w:t xml:space="preserve">Since our model measuring </w:t>
      </w:r>
      <w:r w:rsidR="00DB3DB4">
        <w:rPr>
          <w:rFonts w:ascii="Times New Roman" w:hAnsi="Times New Roman" w:cs="Times New Roman"/>
        </w:rPr>
        <w:t>the effect</w:t>
      </w:r>
      <w:r>
        <w:rPr>
          <w:rFonts w:ascii="Times New Roman" w:hAnsi="Times New Roman" w:cs="Times New Roman"/>
        </w:rPr>
        <w:t xml:space="preserve"> of total funding on </w:t>
      </w:r>
      <w:r w:rsidR="00D728D9">
        <w:rPr>
          <w:rFonts w:ascii="Times New Roman" w:hAnsi="Times New Roman" w:cs="Times New Roman"/>
        </w:rPr>
        <w:t xml:space="preserve">being elected only </w:t>
      </w:r>
      <w:r w:rsidR="00D04E55">
        <w:rPr>
          <w:rFonts w:ascii="Times New Roman" w:hAnsi="Times New Roman" w:cs="Times New Roman"/>
        </w:rPr>
        <w:t>contains</w:t>
      </w:r>
      <w:r w:rsidR="00D728D9">
        <w:rPr>
          <w:rFonts w:ascii="Times New Roman" w:hAnsi="Times New Roman" w:cs="Times New Roman"/>
        </w:rPr>
        <w:t xml:space="preserve"> one independent variabl</w:t>
      </w:r>
      <w:r w:rsidR="00DB3DB4">
        <w:rPr>
          <w:rFonts w:ascii="Times New Roman" w:hAnsi="Times New Roman" w:cs="Times New Roman"/>
        </w:rPr>
        <w:t xml:space="preserve">e, it’s impossible for multicollinearity to happen. </w:t>
      </w:r>
      <w:r w:rsidR="009D1CC8">
        <w:rPr>
          <w:rFonts w:ascii="Times New Roman" w:hAnsi="Times New Roman" w:cs="Times New Roman"/>
        </w:rPr>
        <w:t xml:space="preserve">To assess multicollinearity in our </w:t>
      </w:r>
      <w:r w:rsidR="00D04E55">
        <w:rPr>
          <w:rFonts w:ascii="Times New Roman" w:hAnsi="Times New Roman" w:cs="Times New Roman"/>
        </w:rPr>
        <w:t>second model</w:t>
      </w:r>
      <w:r w:rsidR="009D1CC8">
        <w:rPr>
          <w:rFonts w:ascii="Times New Roman" w:hAnsi="Times New Roman" w:cs="Times New Roman"/>
        </w:rPr>
        <w:t>,</w:t>
      </w:r>
      <w:r w:rsidR="00D04E55">
        <w:rPr>
          <w:rFonts w:ascii="Times New Roman" w:hAnsi="Times New Roman" w:cs="Times New Roman"/>
        </w:rPr>
        <w:t xml:space="preserve"> the effect of advertising campaign</w:t>
      </w:r>
      <w:r w:rsidR="001B61B9">
        <w:rPr>
          <w:rFonts w:ascii="Times New Roman" w:hAnsi="Times New Roman" w:cs="Times New Roman"/>
        </w:rPr>
        <w:t>s</w:t>
      </w:r>
      <w:r w:rsidR="00D04E55">
        <w:rPr>
          <w:rFonts w:ascii="Times New Roman" w:hAnsi="Times New Roman" w:cs="Times New Roman"/>
        </w:rPr>
        <w:t xml:space="preserve"> on being elected,</w:t>
      </w:r>
      <w:r w:rsidR="009D1CC8">
        <w:rPr>
          <w:rFonts w:ascii="Times New Roman" w:hAnsi="Times New Roman" w:cs="Times New Roman"/>
        </w:rPr>
        <w:t xml:space="preserve"> we employed VIF</w:t>
      </w:r>
      <w:r w:rsidR="00CB63AB">
        <w:rPr>
          <w:rFonts w:ascii="Times New Roman" w:hAnsi="Times New Roman" w:cs="Times New Roman"/>
        </w:rPr>
        <w:t xml:space="preserve">. </w:t>
      </w:r>
    </w:p>
    <w:p w14:paraId="32EEFB03" w14:textId="724352E7" w:rsidR="79D5E757" w:rsidRDefault="00DD4188" w:rsidP="001B61B9">
      <w:pPr>
        <w:pStyle w:val="ListParagraph"/>
        <w:ind w:left="1080"/>
        <w:jc w:val="both"/>
        <w:rPr>
          <w:rFonts w:ascii="Times New Roman" w:hAnsi="Times New Roman" w:cs="Times New Roman"/>
        </w:rPr>
      </w:pPr>
      <w:r w:rsidRPr="00DD4188">
        <w:rPr>
          <w:rFonts w:ascii="Times New Roman" w:hAnsi="Times New Roman" w:cs="Times New Roman"/>
          <w:noProof/>
        </w:rPr>
        <w:drawing>
          <wp:inline distT="0" distB="0" distL="0" distR="0" wp14:anchorId="69AD9006" wp14:editId="740F7189">
            <wp:extent cx="5943600" cy="1338580"/>
            <wp:effectExtent l="0" t="0" r="0" b="0"/>
            <wp:docPr id="425382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38580"/>
                    </a:xfrm>
                    <a:prstGeom prst="rect">
                      <a:avLst/>
                    </a:prstGeom>
                    <a:noFill/>
                    <a:ln>
                      <a:noFill/>
                    </a:ln>
                  </pic:spPr>
                </pic:pic>
              </a:graphicData>
            </a:graphic>
          </wp:inline>
        </w:drawing>
      </w:r>
    </w:p>
    <w:p w14:paraId="261D34AA" w14:textId="260BACF2" w:rsidR="001B61B9" w:rsidRDefault="001B61B9" w:rsidP="001B61B9">
      <w:pPr>
        <w:pStyle w:val="ListParagraph"/>
        <w:ind w:left="1080"/>
        <w:jc w:val="both"/>
        <w:rPr>
          <w:rFonts w:ascii="Times New Roman" w:hAnsi="Times New Roman" w:cs="Times New Roman"/>
        </w:rPr>
      </w:pPr>
      <w:r>
        <w:rPr>
          <w:rFonts w:ascii="Times New Roman" w:hAnsi="Times New Roman" w:cs="Times New Roman"/>
        </w:rPr>
        <w:t xml:space="preserve">Overall, </w:t>
      </w:r>
      <w:r w:rsidR="00C72E1B">
        <w:rPr>
          <w:rFonts w:ascii="Times New Roman" w:hAnsi="Times New Roman" w:cs="Times New Roman"/>
        </w:rPr>
        <w:t xml:space="preserve">the VIF of predictor variables are very low, with a mean of 1.89, </w:t>
      </w:r>
      <w:r w:rsidR="00EF3E34">
        <w:rPr>
          <w:rFonts w:ascii="Times New Roman" w:hAnsi="Times New Roman" w:cs="Times New Roman"/>
        </w:rPr>
        <w:t>which means</w:t>
      </w:r>
      <w:r w:rsidR="00C72E1B">
        <w:rPr>
          <w:rFonts w:ascii="Times New Roman" w:hAnsi="Times New Roman" w:cs="Times New Roman"/>
        </w:rPr>
        <w:t xml:space="preserve"> it’s highly unlikely that </w:t>
      </w:r>
      <w:r w:rsidR="00EF3E34">
        <w:rPr>
          <w:rFonts w:ascii="Times New Roman" w:hAnsi="Times New Roman" w:cs="Times New Roman"/>
        </w:rPr>
        <w:t>there exists multicollinearity.</w:t>
      </w:r>
    </w:p>
    <w:p w14:paraId="0F93C39C" w14:textId="77777777" w:rsidR="00C72E1B" w:rsidRPr="00C0584D" w:rsidRDefault="00C72E1B" w:rsidP="001B61B9">
      <w:pPr>
        <w:pStyle w:val="ListParagraph"/>
        <w:ind w:left="1080"/>
        <w:jc w:val="both"/>
        <w:rPr>
          <w:rFonts w:ascii="Times New Roman" w:hAnsi="Times New Roman" w:cs="Times New Roman"/>
        </w:rPr>
      </w:pPr>
    </w:p>
    <w:p w14:paraId="6B0EDA0A" w14:textId="180E84DC" w:rsidR="730CB567" w:rsidRDefault="0A6F64D8" w:rsidP="00E21FBC">
      <w:pPr>
        <w:pStyle w:val="ListParagraph"/>
        <w:numPr>
          <w:ilvl w:val="0"/>
          <w:numId w:val="25"/>
        </w:numPr>
        <w:jc w:val="both"/>
        <w:rPr>
          <w:rFonts w:ascii="Times New Roman" w:eastAsia="Times New Roman" w:hAnsi="Times New Roman" w:cs="Times New Roman"/>
        </w:rPr>
      </w:pPr>
      <w:r w:rsidRPr="00E21FBC">
        <w:rPr>
          <w:rFonts w:ascii="Times New Roman" w:eastAsia="Times New Roman" w:hAnsi="Times New Roman" w:cs="Times New Roman"/>
        </w:rPr>
        <w:t xml:space="preserve"> No strongly influential outlier</w:t>
      </w:r>
    </w:p>
    <w:p w14:paraId="3D435C43" w14:textId="77777777" w:rsidR="00913900" w:rsidRDefault="00913900" w:rsidP="00913900">
      <w:pPr>
        <w:pStyle w:val="ListParagraph"/>
        <w:ind w:left="1080"/>
        <w:jc w:val="both"/>
        <w:rPr>
          <w:rFonts w:ascii="Times New Roman" w:eastAsia="Times New Roman" w:hAnsi="Times New Roman" w:cs="Times New Roman"/>
        </w:rPr>
      </w:pPr>
    </w:p>
    <w:p w14:paraId="4D7F8641" w14:textId="77777777" w:rsidR="00913900" w:rsidRPr="00E21FBC" w:rsidRDefault="00913900" w:rsidP="00913900">
      <w:pPr>
        <w:pStyle w:val="ListParagraph"/>
        <w:ind w:left="1080"/>
        <w:jc w:val="both"/>
        <w:rPr>
          <w:rFonts w:ascii="Times New Roman" w:eastAsia="Times New Roman" w:hAnsi="Times New Roman" w:cs="Times New Roman"/>
        </w:rPr>
      </w:pPr>
    </w:p>
    <w:p w14:paraId="34AF8E50" w14:textId="701DB0A4" w:rsidR="007C2DB9" w:rsidRPr="00C573BC" w:rsidRDefault="00DD4878" w:rsidP="007E5541">
      <w:pPr>
        <w:ind w:left="360" w:firstLine="720"/>
        <w:jc w:val="both"/>
        <w:rPr>
          <w:rFonts w:ascii="Times New Roman" w:eastAsia="Times New Roman" w:hAnsi="Times New Roman" w:cs="Times New Roman"/>
        </w:rPr>
      </w:pPr>
      <w:r w:rsidRPr="00C0584D">
        <w:rPr>
          <w:rFonts w:ascii="Times New Roman" w:eastAsia="Times New Roman" w:hAnsi="Times New Roman" w:cs="Times New Roman"/>
        </w:rPr>
        <w:t>diagnostics plot</w:t>
      </w:r>
      <w:r w:rsidR="002822E5" w:rsidRPr="00C0584D">
        <w:rPr>
          <w:rFonts w:ascii="Times New Roman" w:eastAsia="Times New Roman" w:hAnsi="Times New Roman" w:cs="Times New Roman"/>
        </w:rPr>
        <w:t xml:space="preserve"> </w:t>
      </w:r>
    </w:p>
    <w:p w14:paraId="6A08C9B2" w14:textId="0776EACF" w:rsidR="74E07CFE" w:rsidRDefault="00D11A5B" w:rsidP="00400936">
      <w:pPr>
        <w:pStyle w:val="ListParagraph"/>
        <w:ind w:left="1080"/>
        <w:jc w:val="both"/>
        <w:rPr>
          <w:rFonts w:ascii="Times New Roman" w:eastAsia="Times New Roman" w:hAnsi="Times New Roman" w:cs="Times New Roman"/>
        </w:rPr>
      </w:pPr>
      <w:r>
        <w:rPr>
          <w:rFonts w:ascii="Times New Roman" w:eastAsia="Times New Roman" w:hAnsi="Times New Roman" w:cs="Times New Roman"/>
        </w:rPr>
        <w:t xml:space="preserve"> </w:t>
      </w:r>
    </w:p>
    <w:p w14:paraId="5449B7D9" w14:textId="3128BC48" w:rsidR="00FB0B2E" w:rsidRDefault="181CA534" w:rsidP="00115B30">
      <w:pPr>
        <w:jc w:val="both"/>
        <w:rPr>
          <w:rFonts w:ascii="Times New Roman" w:hAnsi="Times New Roman" w:cs="Times New Roman"/>
        </w:rPr>
      </w:pPr>
      <w:r w:rsidRPr="502704A3">
        <w:rPr>
          <w:rFonts w:ascii="Times New Roman" w:hAnsi="Times New Roman" w:cs="Times New Roman"/>
        </w:rPr>
        <w:t xml:space="preserve">6. </w:t>
      </w:r>
      <w:r w:rsidRPr="1EA219BD">
        <w:rPr>
          <w:rFonts w:ascii="Times New Roman" w:hAnsi="Times New Roman" w:cs="Times New Roman"/>
        </w:rPr>
        <w:t>Analysis and result</w:t>
      </w:r>
    </w:p>
    <w:p w14:paraId="35840F61" w14:textId="0B15EE6E" w:rsidR="00EF51F9" w:rsidRDefault="72B67166" w:rsidP="00115B30">
      <w:pPr>
        <w:jc w:val="both"/>
        <w:rPr>
          <w:rFonts w:ascii="Times New Roman" w:hAnsi="Times New Roman" w:cs="Times New Roman"/>
        </w:rPr>
      </w:pPr>
      <w:r w:rsidRPr="3092473C">
        <w:rPr>
          <w:rFonts w:ascii="Times New Roman" w:hAnsi="Times New Roman" w:cs="Times New Roman"/>
        </w:rPr>
        <w:t>6.</w:t>
      </w:r>
      <w:r w:rsidR="00E1070A">
        <w:rPr>
          <w:rFonts w:ascii="Times New Roman" w:hAnsi="Times New Roman" w:cs="Times New Roman"/>
        </w:rPr>
        <w:t>1</w:t>
      </w:r>
      <w:r w:rsidRPr="039F7512">
        <w:rPr>
          <w:rFonts w:ascii="Times New Roman" w:hAnsi="Times New Roman" w:cs="Times New Roman"/>
        </w:rPr>
        <w:t xml:space="preserve">. </w:t>
      </w:r>
      <w:r w:rsidRPr="101488A7">
        <w:rPr>
          <w:rFonts w:ascii="Times New Roman" w:hAnsi="Times New Roman" w:cs="Times New Roman"/>
        </w:rPr>
        <w:t xml:space="preserve">Regression analysis and </w:t>
      </w:r>
      <w:r w:rsidRPr="050D1901">
        <w:rPr>
          <w:rFonts w:ascii="Times New Roman" w:hAnsi="Times New Roman" w:cs="Times New Roman"/>
        </w:rPr>
        <w:t>interpretation</w:t>
      </w:r>
    </w:p>
    <w:p w14:paraId="1AD9DDF8" w14:textId="611B265A" w:rsidR="00884939" w:rsidRDefault="00884939" w:rsidP="00115B30">
      <w:pPr>
        <w:jc w:val="both"/>
        <w:rPr>
          <w:rFonts w:ascii="Times New Roman" w:hAnsi="Times New Roman" w:cs="Times New Roman"/>
        </w:rPr>
      </w:pPr>
      <w:r>
        <w:rPr>
          <w:rFonts w:ascii="Times New Roman" w:hAnsi="Times New Roman" w:cs="Times New Roman"/>
        </w:rPr>
        <w:t>6.1.1. The effect of total funding on being elected</w:t>
      </w:r>
    </w:p>
    <w:p w14:paraId="5C336AF2" w14:textId="11BFC6D3" w:rsidR="007B75B8" w:rsidRDefault="007B75B8" w:rsidP="00115B30">
      <w:pPr>
        <w:jc w:val="both"/>
        <w:rPr>
          <w:rFonts w:ascii="Times New Roman" w:hAnsi="Times New Roman" w:cs="Times New Roman"/>
        </w:rPr>
      </w:pPr>
      <w:r>
        <w:rPr>
          <w:rFonts w:ascii="Times New Roman" w:hAnsi="Times New Roman" w:cs="Times New Roman"/>
        </w:rPr>
        <w:lastRenderedPageBreak/>
        <w:t>Logit model:</w:t>
      </w:r>
    </w:p>
    <w:p w14:paraId="17ECCFE1" w14:textId="04BE21EC" w:rsidR="750DD1EE" w:rsidRDefault="004D50F1" w:rsidP="00115B30">
      <w:pPr>
        <w:jc w:val="both"/>
      </w:pPr>
      <w:r w:rsidRPr="004D50F1">
        <w:rPr>
          <w:noProof/>
        </w:rPr>
        <w:drawing>
          <wp:inline distT="0" distB="0" distL="0" distR="0" wp14:anchorId="5C3286A2" wp14:editId="0102B594">
            <wp:extent cx="5943600" cy="3313430"/>
            <wp:effectExtent l="0" t="0" r="0" b="1270"/>
            <wp:docPr id="1460201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01974" name="Picture 1" descr="A screenshot of a computer&#10;&#10;Description automatically generated"/>
                    <pic:cNvPicPr/>
                  </pic:nvPicPr>
                  <pic:blipFill>
                    <a:blip r:embed="rId11"/>
                    <a:stretch>
                      <a:fillRect/>
                    </a:stretch>
                  </pic:blipFill>
                  <pic:spPr>
                    <a:xfrm>
                      <a:off x="0" y="0"/>
                      <a:ext cx="5943600" cy="3313430"/>
                    </a:xfrm>
                    <a:prstGeom prst="rect">
                      <a:avLst/>
                    </a:prstGeom>
                  </pic:spPr>
                </pic:pic>
              </a:graphicData>
            </a:graphic>
          </wp:inline>
        </w:drawing>
      </w:r>
    </w:p>
    <w:p w14:paraId="1AA2A518" w14:textId="421BC881" w:rsidR="0074067B" w:rsidRDefault="0006255D" w:rsidP="00115B30">
      <w:pPr>
        <w:jc w:val="both"/>
      </w:pPr>
      <w:r w:rsidRPr="0006255D">
        <w:rPr>
          <w:noProof/>
        </w:rPr>
        <w:drawing>
          <wp:inline distT="0" distB="0" distL="0" distR="0" wp14:anchorId="3F808D8A" wp14:editId="195B0A17">
            <wp:extent cx="5943600" cy="2412365"/>
            <wp:effectExtent l="0" t="0" r="0" b="6985"/>
            <wp:docPr id="1286090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90145" name="Picture 1" descr="A screenshot of a computer&#10;&#10;Description automatically generated"/>
                    <pic:cNvPicPr/>
                  </pic:nvPicPr>
                  <pic:blipFill>
                    <a:blip r:embed="rId12"/>
                    <a:stretch>
                      <a:fillRect/>
                    </a:stretch>
                  </pic:blipFill>
                  <pic:spPr>
                    <a:xfrm>
                      <a:off x="0" y="0"/>
                      <a:ext cx="5943600" cy="2412365"/>
                    </a:xfrm>
                    <a:prstGeom prst="rect">
                      <a:avLst/>
                    </a:prstGeom>
                  </pic:spPr>
                </pic:pic>
              </a:graphicData>
            </a:graphic>
          </wp:inline>
        </w:drawing>
      </w:r>
    </w:p>
    <w:p w14:paraId="4BD61225" w14:textId="6E3324C8" w:rsidR="007B75B8" w:rsidRPr="007B75B8" w:rsidRDefault="007B75B8" w:rsidP="00115B30">
      <w:pPr>
        <w:jc w:val="both"/>
        <w:rPr>
          <w:rFonts w:ascii="Times New Roman" w:hAnsi="Times New Roman" w:cs="Times New Roman"/>
        </w:rPr>
      </w:pPr>
      <w:r>
        <w:rPr>
          <w:rFonts w:ascii="Times New Roman" w:hAnsi="Times New Roman" w:cs="Times New Roman"/>
        </w:rPr>
        <w:t>Probit model:</w:t>
      </w:r>
    </w:p>
    <w:p w14:paraId="4EFECA3A" w14:textId="3EAB0A4B" w:rsidR="00C644FD" w:rsidRDefault="00C644FD" w:rsidP="00115B30">
      <w:pPr>
        <w:jc w:val="both"/>
      </w:pPr>
      <w:r w:rsidRPr="00C644FD">
        <w:rPr>
          <w:noProof/>
        </w:rPr>
        <w:lastRenderedPageBreak/>
        <w:drawing>
          <wp:inline distT="0" distB="0" distL="0" distR="0" wp14:anchorId="42B6C24D" wp14:editId="0900BE0D">
            <wp:extent cx="5943600" cy="3321050"/>
            <wp:effectExtent l="0" t="0" r="0" b="0"/>
            <wp:docPr id="1932002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2840" name="Picture 1" descr="A screenshot of a computer&#10;&#10;Description automatically generated"/>
                    <pic:cNvPicPr/>
                  </pic:nvPicPr>
                  <pic:blipFill>
                    <a:blip r:embed="rId13"/>
                    <a:stretch>
                      <a:fillRect/>
                    </a:stretch>
                  </pic:blipFill>
                  <pic:spPr>
                    <a:xfrm>
                      <a:off x="0" y="0"/>
                      <a:ext cx="5943600" cy="3321050"/>
                    </a:xfrm>
                    <a:prstGeom prst="rect">
                      <a:avLst/>
                    </a:prstGeom>
                  </pic:spPr>
                </pic:pic>
              </a:graphicData>
            </a:graphic>
          </wp:inline>
        </w:drawing>
      </w:r>
    </w:p>
    <w:p w14:paraId="2BFCF71E" w14:textId="2D26D100" w:rsidR="0078161E" w:rsidRDefault="0078161E" w:rsidP="00115B30">
      <w:pPr>
        <w:jc w:val="both"/>
      </w:pPr>
      <w:r w:rsidRPr="0078161E">
        <w:rPr>
          <w:noProof/>
        </w:rPr>
        <w:drawing>
          <wp:inline distT="0" distB="0" distL="0" distR="0" wp14:anchorId="452CC797" wp14:editId="4E8B8EEA">
            <wp:extent cx="5943600" cy="2419985"/>
            <wp:effectExtent l="0" t="0" r="0" b="0"/>
            <wp:docPr id="732238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38597" name="Picture 1" descr="A screenshot of a computer&#10;&#10;Description automatically generated"/>
                    <pic:cNvPicPr/>
                  </pic:nvPicPr>
                  <pic:blipFill>
                    <a:blip r:embed="rId14"/>
                    <a:stretch>
                      <a:fillRect/>
                    </a:stretch>
                  </pic:blipFill>
                  <pic:spPr>
                    <a:xfrm>
                      <a:off x="0" y="0"/>
                      <a:ext cx="5943600" cy="2419985"/>
                    </a:xfrm>
                    <a:prstGeom prst="rect">
                      <a:avLst/>
                    </a:prstGeom>
                  </pic:spPr>
                </pic:pic>
              </a:graphicData>
            </a:graphic>
          </wp:inline>
        </w:drawing>
      </w:r>
    </w:p>
    <w:p w14:paraId="7246FBD6" w14:textId="34BED79A" w:rsidR="000143D5" w:rsidRPr="00F862BF" w:rsidRDefault="000143D5" w:rsidP="00115B30">
      <w:pPr>
        <w:jc w:val="both"/>
        <w:rPr>
          <w:rFonts w:ascii="Times New Roman" w:hAnsi="Times New Roman" w:cs="Times New Roman"/>
        </w:rPr>
      </w:pPr>
      <w:r w:rsidRPr="00F862BF">
        <w:rPr>
          <w:rFonts w:ascii="Times New Roman" w:hAnsi="Times New Roman" w:cs="Times New Roman"/>
        </w:rPr>
        <w:t xml:space="preserve">After </w:t>
      </w:r>
      <w:r w:rsidR="0023258A" w:rsidRPr="00F862BF">
        <w:rPr>
          <w:rFonts w:ascii="Times New Roman" w:hAnsi="Times New Roman" w:cs="Times New Roman"/>
        </w:rPr>
        <w:t>implement</w:t>
      </w:r>
      <w:r w:rsidR="001C1252" w:rsidRPr="00F862BF">
        <w:rPr>
          <w:rFonts w:ascii="Times New Roman" w:hAnsi="Times New Roman" w:cs="Times New Roman"/>
        </w:rPr>
        <w:t>ing</w:t>
      </w:r>
      <w:r w:rsidR="0023258A" w:rsidRPr="00F862BF">
        <w:rPr>
          <w:rFonts w:ascii="Times New Roman" w:hAnsi="Times New Roman" w:cs="Times New Roman"/>
        </w:rPr>
        <w:t xml:space="preserve"> probit and logit model</w:t>
      </w:r>
      <w:r w:rsidR="001C1252" w:rsidRPr="00F862BF">
        <w:rPr>
          <w:rFonts w:ascii="Times New Roman" w:hAnsi="Times New Roman" w:cs="Times New Roman"/>
        </w:rPr>
        <w:t xml:space="preserve">s, we </w:t>
      </w:r>
      <w:r w:rsidR="001E065F" w:rsidRPr="00F862BF">
        <w:rPr>
          <w:rFonts w:ascii="Times New Roman" w:hAnsi="Times New Roman" w:cs="Times New Roman"/>
        </w:rPr>
        <w:t xml:space="preserve">obtained the results </w:t>
      </w:r>
      <w:r w:rsidR="00A64C0D" w:rsidRPr="00F862BF">
        <w:rPr>
          <w:rFonts w:ascii="Times New Roman" w:hAnsi="Times New Roman" w:cs="Times New Roman"/>
        </w:rPr>
        <w:t>such that the marginal effects of total funding on the probability of being elected is similar</w:t>
      </w:r>
      <w:r w:rsidR="00DE45B1" w:rsidRPr="00F862BF">
        <w:rPr>
          <w:rFonts w:ascii="Times New Roman" w:hAnsi="Times New Roman" w:cs="Times New Roman"/>
        </w:rPr>
        <w:t xml:space="preserve"> for both models</w:t>
      </w:r>
      <w:r w:rsidR="00A64C0D" w:rsidRPr="00F862BF">
        <w:rPr>
          <w:rFonts w:ascii="Times New Roman" w:hAnsi="Times New Roman" w:cs="Times New Roman"/>
        </w:rPr>
        <w:t xml:space="preserve">, which is about .0000117. </w:t>
      </w:r>
      <w:r w:rsidR="00CF6211" w:rsidRPr="00F862BF">
        <w:rPr>
          <w:rFonts w:ascii="Times New Roman" w:hAnsi="Times New Roman" w:cs="Times New Roman"/>
        </w:rPr>
        <w:t>These</w:t>
      </w:r>
      <w:r w:rsidR="00065515" w:rsidRPr="00F862BF">
        <w:rPr>
          <w:rFonts w:ascii="Times New Roman" w:hAnsi="Times New Roman" w:cs="Times New Roman"/>
        </w:rPr>
        <w:t xml:space="preserve"> values suggest that </w:t>
      </w:r>
      <w:r w:rsidR="00AD34D4" w:rsidRPr="00F862BF">
        <w:rPr>
          <w:rFonts w:ascii="Times New Roman" w:hAnsi="Times New Roman" w:cs="Times New Roman"/>
        </w:rPr>
        <w:t>the total funding ha</w:t>
      </w:r>
      <w:r w:rsidR="006B466F" w:rsidRPr="00F862BF">
        <w:rPr>
          <w:rFonts w:ascii="Times New Roman" w:hAnsi="Times New Roman" w:cs="Times New Roman"/>
        </w:rPr>
        <w:t>s</w:t>
      </w:r>
      <w:r w:rsidR="00AD34D4" w:rsidRPr="00F862BF">
        <w:rPr>
          <w:rFonts w:ascii="Times New Roman" w:hAnsi="Times New Roman" w:cs="Times New Roman"/>
        </w:rPr>
        <w:t xml:space="preserve"> a positive correlation with the chance of getting into the government</w:t>
      </w:r>
      <w:r w:rsidR="006B466F" w:rsidRPr="00F862BF">
        <w:rPr>
          <w:rFonts w:ascii="Times New Roman" w:hAnsi="Times New Roman" w:cs="Times New Roman"/>
        </w:rPr>
        <w:t>; however, the effects are as close as</w:t>
      </w:r>
      <w:r w:rsidR="00AD34D4" w:rsidRPr="00F862BF">
        <w:rPr>
          <w:rFonts w:ascii="Times New Roman" w:hAnsi="Times New Roman" w:cs="Times New Roman"/>
        </w:rPr>
        <w:t xml:space="preserve"> </w:t>
      </w:r>
      <w:r w:rsidR="00EA295A" w:rsidRPr="00F862BF">
        <w:rPr>
          <w:rFonts w:ascii="Times New Roman" w:hAnsi="Times New Roman" w:cs="Times New Roman"/>
        </w:rPr>
        <w:t xml:space="preserve">trivial, indicating that </w:t>
      </w:r>
      <w:r w:rsidR="00501312" w:rsidRPr="00F862BF">
        <w:rPr>
          <w:rFonts w:ascii="Times New Roman" w:hAnsi="Times New Roman" w:cs="Times New Roman"/>
        </w:rPr>
        <w:t xml:space="preserve">the relationship is </w:t>
      </w:r>
      <w:r w:rsidR="009D249E" w:rsidRPr="00F862BF">
        <w:rPr>
          <w:rFonts w:ascii="Times New Roman" w:hAnsi="Times New Roman" w:cs="Times New Roman"/>
        </w:rPr>
        <w:t xml:space="preserve">massively weak, and that </w:t>
      </w:r>
      <w:r w:rsidR="00A00700" w:rsidRPr="00F862BF">
        <w:rPr>
          <w:rFonts w:ascii="Times New Roman" w:hAnsi="Times New Roman" w:cs="Times New Roman"/>
        </w:rPr>
        <w:t xml:space="preserve">high funding </w:t>
      </w:r>
      <w:r w:rsidR="000214E3" w:rsidRPr="00F862BF">
        <w:rPr>
          <w:rFonts w:ascii="Times New Roman" w:hAnsi="Times New Roman" w:cs="Times New Roman"/>
        </w:rPr>
        <w:t>is highly unlikely to</w:t>
      </w:r>
      <w:r w:rsidR="00A00700" w:rsidRPr="00F862BF">
        <w:rPr>
          <w:rFonts w:ascii="Times New Roman" w:hAnsi="Times New Roman" w:cs="Times New Roman"/>
        </w:rPr>
        <w:t xml:space="preserve"> guarantee a </w:t>
      </w:r>
      <w:r w:rsidR="000214E3" w:rsidRPr="00F862BF">
        <w:rPr>
          <w:rFonts w:ascii="Times New Roman" w:hAnsi="Times New Roman" w:cs="Times New Roman"/>
        </w:rPr>
        <w:t>candidate</w:t>
      </w:r>
      <w:r w:rsidR="00A00700" w:rsidRPr="00F862BF">
        <w:rPr>
          <w:rFonts w:ascii="Times New Roman" w:hAnsi="Times New Roman" w:cs="Times New Roman"/>
        </w:rPr>
        <w:t xml:space="preserve"> a position in the </w:t>
      </w:r>
      <w:r w:rsidR="00863DCE" w:rsidRPr="00F862BF">
        <w:rPr>
          <w:rFonts w:ascii="Times New Roman" w:hAnsi="Times New Roman" w:cs="Times New Roman"/>
        </w:rPr>
        <w:t>parliament</w:t>
      </w:r>
      <w:r w:rsidR="000214E3" w:rsidRPr="00F862BF">
        <w:rPr>
          <w:rFonts w:ascii="Times New Roman" w:hAnsi="Times New Roman" w:cs="Times New Roman"/>
        </w:rPr>
        <w:t xml:space="preserve">. The p-value has a significant level of 0, meaning that the estimate is statistically </w:t>
      </w:r>
      <w:r w:rsidR="00CF6211" w:rsidRPr="00F862BF">
        <w:rPr>
          <w:rFonts w:ascii="Times New Roman" w:hAnsi="Times New Roman" w:cs="Times New Roman"/>
        </w:rPr>
        <w:t>significant.</w:t>
      </w:r>
    </w:p>
    <w:p w14:paraId="014037FE" w14:textId="77777777" w:rsidR="00CF6211" w:rsidRDefault="00CF6211" w:rsidP="00115B30">
      <w:pPr>
        <w:jc w:val="both"/>
      </w:pPr>
    </w:p>
    <w:p w14:paraId="567F7299" w14:textId="43A70D89" w:rsidR="0033449E" w:rsidRDefault="0033449E" w:rsidP="00115B30">
      <w:pPr>
        <w:jc w:val="both"/>
      </w:pPr>
      <w:r>
        <w:t>6.</w:t>
      </w:r>
      <w:r w:rsidR="00994C3A">
        <w:t>1</w:t>
      </w:r>
      <w:r>
        <w:t>.2. Effect of ad campaign</w:t>
      </w:r>
    </w:p>
    <w:p w14:paraId="768190D3" w14:textId="1DEFD3B9" w:rsidR="00CC0B8E" w:rsidRDefault="00CE4F22" w:rsidP="00115B30">
      <w:pPr>
        <w:jc w:val="both"/>
      </w:pPr>
      <w:r w:rsidRPr="00CE4F22">
        <w:rPr>
          <w:noProof/>
        </w:rPr>
        <w:lastRenderedPageBreak/>
        <w:drawing>
          <wp:inline distT="0" distB="0" distL="0" distR="0" wp14:anchorId="07E1BC26" wp14:editId="6F437310">
            <wp:extent cx="5943600" cy="3012440"/>
            <wp:effectExtent l="0" t="0" r="0" b="0"/>
            <wp:docPr id="262798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12440"/>
                    </a:xfrm>
                    <a:prstGeom prst="rect">
                      <a:avLst/>
                    </a:prstGeom>
                    <a:noFill/>
                    <a:ln>
                      <a:noFill/>
                    </a:ln>
                  </pic:spPr>
                </pic:pic>
              </a:graphicData>
            </a:graphic>
          </wp:inline>
        </w:drawing>
      </w:r>
    </w:p>
    <w:p w14:paraId="69DFF1D7" w14:textId="77777777" w:rsidR="00C36158" w:rsidRDefault="00C36158" w:rsidP="00115B30">
      <w:pPr>
        <w:jc w:val="both"/>
      </w:pPr>
    </w:p>
    <w:p w14:paraId="60F4FE6A" w14:textId="4E25A000" w:rsidR="00CE4F22" w:rsidRDefault="00C36158" w:rsidP="00115B30">
      <w:pPr>
        <w:jc w:val="both"/>
      </w:pPr>
      <w:r w:rsidRPr="00C36158">
        <w:rPr>
          <w:noProof/>
        </w:rPr>
        <w:drawing>
          <wp:inline distT="0" distB="0" distL="0" distR="0" wp14:anchorId="7CF0251F" wp14:editId="34EE443D">
            <wp:extent cx="5943600" cy="3012440"/>
            <wp:effectExtent l="0" t="0" r="0" b="0"/>
            <wp:docPr id="1650773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2440"/>
                    </a:xfrm>
                    <a:prstGeom prst="rect">
                      <a:avLst/>
                    </a:prstGeom>
                    <a:noFill/>
                    <a:ln>
                      <a:noFill/>
                    </a:ln>
                  </pic:spPr>
                </pic:pic>
              </a:graphicData>
            </a:graphic>
          </wp:inline>
        </w:drawing>
      </w:r>
    </w:p>
    <w:p w14:paraId="54BEB464" w14:textId="77E3B48E" w:rsidR="003C151E" w:rsidRDefault="003C151E" w:rsidP="00115B30">
      <w:pPr>
        <w:jc w:val="both"/>
      </w:pPr>
    </w:p>
    <w:p w14:paraId="29279CAC" w14:textId="7662D886" w:rsidR="0085462B" w:rsidRDefault="009914D3" w:rsidP="00115B30">
      <w:pPr>
        <w:jc w:val="both"/>
        <w:rPr>
          <w:rFonts w:ascii="Times New Roman" w:hAnsi="Times New Roman" w:cs="Times New Roman"/>
        </w:rPr>
      </w:pPr>
      <w:r>
        <w:rPr>
          <w:rFonts w:ascii="Times New Roman" w:hAnsi="Times New Roman" w:cs="Times New Roman"/>
        </w:rPr>
        <w:t xml:space="preserve">Before </w:t>
      </w:r>
      <w:r w:rsidR="003072E1">
        <w:rPr>
          <w:rFonts w:ascii="Times New Roman" w:hAnsi="Times New Roman" w:cs="Times New Roman"/>
        </w:rPr>
        <w:t xml:space="preserve">executing </w:t>
      </w:r>
      <w:r w:rsidR="00976C8A">
        <w:rPr>
          <w:rFonts w:ascii="Times New Roman" w:hAnsi="Times New Roman" w:cs="Times New Roman"/>
        </w:rPr>
        <w:t xml:space="preserve">the statistical models, we </w:t>
      </w:r>
      <w:r w:rsidR="00AC6235">
        <w:rPr>
          <w:rFonts w:ascii="Times New Roman" w:hAnsi="Times New Roman" w:cs="Times New Roman"/>
        </w:rPr>
        <w:t>perform</w:t>
      </w:r>
      <w:r w:rsidR="001145E0">
        <w:rPr>
          <w:rFonts w:ascii="Times New Roman" w:hAnsi="Times New Roman" w:cs="Times New Roman"/>
        </w:rPr>
        <w:t>ed</w:t>
      </w:r>
      <w:r w:rsidR="00AC6235">
        <w:rPr>
          <w:rFonts w:ascii="Times New Roman" w:hAnsi="Times New Roman" w:cs="Times New Roman"/>
        </w:rPr>
        <w:t xml:space="preserve"> forward selection backed up with AIC method</w:t>
      </w:r>
      <w:r w:rsidR="006249C5">
        <w:rPr>
          <w:rFonts w:ascii="Times New Roman" w:hAnsi="Times New Roman" w:cs="Times New Roman"/>
        </w:rPr>
        <w:t xml:space="preserve">, after which variable </w:t>
      </w:r>
      <w:proofErr w:type="spellStart"/>
      <w:r w:rsidR="006249C5" w:rsidRPr="0001511D">
        <w:rPr>
          <w:rFonts w:ascii="Consolas" w:hAnsi="Consolas" w:cs="Times New Roman"/>
          <w:sz w:val="21"/>
          <w:szCs w:val="21"/>
        </w:rPr>
        <w:t>other_platform</w:t>
      </w:r>
      <w:proofErr w:type="spellEnd"/>
      <w:r w:rsidR="006249C5">
        <w:rPr>
          <w:rFonts w:ascii="Times New Roman" w:hAnsi="Times New Roman" w:cs="Times New Roman"/>
        </w:rPr>
        <w:t xml:space="preserve"> </w:t>
      </w:r>
      <w:r w:rsidR="00DB5AA0">
        <w:rPr>
          <w:rFonts w:ascii="Times New Roman" w:hAnsi="Times New Roman" w:cs="Times New Roman"/>
        </w:rPr>
        <w:t>was de</w:t>
      </w:r>
      <w:r w:rsidR="0020318E">
        <w:rPr>
          <w:rFonts w:ascii="Times New Roman" w:hAnsi="Times New Roman" w:cs="Times New Roman"/>
        </w:rPr>
        <w:t>termined</w:t>
      </w:r>
      <w:r w:rsidR="00DB5AA0">
        <w:rPr>
          <w:rFonts w:ascii="Times New Roman" w:hAnsi="Times New Roman" w:cs="Times New Roman"/>
        </w:rPr>
        <w:t xml:space="preserve"> to be excluded </w:t>
      </w:r>
      <w:r w:rsidR="006249C5">
        <w:rPr>
          <w:rFonts w:ascii="Times New Roman" w:hAnsi="Times New Roman" w:cs="Times New Roman"/>
        </w:rPr>
        <w:t>from our models</w:t>
      </w:r>
      <w:r w:rsidR="0001511D">
        <w:rPr>
          <w:rFonts w:ascii="Times New Roman" w:hAnsi="Times New Roman" w:cs="Times New Roman"/>
        </w:rPr>
        <w:t>.</w:t>
      </w:r>
      <w:r w:rsidR="001145E0">
        <w:rPr>
          <w:rFonts w:ascii="Times New Roman" w:hAnsi="Times New Roman" w:cs="Times New Roman"/>
        </w:rPr>
        <w:t xml:space="preserve"> </w:t>
      </w:r>
      <w:r>
        <w:rPr>
          <w:rFonts w:ascii="Times New Roman" w:hAnsi="Times New Roman" w:cs="Times New Roman"/>
        </w:rPr>
        <w:t xml:space="preserve"> </w:t>
      </w:r>
      <w:r w:rsidR="009B6E52" w:rsidRPr="00196524">
        <w:rPr>
          <w:rFonts w:ascii="Times New Roman" w:hAnsi="Times New Roman" w:cs="Times New Roman"/>
        </w:rPr>
        <w:t xml:space="preserve">From the tables </w:t>
      </w:r>
      <w:r w:rsidR="009B6E52" w:rsidRPr="0020318E">
        <w:rPr>
          <w:rFonts w:ascii="Times New Roman" w:hAnsi="Times New Roman" w:cs="Times New Roman"/>
          <w:highlight w:val="yellow"/>
        </w:rPr>
        <w:t>above</w:t>
      </w:r>
      <w:r w:rsidR="009B6E52" w:rsidRPr="00196524">
        <w:rPr>
          <w:rFonts w:ascii="Times New Roman" w:hAnsi="Times New Roman" w:cs="Times New Roman"/>
        </w:rPr>
        <w:t xml:space="preserve">, </w:t>
      </w:r>
      <w:r w:rsidR="00E83C10" w:rsidRPr="00196524">
        <w:rPr>
          <w:rFonts w:ascii="Times New Roman" w:hAnsi="Times New Roman" w:cs="Times New Roman"/>
        </w:rPr>
        <w:t>the estimates for marginal effect of each advertising channel</w:t>
      </w:r>
      <w:r w:rsidR="00DE0660" w:rsidRPr="00196524">
        <w:rPr>
          <w:rFonts w:ascii="Times New Roman" w:hAnsi="Times New Roman" w:cs="Times New Roman"/>
        </w:rPr>
        <w:t xml:space="preserve"> </w:t>
      </w:r>
      <w:r w:rsidR="005944B1" w:rsidRPr="00196524">
        <w:rPr>
          <w:rFonts w:ascii="Times New Roman" w:hAnsi="Times New Roman" w:cs="Times New Roman"/>
        </w:rPr>
        <w:t xml:space="preserve">are </w:t>
      </w:r>
      <w:r w:rsidR="004B3804" w:rsidRPr="00196524">
        <w:rPr>
          <w:rFonts w:ascii="Times New Roman" w:hAnsi="Times New Roman" w:cs="Times New Roman"/>
        </w:rPr>
        <w:t xml:space="preserve">minimally varied across models. </w:t>
      </w:r>
      <w:r w:rsidR="000409FB" w:rsidRPr="00196524">
        <w:rPr>
          <w:rFonts w:ascii="Times New Roman" w:hAnsi="Times New Roman" w:cs="Times New Roman"/>
        </w:rPr>
        <w:t xml:space="preserve">Overall, </w:t>
      </w:r>
      <w:r w:rsidR="000C07E1" w:rsidRPr="00196524">
        <w:rPr>
          <w:rFonts w:ascii="Times New Roman" w:hAnsi="Times New Roman" w:cs="Times New Roman"/>
        </w:rPr>
        <w:t xml:space="preserve">except </w:t>
      </w:r>
      <w:r w:rsidR="001D485D" w:rsidRPr="00196524">
        <w:rPr>
          <w:rFonts w:ascii="Times New Roman" w:hAnsi="Times New Roman" w:cs="Times New Roman"/>
        </w:rPr>
        <w:t xml:space="preserve">promoting oneself at </w:t>
      </w:r>
      <w:r w:rsidR="001C5BA7" w:rsidRPr="00196524">
        <w:rPr>
          <w:rFonts w:ascii="Times New Roman" w:hAnsi="Times New Roman" w:cs="Times New Roman"/>
        </w:rPr>
        <w:t xml:space="preserve">a public event, other </w:t>
      </w:r>
      <w:r w:rsidR="00AB665F" w:rsidRPr="00196524">
        <w:rPr>
          <w:rFonts w:ascii="Times New Roman" w:hAnsi="Times New Roman" w:cs="Times New Roman"/>
        </w:rPr>
        <w:t xml:space="preserve">forms of </w:t>
      </w:r>
      <w:r w:rsidR="001C5BA7" w:rsidRPr="00196524">
        <w:rPr>
          <w:rFonts w:ascii="Times New Roman" w:hAnsi="Times New Roman" w:cs="Times New Roman"/>
        </w:rPr>
        <w:t xml:space="preserve">advertising </w:t>
      </w:r>
      <w:r w:rsidR="00694121" w:rsidRPr="00196524">
        <w:rPr>
          <w:rFonts w:ascii="Times New Roman" w:hAnsi="Times New Roman" w:cs="Times New Roman"/>
        </w:rPr>
        <w:t xml:space="preserve">increase the </w:t>
      </w:r>
      <w:r w:rsidR="002E0047" w:rsidRPr="00196524">
        <w:rPr>
          <w:rFonts w:ascii="Times New Roman" w:hAnsi="Times New Roman" w:cs="Times New Roman"/>
        </w:rPr>
        <w:t xml:space="preserve">probability of </w:t>
      </w:r>
      <w:r w:rsidR="00D86E4E" w:rsidRPr="00196524">
        <w:rPr>
          <w:rFonts w:ascii="Times New Roman" w:hAnsi="Times New Roman" w:cs="Times New Roman"/>
        </w:rPr>
        <w:t>getting selected into the governmental bod</w:t>
      </w:r>
      <w:r w:rsidR="0086574D" w:rsidRPr="00196524">
        <w:rPr>
          <w:rFonts w:ascii="Times New Roman" w:hAnsi="Times New Roman" w:cs="Times New Roman"/>
        </w:rPr>
        <w:t>y.</w:t>
      </w:r>
      <w:r w:rsidR="00AB665F" w:rsidRPr="00196524">
        <w:rPr>
          <w:rFonts w:ascii="Times New Roman" w:hAnsi="Times New Roman" w:cs="Times New Roman"/>
        </w:rPr>
        <w:t xml:space="preserve"> </w:t>
      </w:r>
      <w:r w:rsidR="008B1E68" w:rsidRPr="00196524">
        <w:rPr>
          <w:rFonts w:ascii="Times New Roman" w:hAnsi="Times New Roman" w:cs="Times New Roman"/>
        </w:rPr>
        <w:t xml:space="preserve">Assessing the p-values, we noticed that </w:t>
      </w:r>
      <w:r w:rsidR="00FF1D7D" w:rsidRPr="00196524">
        <w:rPr>
          <w:rFonts w:ascii="Times New Roman" w:hAnsi="Times New Roman" w:cs="Times New Roman"/>
        </w:rPr>
        <w:t xml:space="preserve">variable </w:t>
      </w:r>
      <w:r w:rsidR="00FF1D7D" w:rsidRPr="002F70F9">
        <w:rPr>
          <w:rFonts w:ascii="Consolas" w:hAnsi="Consolas"/>
          <w:sz w:val="21"/>
          <w:szCs w:val="21"/>
        </w:rPr>
        <w:t>newspaper</w:t>
      </w:r>
      <w:r w:rsidR="00FF1D7D" w:rsidRPr="00196524">
        <w:rPr>
          <w:rFonts w:ascii="Times New Roman" w:hAnsi="Times New Roman" w:cs="Times New Roman"/>
        </w:rPr>
        <w:t xml:space="preserve"> </w:t>
      </w:r>
      <w:r w:rsidR="00141798" w:rsidRPr="00196524">
        <w:rPr>
          <w:rFonts w:ascii="Times New Roman" w:hAnsi="Times New Roman" w:cs="Times New Roman"/>
        </w:rPr>
        <w:t>is</w:t>
      </w:r>
      <w:r w:rsidR="00FF1D7D" w:rsidRPr="00196524">
        <w:rPr>
          <w:rFonts w:ascii="Times New Roman" w:hAnsi="Times New Roman" w:cs="Times New Roman"/>
        </w:rPr>
        <w:t xml:space="preserve"> of </w:t>
      </w:r>
      <w:r w:rsidR="00F13E4F" w:rsidRPr="00196524">
        <w:rPr>
          <w:rFonts w:ascii="Times New Roman" w:hAnsi="Times New Roman" w:cs="Times New Roman"/>
        </w:rPr>
        <w:t xml:space="preserve">significance level of </w:t>
      </w:r>
      <w:r w:rsidR="002C22D6" w:rsidRPr="00196524">
        <w:rPr>
          <w:rFonts w:ascii="Times New Roman" w:hAnsi="Times New Roman" w:cs="Times New Roman"/>
        </w:rPr>
        <w:t>0</w:t>
      </w:r>
      <w:r w:rsidR="00141798" w:rsidRPr="00196524">
        <w:rPr>
          <w:rFonts w:ascii="Times New Roman" w:hAnsi="Times New Roman" w:cs="Times New Roman"/>
        </w:rPr>
        <w:t xml:space="preserve">, </w:t>
      </w:r>
      <w:proofErr w:type="spellStart"/>
      <w:r w:rsidR="002F70F9" w:rsidRPr="00196524">
        <w:rPr>
          <w:rFonts w:ascii="Consolas" w:hAnsi="Consolas" w:cs="Times New Roman"/>
          <w:sz w:val="21"/>
          <w:szCs w:val="21"/>
        </w:rPr>
        <w:t>outdoor_ad</w:t>
      </w:r>
      <w:proofErr w:type="spellEnd"/>
      <w:r w:rsidR="002F70F9">
        <w:rPr>
          <w:rFonts w:ascii="Consolas" w:hAnsi="Consolas" w:cs="Times New Roman"/>
        </w:rPr>
        <w:t xml:space="preserve"> </w:t>
      </w:r>
      <w:r w:rsidR="002F70F9" w:rsidRPr="00196524">
        <w:rPr>
          <w:rFonts w:ascii="Times New Roman" w:hAnsi="Times New Roman" w:cs="Times New Roman"/>
        </w:rPr>
        <w:t xml:space="preserve">and </w:t>
      </w:r>
      <w:r w:rsidR="002F70F9" w:rsidRPr="00196524">
        <w:rPr>
          <w:rFonts w:ascii="Consolas" w:hAnsi="Consolas" w:cs="Times New Roman"/>
          <w:sz w:val="21"/>
          <w:szCs w:val="21"/>
        </w:rPr>
        <w:lastRenderedPageBreak/>
        <w:t>purchases</w:t>
      </w:r>
      <w:r w:rsidR="002F70F9" w:rsidRPr="00196524">
        <w:rPr>
          <w:rFonts w:ascii="Times New Roman" w:hAnsi="Times New Roman" w:cs="Times New Roman"/>
        </w:rPr>
        <w:t xml:space="preserve"> are of significance level of 5%, and </w:t>
      </w:r>
      <w:proofErr w:type="spellStart"/>
      <w:r w:rsidR="00196524" w:rsidRPr="00196524">
        <w:rPr>
          <w:rFonts w:ascii="Consolas" w:hAnsi="Consolas" w:cs="Times New Roman"/>
          <w:sz w:val="21"/>
          <w:szCs w:val="21"/>
        </w:rPr>
        <w:t>ad_design</w:t>
      </w:r>
      <w:proofErr w:type="spellEnd"/>
      <w:r w:rsidR="00196524" w:rsidRPr="00196524">
        <w:rPr>
          <w:rFonts w:ascii="Times New Roman" w:hAnsi="Times New Roman" w:cs="Times New Roman"/>
          <w:sz w:val="21"/>
          <w:szCs w:val="21"/>
        </w:rPr>
        <w:t xml:space="preserve"> </w:t>
      </w:r>
      <w:r w:rsidR="00196524" w:rsidRPr="00196524">
        <w:rPr>
          <w:rFonts w:ascii="Times New Roman" w:hAnsi="Times New Roman" w:cs="Times New Roman"/>
        </w:rPr>
        <w:t>is of significance level of 10%.</w:t>
      </w:r>
      <w:r w:rsidR="00DF7430" w:rsidRPr="00196524">
        <w:rPr>
          <w:rFonts w:ascii="Times New Roman" w:hAnsi="Times New Roman" w:cs="Times New Roman"/>
        </w:rPr>
        <w:t xml:space="preserve"> </w:t>
      </w:r>
      <w:r w:rsidR="00CF3F76">
        <w:rPr>
          <w:rFonts w:ascii="Times New Roman" w:hAnsi="Times New Roman" w:cs="Times New Roman"/>
        </w:rPr>
        <w:t xml:space="preserve">The magnitude of </w:t>
      </w:r>
      <w:r w:rsidR="00AC7F2F">
        <w:rPr>
          <w:rFonts w:ascii="Times New Roman" w:hAnsi="Times New Roman" w:cs="Times New Roman"/>
        </w:rPr>
        <w:t>all</w:t>
      </w:r>
      <w:r w:rsidR="00CF3F76">
        <w:rPr>
          <w:rFonts w:ascii="Times New Roman" w:hAnsi="Times New Roman" w:cs="Times New Roman"/>
        </w:rPr>
        <w:t xml:space="preserve"> estimated coefficients </w:t>
      </w:r>
      <w:r w:rsidR="00D93B3A">
        <w:rPr>
          <w:rFonts w:ascii="Times New Roman" w:hAnsi="Times New Roman" w:cs="Times New Roman"/>
        </w:rPr>
        <w:t xml:space="preserve">slightly different from 0, proposing that </w:t>
      </w:r>
      <w:r w:rsidR="0085462B">
        <w:rPr>
          <w:rFonts w:ascii="Times New Roman" w:hAnsi="Times New Roman" w:cs="Times New Roman"/>
        </w:rPr>
        <w:t xml:space="preserve">advertising itself does not define </w:t>
      </w:r>
      <w:r w:rsidR="00AE35EC">
        <w:rPr>
          <w:rFonts w:ascii="Times New Roman" w:hAnsi="Times New Roman" w:cs="Times New Roman"/>
        </w:rPr>
        <w:t xml:space="preserve">an electoral success. </w:t>
      </w:r>
      <w:r w:rsidR="0040501F">
        <w:rPr>
          <w:rFonts w:ascii="Times New Roman" w:hAnsi="Times New Roman" w:cs="Times New Roman"/>
        </w:rPr>
        <w:t xml:space="preserve"> </w:t>
      </w:r>
      <w:r w:rsidR="0085462B">
        <w:rPr>
          <w:rFonts w:ascii="Times New Roman" w:hAnsi="Times New Roman" w:cs="Times New Roman"/>
        </w:rPr>
        <w:t xml:space="preserve"> </w:t>
      </w:r>
    </w:p>
    <w:p w14:paraId="4A43A0EC" w14:textId="06774891" w:rsidR="009B6E52" w:rsidRPr="00196524" w:rsidRDefault="0085462B" w:rsidP="00115B30">
      <w:pPr>
        <w:jc w:val="both"/>
        <w:rPr>
          <w:rFonts w:ascii="Times New Roman" w:hAnsi="Times New Roman" w:cs="Times New Roman"/>
        </w:rPr>
      </w:pPr>
      <w:r>
        <w:rPr>
          <w:rFonts w:ascii="Times New Roman" w:hAnsi="Times New Roman" w:cs="Times New Roman"/>
        </w:rPr>
        <w:t xml:space="preserve"> </w:t>
      </w:r>
      <w:r w:rsidR="00D93B3A">
        <w:rPr>
          <w:rFonts w:ascii="Times New Roman" w:hAnsi="Times New Roman" w:cs="Times New Roman"/>
        </w:rPr>
        <w:t xml:space="preserve"> </w:t>
      </w:r>
      <w:r w:rsidR="00CF3F76">
        <w:rPr>
          <w:rFonts w:ascii="Times New Roman" w:hAnsi="Times New Roman" w:cs="Times New Roman"/>
        </w:rPr>
        <w:t xml:space="preserve">  </w:t>
      </w:r>
    </w:p>
    <w:p w14:paraId="52934C81" w14:textId="0F86AEB1" w:rsidR="003C151E" w:rsidRDefault="003C151E" w:rsidP="003C151E">
      <w:pPr>
        <w:jc w:val="both"/>
      </w:pPr>
      <w:r>
        <w:t>6.1.3. Effect of funding sources</w:t>
      </w:r>
    </w:p>
    <w:p w14:paraId="77EAE3E0" w14:textId="77777777" w:rsidR="003C151E" w:rsidRDefault="003C151E" w:rsidP="003C151E">
      <w:pPr>
        <w:jc w:val="both"/>
      </w:pPr>
      <w:r w:rsidRPr="00C82740">
        <w:rPr>
          <w:noProof/>
        </w:rPr>
        <w:drawing>
          <wp:inline distT="0" distB="0" distL="0" distR="0" wp14:anchorId="0935019D" wp14:editId="518B939D">
            <wp:extent cx="4227616" cy="6189551"/>
            <wp:effectExtent l="0" t="0" r="1905" b="0"/>
            <wp:docPr id="1155216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28886" cy="6191411"/>
                    </a:xfrm>
                    <a:prstGeom prst="rect">
                      <a:avLst/>
                    </a:prstGeom>
                    <a:noFill/>
                    <a:ln>
                      <a:noFill/>
                    </a:ln>
                  </pic:spPr>
                </pic:pic>
              </a:graphicData>
            </a:graphic>
          </wp:inline>
        </w:drawing>
      </w:r>
    </w:p>
    <w:p w14:paraId="02C3DC9F" w14:textId="42647ADD" w:rsidR="00B977A4" w:rsidRDefault="00DE29C2" w:rsidP="003C151E">
      <w:pPr>
        <w:jc w:val="both"/>
      </w:pPr>
      <w:r>
        <w:t xml:space="preserve">Implementing variable selection procedure, we </w:t>
      </w:r>
      <w:r w:rsidR="00B70888">
        <w:t>decided to keep all variables</w:t>
      </w:r>
      <w:r w:rsidR="008B585B">
        <w:t>.</w:t>
      </w:r>
    </w:p>
    <w:p w14:paraId="62584195" w14:textId="3D68EDC9" w:rsidR="00143CED" w:rsidRDefault="46A9175E" w:rsidP="00143CED">
      <w:pPr>
        <w:jc w:val="both"/>
        <w:rPr>
          <w:rFonts w:ascii="Times New Roman" w:hAnsi="Times New Roman" w:cs="Times New Roman"/>
        </w:rPr>
      </w:pPr>
      <w:r w:rsidRPr="2DAF44A9">
        <w:rPr>
          <w:rFonts w:ascii="Times New Roman" w:hAnsi="Times New Roman" w:cs="Times New Roman"/>
        </w:rPr>
        <w:t>6</w:t>
      </w:r>
      <w:r w:rsidR="00143CED">
        <w:rPr>
          <w:rFonts w:ascii="Times New Roman" w:hAnsi="Times New Roman" w:cs="Times New Roman"/>
        </w:rPr>
        <w:t>.</w:t>
      </w:r>
      <w:r w:rsidR="00DF6C68">
        <w:rPr>
          <w:rFonts w:ascii="Times New Roman" w:hAnsi="Times New Roman" w:cs="Times New Roman"/>
        </w:rPr>
        <w:t>2</w:t>
      </w:r>
      <w:r w:rsidR="00143CED">
        <w:rPr>
          <w:rFonts w:ascii="Times New Roman" w:hAnsi="Times New Roman" w:cs="Times New Roman"/>
        </w:rPr>
        <w:t>.</w:t>
      </w:r>
      <w:r w:rsidRPr="70019B45">
        <w:rPr>
          <w:rFonts w:ascii="Times New Roman" w:hAnsi="Times New Roman" w:cs="Times New Roman"/>
        </w:rPr>
        <w:t xml:space="preserve"> </w:t>
      </w:r>
      <w:r w:rsidR="00143CED">
        <w:rPr>
          <w:rFonts w:ascii="Times New Roman" w:hAnsi="Times New Roman" w:cs="Times New Roman"/>
        </w:rPr>
        <w:t>General result</w:t>
      </w:r>
    </w:p>
    <w:p w14:paraId="3814074E" w14:textId="22EEBA64" w:rsidR="00A11F9D" w:rsidRDefault="00BA10CF" w:rsidP="00143CED">
      <w:pPr>
        <w:jc w:val="both"/>
        <w:rPr>
          <w:rFonts w:ascii="Times New Roman" w:hAnsi="Times New Roman" w:cs="Times New Roman"/>
        </w:rPr>
      </w:pPr>
      <w:r w:rsidRPr="00544C9B">
        <w:rPr>
          <w:rFonts w:ascii="Times New Roman" w:hAnsi="Times New Roman" w:cs="Times New Roman"/>
        </w:rPr>
        <w:lastRenderedPageBreak/>
        <w:t xml:space="preserve">Based on the findings in sections 6.1 and 6.2, it can be concluded that total funding and advertising campaigns do not significantly impact the likelihood of securing a parliamentary seat. Although there is a positive correlation between funding and certain forms of advertising with the probability of </w:t>
      </w:r>
      <w:r>
        <w:rPr>
          <w:rFonts w:ascii="Times New Roman" w:hAnsi="Times New Roman" w:cs="Times New Roman"/>
        </w:rPr>
        <w:t>being elected</w:t>
      </w:r>
      <w:r w:rsidRPr="00544C9B">
        <w:rPr>
          <w:rFonts w:ascii="Times New Roman" w:hAnsi="Times New Roman" w:cs="Times New Roman"/>
        </w:rPr>
        <w:t xml:space="preserve">, these effects are modest and do not guarantee </w:t>
      </w:r>
      <w:r>
        <w:rPr>
          <w:rFonts w:ascii="Times New Roman" w:hAnsi="Times New Roman" w:cs="Times New Roman"/>
        </w:rPr>
        <w:t>the chance of getting one’s foot into parliament</w:t>
      </w:r>
      <w:r w:rsidRPr="00544C9B">
        <w:rPr>
          <w:rFonts w:ascii="Times New Roman" w:hAnsi="Times New Roman" w:cs="Times New Roman"/>
        </w:rPr>
        <w:t>.</w:t>
      </w:r>
    </w:p>
    <w:p w14:paraId="2503E2A8" w14:textId="59AA90FA" w:rsidR="577EAFDD" w:rsidRDefault="46A9175E" w:rsidP="00115B30">
      <w:pPr>
        <w:jc w:val="both"/>
        <w:rPr>
          <w:rFonts w:ascii="Times New Roman" w:hAnsi="Times New Roman" w:cs="Times New Roman"/>
        </w:rPr>
      </w:pPr>
      <w:r w:rsidRPr="2DAF44A9">
        <w:rPr>
          <w:rFonts w:ascii="Times New Roman" w:hAnsi="Times New Roman" w:cs="Times New Roman"/>
        </w:rPr>
        <w:t>6.</w:t>
      </w:r>
      <w:r w:rsidR="00DF6C68">
        <w:rPr>
          <w:rFonts w:ascii="Times New Roman" w:hAnsi="Times New Roman" w:cs="Times New Roman"/>
        </w:rPr>
        <w:t>3</w:t>
      </w:r>
      <w:r w:rsidRPr="70019B45">
        <w:rPr>
          <w:rFonts w:ascii="Times New Roman" w:hAnsi="Times New Roman" w:cs="Times New Roman"/>
        </w:rPr>
        <w:t xml:space="preserve">. </w:t>
      </w:r>
      <w:r w:rsidR="009733B8">
        <w:rPr>
          <w:rFonts w:ascii="Times New Roman" w:hAnsi="Times New Roman" w:cs="Times New Roman"/>
        </w:rPr>
        <w:t>Implications and limitations</w:t>
      </w:r>
    </w:p>
    <w:p w14:paraId="04595172" w14:textId="5F08A23E" w:rsidR="009429BD" w:rsidRDefault="005344C3" w:rsidP="00455E73">
      <w:pPr>
        <w:jc w:val="both"/>
        <w:rPr>
          <w:rFonts w:ascii="Times New Roman" w:hAnsi="Times New Roman" w:cs="Times New Roman"/>
        </w:rPr>
      </w:pPr>
      <w:r>
        <w:rPr>
          <w:rFonts w:ascii="Times New Roman" w:hAnsi="Times New Roman" w:cs="Times New Roman"/>
        </w:rPr>
        <w:t xml:space="preserve">One </w:t>
      </w:r>
      <w:r w:rsidR="001C6721">
        <w:rPr>
          <w:rFonts w:ascii="Times New Roman" w:hAnsi="Times New Roman" w:cs="Times New Roman"/>
        </w:rPr>
        <w:t>likely</w:t>
      </w:r>
      <w:r w:rsidR="39BD5F5F" w:rsidRPr="4EEEEC2C">
        <w:rPr>
          <w:rFonts w:ascii="Times New Roman" w:hAnsi="Times New Roman" w:cs="Times New Roman"/>
        </w:rPr>
        <w:t xml:space="preserve"> limitation is the generalizability of this research since it yields no</w:t>
      </w:r>
      <w:r w:rsidR="39535222" w:rsidRPr="4EEEEC2C">
        <w:rPr>
          <w:rFonts w:ascii="Times New Roman" w:hAnsi="Times New Roman" w:cs="Times New Roman"/>
        </w:rPr>
        <w:t xml:space="preserve">t so </w:t>
      </w:r>
      <w:r w:rsidR="39BD5F5F" w:rsidRPr="4EEEEC2C">
        <w:rPr>
          <w:rFonts w:ascii="Times New Roman" w:hAnsi="Times New Roman" w:cs="Times New Roman"/>
        </w:rPr>
        <w:t>significant result, and we only analyze 1 election</w:t>
      </w:r>
      <w:r w:rsidR="1B10EEBA" w:rsidRPr="4EEEEC2C">
        <w:rPr>
          <w:rFonts w:ascii="Times New Roman" w:hAnsi="Times New Roman" w:cs="Times New Roman"/>
        </w:rPr>
        <w:t xml:space="preserve"> - outcomes can be swayed by unique events, issues of our research election cycle.</w:t>
      </w:r>
    </w:p>
    <w:p w14:paraId="5C23BB54" w14:textId="6D002731" w:rsidR="00891CBF" w:rsidRDefault="007B1BC9" w:rsidP="00455E73">
      <w:pPr>
        <w:jc w:val="both"/>
        <w:rPr>
          <w:rFonts w:ascii="Times New Roman" w:hAnsi="Times New Roman" w:cs="Times New Roman"/>
        </w:rPr>
      </w:pPr>
      <w:r>
        <w:rPr>
          <w:rFonts w:ascii="Times New Roman" w:hAnsi="Times New Roman" w:cs="Times New Roman"/>
        </w:rPr>
        <w:t xml:space="preserve">The dataset </w:t>
      </w:r>
      <w:r w:rsidR="00935648">
        <w:rPr>
          <w:rFonts w:ascii="Times New Roman" w:hAnsi="Times New Roman" w:cs="Times New Roman"/>
        </w:rPr>
        <w:t xml:space="preserve">only contains </w:t>
      </w:r>
      <w:r w:rsidR="00394098">
        <w:rPr>
          <w:rFonts w:ascii="Times New Roman" w:hAnsi="Times New Roman" w:cs="Times New Roman"/>
        </w:rPr>
        <w:t>candidates that chose to report their fundings, not all participated candidates</w:t>
      </w:r>
      <w:r w:rsidR="00F04AF7">
        <w:rPr>
          <w:rFonts w:ascii="Times New Roman" w:hAnsi="Times New Roman" w:cs="Times New Roman"/>
        </w:rPr>
        <w:t>; hence, there</w:t>
      </w:r>
      <w:r w:rsidR="002705BF">
        <w:rPr>
          <w:rFonts w:ascii="Times New Roman" w:hAnsi="Times New Roman" w:cs="Times New Roman"/>
        </w:rPr>
        <w:t xml:space="preserve"> </w:t>
      </w:r>
      <w:r w:rsidR="00B9616E">
        <w:rPr>
          <w:rFonts w:ascii="Times New Roman" w:hAnsi="Times New Roman" w:cs="Times New Roman"/>
        </w:rPr>
        <w:t xml:space="preserve">might be underlying bias. </w:t>
      </w:r>
    </w:p>
    <w:p w14:paraId="3F56C71C" w14:textId="77777777" w:rsidR="00B9616E" w:rsidRDefault="00B9616E" w:rsidP="00143CED">
      <w:pPr>
        <w:ind w:left="720"/>
        <w:jc w:val="both"/>
        <w:rPr>
          <w:rFonts w:ascii="Times New Roman" w:hAnsi="Times New Roman" w:cs="Times New Roman"/>
        </w:rPr>
      </w:pPr>
    </w:p>
    <w:p w14:paraId="7515808D" w14:textId="77777777" w:rsidR="00C710F4" w:rsidRDefault="00C710F4" w:rsidP="00143CED">
      <w:pPr>
        <w:ind w:left="720"/>
        <w:jc w:val="both"/>
        <w:rPr>
          <w:rFonts w:ascii="Times New Roman" w:hAnsi="Times New Roman" w:cs="Times New Roman"/>
        </w:rPr>
      </w:pPr>
    </w:p>
    <w:p w14:paraId="32313206" w14:textId="4C881863" w:rsidR="00D97BA7" w:rsidRDefault="0A8E14DC" w:rsidP="00115B30">
      <w:pPr>
        <w:jc w:val="both"/>
        <w:rPr>
          <w:rFonts w:ascii="Times New Roman" w:hAnsi="Times New Roman" w:cs="Times New Roman"/>
        </w:rPr>
      </w:pPr>
      <w:r w:rsidRPr="577EAFDD">
        <w:rPr>
          <w:rFonts w:ascii="Times New Roman" w:hAnsi="Times New Roman" w:cs="Times New Roman"/>
        </w:rPr>
        <w:t>7.</w:t>
      </w:r>
      <w:r w:rsidR="00D97BA7">
        <w:rPr>
          <w:rFonts w:ascii="Times New Roman" w:hAnsi="Times New Roman" w:cs="Times New Roman"/>
        </w:rPr>
        <w:t xml:space="preserve"> Conclusion</w:t>
      </w:r>
    </w:p>
    <w:p w14:paraId="4EEAF95A" w14:textId="4FD5C63F" w:rsidR="4EEEEC2C" w:rsidRDefault="4EEEEC2C" w:rsidP="00115B30">
      <w:pPr>
        <w:jc w:val="both"/>
        <w:rPr>
          <w:rFonts w:ascii="Times New Roman" w:hAnsi="Times New Roman" w:cs="Times New Roman"/>
        </w:rPr>
      </w:pPr>
    </w:p>
    <w:p w14:paraId="1EEBB423" w14:textId="71924E19" w:rsidR="00D97BA7" w:rsidRDefault="18888CDB" w:rsidP="00115B30">
      <w:pPr>
        <w:jc w:val="both"/>
        <w:rPr>
          <w:rFonts w:ascii="Times New Roman" w:hAnsi="Times New Roman" w:cs="Times New Roman"/>
        </w:rPr>
      </w:pPr>
      <w:r w:rsidRPr="70019B45">
        <w:rPr>
          <w:rFonts w:ascii="Times New Roman" w:hAnsi="Times New Roman" w:cs="Times New Roman"/>
        </w:rPr>
        <w:t>8</w:t>
      </w:r>
      <w:r w:rsidR="50A5DB80" w:rsidRPr="4EEEEC2C">
        <w:rPr>
          <w:rFonts w:ascii="Times New Roman" w:hAnsi="Times New Roman" w:cs="Times New Roman"/>
        </w:rPr>
        <w:t>.</w:t>
      </w:r>
      <w:r w:rsidR="00D97BA7">
        <w:rPr>
          <w:rFonts w:ascii="Times New Roman" w:hAnsi="Times New Roman" w:cs="Times New Roman"/>
        </w:rPr>
        <w:t xml:space="preserve"> Appendix</w:t>
      </w:r>
    </w:p>
    <w:p w14:paraId="6FD90CF7" w14:textId="423E267B" w:rsidR="4EEEEC2C" w:rsidRDefault="4EEEEC2C" w:rsidP="00115B30">
      <w:pPr>
        <w:jc w:val="both"/>
        <w:rPr>
          <w:rFonts w:ascii="Times New Roman" w:hAnsi="Times New Roman" w:cs="Times New Roman"/>
        </w:rPr>
      </w:pPr>
    </w:p>
    <w:p w14:paraId="1709670D" w14:textId="2FF82289" w:rsidR="00D97BA7" w:rsidRPr="002254D1" w:rsidRDefault="5E784A0F" w:rsidP="00115B30">
      <w:pPr>
        <w:jc w:val="both"/>
        <w:rPr>
          <w:rFonts w:ascii="Times New Roman" w:hAnsi="Times New Roman" w:cs="Times New Roman"/>
        </w:rPr>
      </w:pPr>
      <w:r w:rsidRPr="70019B45">
        <w:rPr>
          <w:rFonts w:ascii="Times New Roman" w:hAnsi="Times New Roman" w:cs="Times New Roman"/>
        </w:rPr>
        <w:t>9</w:t>
      </w:r>
      <w:r w:rsidR="251C21BC" w:rsidRPr="4EEEEC2C">
        <w:rPr>
          <w:rFonts w:ascii="Times New Roman" w:hAnsi="Times New Roman" w:cs="Times New Roman"/>
        </w:rPr>
        <w:t>.</w:t>
      </w:r>
      <w:r w:rsidR="00D97BA7">
        <w:rPr>
          <w:rFonts w:ascii="Times New Roman" w:hAnsi="Times New Roman" w:cs="Times New Roman"/>
        </w:rPr>
        <w:t xml:space="preserve"> </w:t>
      </w:r>
      <w:r w:rsidR="00F201A0">
        <w:rPr>
          <w:rFonts w:ascii="Times New Roman" w:hAnsi="Times New Roman" w:cs="Times New Roman"/>
        </w:rPr>
        <w:t>References</w:t>
      </w:r>
    </w:p>
    <w:p w14:paraId="2803BB32" w14:textId="64E07618" w:rsidR="00D97BA7" w:rsidRDefault="00EB18EF" w:rsidP="00115B30">
      <w:pPr>
        <w:jc w:val="both"/>
        <w:rPr>
          <w:rFonts w:ascii="Times New Roman" w:hAnsi="Times New Roman" w:cs="Times New Roman"/>
        </w:rPr>
      </w:pPr>
      <w:r w:rsidRPr="00EB18EF">
        <w:rPr>
          <w:rFonts w:ascii="Times New Roman" w:hAnsi="Times New Roman" w:cs="Times New Roman"/>
        </w:rPr>
        <w:t>https://www.vaalirahoitusvalvonta.fi/en/frontpage/electioncampaignfunding/searchelectionfundingdisclosures.html</w:t>
      </w:r>
    </w:p>
    <w:p w14:paraId="565F6FC0" w14:textId="77777777" w:rsidR="00EB18EF" w:rsidRPr="00D97BA7" w:rsidRDefault="00EB18EF" w:rsidP="00115B30">
      <w:pPr>
        <w:jc w:val="both"/>
        <w:rPr>
          <w:rFonts w:ascii="Times New Roman" w:hAnsi="Times New Roman" w:cs="Times New Roman"/>
        </w:rPr>
      </w:pPr>
    </w:p>
    <w:sectPr w:rsidR="00EB18EF" w:rsidRPr="00D97B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o Duong" w:date="2024-04-20T12:09:00Z" w:initials="DC">
    <w:p w14:paraId="092995E0" w14:textId="77777777" w:rsidR="0086091D" w:rsidRDefault="0086091D" w:rsidP="0086091D">
      <w:pPr>
        <w:pStyle w:val="CommentText"/>
      </w:pPr>
      <w:r>
        <w:rPr>
          <w:rStyle w:val="CommentReference"/>
        </w:rPr>
        <w:annotationRef/>
      </w:r>
      <w:r>
        <w:t>Missing some part knowledge of the topic</w:t>
      </w:r>
    </w:p>
  </w:comment>
  <w:comment w:id="1" w:author="Đỗ An" w:date="2024-04-20T12:14:00Z" w:initials="AĐ">
    <w:p w14:paraId="7E87967E" w14:textId="77777777" w:rsidR="002C38E0" w:rsidRDefault="002C38E0" w:rsidP="002C38E0">
      <w:pPr>
        <w:pStyle w:val="CommentText"/>
      </w:pPr>
      <w:r>
        <w:rPr>
          <w:rStyle w:val="CommentReference"/>
        </w:rPr>
        <w:annotationRef/>
      </w:r>
      <w:r>
        <w:t>The insight can further support the decision making of candidates</w:t>
      </w:r>
    </w:p>
  </w:comment>
  <w:comment w:id="2" w:author="Höglund Lumi" w:date="2024-04-20T12:50:00Z" w:initials="HL">
    <w:p w14:paraId="30C00A38" w14:textId="77777777" w:rsidR="00742CC8" w:rsidRDefault="00742CC8" w:rsidP="00742CC8">
      <w:r>
        <w:rPr>
          <w:rStyle w:val="CommentReference"/>
        </w:rPr>
        <w:annotationRef/>
      </w:r>
      <w:r>
        <w:rPr>
          <w:color w:val="000000"/>
          <w:sz w:val="20"/>
          <w:szCs w:val="20"/>
        </w:rPr>
        <w:t>Refrase it</w:t>
      </w:r>
    </w:p>
  </w:comment>
  <w:comment w:id="3" w:author="Höglund Lumi" w:date="2024-04-20T13:08:00Z" w:initials="HL">
    <w:p w14:paraId="2C295F0C" w14:textId="77777777" w:rsidR="0012417D" w:rsidRDefault="0012417D" w:rsidP="0012417D">
      <w:r>
        <w:rPr>
          <w:rStyle w:val="CommentReference"/>
        </w:rPr>
        <w:annotationRef/>
      </w:r>
      <w:r>
        <w:rPr>
          <w:color w:val="000000"/>
          <w:sz w:val="20"/>
          <w:szCs w:val="20"/>
        </w:rPr>
        <w:t>REFRASE</w:t>
      </w:r>
    </w:p>
    <w:p w14:paraId="54A8D266" w14:textId="77777777" w:rsidR="0012417D" w:rsidRDefault="0012417D" w:rsidP="0012417D"/>
  </w:comment>
  <w:comment w:id="4" w:author="Cao Duong" w:date="2024-04-21T17:00:00Z" w:initials="DC">
    <w:p w14:paraId="25212460" w14:textId="77777777" w:rsidR="00B322A7" w:rsidRDefault="00B322A7" w:rsidP="00B322A7">
      <w:pPr>
        <w:pStyle w:val="CommentText"/>
      </w:pPr>
      <w:r>
        <w:rPr>
          <w:rStyle w:val="CommentReference"/>
        </w:rPr>
        <w:annotationRef/>
      </w:r>
      <w:r>
        <w:t xml:space="preserve">Fact check again, write this based on my memory, might not be 100% accurate. </w:t>
      </w:r>
    </w:p>
  </w:comment>
  <w:comment w:id="5" w:author="Đỗ An" w:date="2024-04-21T19:51:00Z" w:initials="AĐ">
    <w:p w14:paraId="1E6240DF" w14:textId="77777777" w:rsidR="00B536BB" w:rsidRDefault="00B536BB" w:rsidP="00B536BB">
      <w:pPr>
        <w:pStyle w:val="CommentText"/>
      </w:pPr>
      <w:r>
        <w:rPr>
          <w:rStyle w:val="CommentReference"/>
        </w:rPr>
        <w:annotationRef/>
      </w:r>
      <w:r>
        <w:t>Fact checked true</w:t>
      </w:r>
    </w:p>
  </w:comment>
  <w:comment w:id="6" w:author="Cao Duong" w:date="2024-04-21T20:21:00Z" w:initials="DC">
    <w:p w14:paraId="07D0B2E7" w14:textId="77777777" w:rsidR="00E01756" w:rsidRDefault="00E01756" w:rsidP="00E01756">
      <w:pPr>
        <w:pStyle w:val="CommentText"/>
      </w:pPr>
      <w:r>
        <w:rPr>
          <w:rStyle w:val="CommentReference"/>
        </w:rPr>
        <w:annotationRef/>
      </w:r>
      <w:r>
        <w:t>lol</w:t>
      </w:r>
    </w:p>
  </w:comment>
  <w:comment w:id="7" w:author="Cao Duong" w:date="2024-04-21T16:10:00Z" w:initials="DC">
    <w:p w14:paraId="70B570B9" w14:textId="51E3E063" w:rsidR="00FC739C" w:rsidRDefault="00FC739C" w:rsidP="00FC739C">
      <w:pPr>
        <w:pStyle w:val="CommentText"/>
      </w:pPr>
      <w:r>
        <w:rPr>
          <w:rStyle w:val="CommentReference"/>
        </w:rPr>
        <w:annotationRef/>
      </w:r>
      <w:r>
        <w:t>Need fact check</w:t>
      </w:r>
    </w:p>
  </w:comment>
  <w:comment w:id="8" w:author="Đỗ An" w:date="2024-04-21T19:52:00Z" w:initials="AĐ">
    <w:p w14:paraId="1430B42A" w14:textId="77777777" w:rsidR="00E8470D" w:rsidRDefault="00E8470D" w:rsidP="00E8470D">
      <w:pPr>
        <w:pStyle w:val="CommentText"/>
      </w:pPr>
      <w:r>
        <w:rPr>
          <w:rStyle w:val="CommentReference"/>
        </w:rPr>
        <w:annotationRef/>
      </w:r>
      <w:r>
        <w:t>This is also correct. Need 3</w:t>
      </w:r>
      <w:r>
        <w:rPr>
          <w:vertAlign w:val="superscript"/>
        </w:rPr>
        <w:t>rd</w:t>
      </w:r>
      <w:r>
        <w:t xml:space="preserve"> time fact check to assure tho</w:t>
      </w:r>
    </w:p>
  </w:comment>
  <w:comment w:id="9" w:author="Cao Duong" w:date="2024-04-21T13:40:00Z" w:initials="DC">
    <w:p w14:paraId="5620E749" w14:textId="1DFD03F1" w:rsidR="00C573BC" w:rsidRDefault="00C573BC" w:rsidP="00C573BC">
      <w:pPr>
        <w:pStyle w:val="CommentText"/>
      </w:pPr>
      <w:r>
        <w:rPr>
          <w:rStyle w:val="CommentReference"/>
        </w:rPr>
        <w:annotationRef/>
      </w:r>
      <w:r>
        <w:t>Not sure if I need to include the formula, both for AIC and VIF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2995E0" w15:done="0"/>
  <w15:commentEx w15:paraId="7E87967E" w15:paraIdParent="092995E0" w15:done="0"/>
  <w15:commentEx w15:paraId="30C00A38" w15:done="0"/>
  <w15:commentEx w15:paraId="54A8D266" w15:done="0"/>
  <w15:commentEx w15:paraId="25212460" w15:done="0"/>
  <w15:commentEx w15:paraId="1E6240DF" w15:paraIdParent="25212460" w15:done="0"/>
  <w15:commentEx w15:paraId="07D0B2E7" w15:done="0"/>
  <w15:commentEx w15:paraId="70B570B9" w15:done="0"/>
  <w15:commentEx w15:paraId="1430B42A" w15:paraIdParent="70B570B9" w15:done="0"/>
  <w15:commentEx w15:paraId="5620E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758767C" w16cex:dateUtc="2024-04-20T09:09:00Z"/>
  <w16cex:commentExtensible w16cex:durableId="257E6C9B" w16cex:dateUtc="2024-04-20T09:14:00Z"/>
  <w16cex:commentExtensible w16cex:durableId="03223760" w16cex:dateUtc="2024-04-20T09:50:00Z"/>
  <w16cex:commentExtensible w16cex:durableId="176D172E" w16cex:dateUtc="2024-04-20T10:08:00Z"/>
  <w16cex:commentExtensible w16cex:durableId="104693D6" w16cex:dateUtc="2024-04-21T14:00:00Z"/>
  <w16cex:commentExtensible w16cex:durableId="7E003895" w16cex:dateUtc="2024-04-21T16:51:00Z"/>
  <w16cex:commentExtensible w16cex:durableId="56A8A780" w16cex:dateUtc="2024-04-21T17:21:00Z"/>
  <w16cex:commentExtensible w16cex:durableId="42F25223" w16cex:dateUtc="2024-04-21T13:10:00Z"/>
  <w16cex:commentExtensible w16cex:durableId="42240395" w16cex:dateUtc="2024-04-21T16:52:00Z"/>
  <w16cex:commentExtensible w16cex:durableId="526680B2" w16cex:dateUtc="2024-04-21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2995E0" w16cid:durableId="6758767C"/>
  <w16cid:commentId w16cid:paraId="7E87967E" w16cid:durableId="257E6C9B"/>
  <w16cid:commentId w16cid:paraId="30C00A38" w16cid:durableId="03223760"/>
  <w16cid:commentId w16cid:paraId="54A8D266" w16cid:durableId="176D172E"/>
  <w16cid:commentId w16cid:paraId="25212460" w16cid:durableId="104693D6"/>
  <w16cid:commentId w16cid:paraId="1E6240DF" w16cid:durableId="7E003895"/>
  <w16cid:commentId w16cid:paraId="07D0B2E7" w16cid:durableId="56A8A780"/>
  <w16cid:commentId w16cid:paraId="70B570B9" w16cid:durableId="42F25223"/>
  <w16cid:commentId w16cid:paraId="1430B42A" w16cid:durableId="42240395"/>
  <w16cid:commentId w16cid:paraId="5620E749" w16cid:durableId="526680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479"/>
    <w:multiLevelType w:val="hybridMultilevel"/>
    <w:tmpl w:val="68B46022"/>
    <w:lvl w:ilvl="0" w:tplc="6D5E1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A3A4A"/>
    <w:multiLevelType w:val="hybridMultilevel"/>
    <w:tmpl w:val="C3481902"/>
    <w:lvl w:ilvl="0" w:tplc="51C2E608">
      <w:start w:val="1"/>
      <w:numFmt w:val="bullet"/>
      <w:lvlText w:val=""/>
      <w:lvlJc w:val="left"/>
      <w:pPr>
        <w:ind w:left="720" w:hanging="360"/>
      </w:pPr>
      <w:rPr>
        <w:rFonts w:ascii="Symbol" w:hAnsi="Symbol" w:hint="default"/>
        <w:sz w:val="13"/>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9B5E8E"/>
    <w:multiLevelType w:val="multilevel"/>
    <w:tmpl w:val="83469D0A"/>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BA1B1A"/>
    <w:multiLevelType w:val="multilevel"/>
    <w:tmpl w:val="C40EFAC0"/>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44146B7"/>
    <w:multiLevelType w:val="hybridMultilevel"/>
    <w:tmpl w:val="1BAE67E0"/>
    <w:lvl w:ilvl="0" w:tplc="028C2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E6FA9"/>
    <w:multiLevelType w:val="hybridMultilevel"/>
    <w:tmpl w:val="D95C3932"/>
    <w:lvl w:ilvl="0" w:tplc="3D4638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56EDC"/>
    <w:multiLevelType w:val="multilevel"/>
    <w:tmpl w:val="76B4753C"/>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154549"/>
    <w:multiLevelType w:val="multilevel"/>
    <w:tmpl w:val="8E70F5A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3A7120"/>
    <w:multiLevelType w:val="hybridMultilevel"/>
    <w:tmpl w:val="A008F81E"/>
    <w:lvl w:ilvl="0" w:tplc="A3685C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F8C37AD"/>
    <w:multiLevelType w:val="hybridMultilevel"/>
    <w:tmpl w:val="53DA3786"/>
    <w:lvl w:ilvl="0" w:tplc="51C2E608">
      <w:start w:val="1"/>
      <w:numFmt w:val="bullet"/>
      <w:lvlText w:val=""/>
      <w:lvlJc w:val="left"/>
      <w:pPr>
        <w:ind w:left="720" w:hanging="360"/>
      </w:pPr>
      <w:rPr>
        <w:rFonts w:ascii="Symbol" w:hAnsi="Symbol" w:hint="default"/>
        <w:sz w:val="1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0302E5"/>
    <w:multiLevelType w:val="multilevel"/>
    <w:tmpl w:val="910E6E9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BE50B45"/>
    <w:multiLevelType w:val="hybridMultilevel"/>
    <w:tmpl w:val="417CB532"/>
    <w:lvl w:ilvl="0" w:tplc="51C2E608">
      <w:start w:val="1"/>
      <w:numFmt w:val="bullet"/>
      <w:lvlText w:val=""/>
      <w:lvlJc w:val="left"/>
      <w:pPr>
        <w:ind w:left="720" w:hanging="360"/>
      </w:pPr>
      <w:rPr>
        <w:rFonts w:ascii="Symbol" w:hAnsi="Symbol" w:hint="default"/>
        <w:sz w:val="13"/>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E922D0E"/>
    <w:multiLevelType w:val="multilevel"/>
    <w:tmpl w:val="3718DC62"/>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17317D1"/>
    <w:multiLevelType w:val="hybridMultilevel"/>
    <w:tmpl w:val="BC2EA21E"/>
    <w:lvl w:ilvl="0" w:tplc="51C2E608">
      <w:start w:val="1"/>
      <w:numFmt w:val="bullet"/>
      <w:lvlText w:val=""/>
      <w:lvlJc w:val="left"/>
      <w:pPr>
        <w:ind w:left="764" w:hanging="360"/>
      </w:pPr>
      <w:rPr>
        <w:rFonts w:ascii="Symbol" w:hAnsi="Symbol" w:hint="default"/>
        <w:sz w:val="13"/>
      </w:rPr>
    </w:lvl>
    <w:lvl w:ilvl="1" w:tplc="040B0003" w:tentative="1">
      <w:start w:val="1"/>
      <w:numFmt w:val="bullet"/>
      <w:lvlText w:val="o"/>
      <w:lvlJc w:val="left"/>
      <w:pPr>
        <w:ind w:left="1484" w:hanging="360"/>
      </w:pPr>
      <w:rPr>
        <w:rFonts w:ascii="Courier New" w:hAnsi="Courier New" w:cs="Courier New" w:hint="default"/>
      </w:rPr>
    </w:lvl>
    <w:lvl w:ilvl="2" w:tplc="040B0005" w:tentative="1">
      <w:start w:val="1"/>
      <w:numFmt w:val="bullet"/>
      <w:lvlText w:val=""/>
      <w:lvlJc w:val="left"/>
      <w:pPr>
        <w:ind w:left="2204" w:hanging="360"/>
      </w:pPr>
      <w:rPr>
        <w:rFonts w:ascii="Wingdings" w:hAnsi="Wingdings" w:hint="default"/>
      </w:rPr>
    </w:lvl>
    <w:lvl w:ilvl="3" w:tplc="040B0001" w:tentative="1">
      <w:start w:val="1"/>
      <w:numFmt w:val="bullet"/>
      <w:lvlText w:val=""/>
      <w:lvlJc w:val="left"/>
      <w:pPr>
        <w:ind w:left="2924" w:hanging="360"/>
      </w:pPr>
      <w:rPr>
        <w:rFonts w:ascii="Symbol" w:hAnsi="Symbol" w:hint="default"/>
      </w:rPr>
    </w:lvl>
    <w:lvl w:ilvl="4" w:tplc="040B0003" w:tentative="1">
      <w:start w:val="1"/>
      <w:numFmt w:val="bullet"/>
      <w:lvlText w:val="o"/>
      <w:lvlJc w:val="left"/>
      <w:pPr>
        <w:ind w:left="3644" w:hanging="360"/>
      </w:pPr>
      <w:rPr>
        <w:rFonts w:ascii="Courier New" w:hAnsi="Courier New" w:cs="Courier New" w:hint="default"/>
      </w:rPr>
    </w:lvl>
    <w:lvl w:ilvl="5" w:tplc="040B0005" w:tentative="1">
      <w:start w:val="1"/>
      <w:numFmt w:val="bullet"/>
      <w:lvlText w:val=""/>
      <w:lvlJc w:val="left"/>
      <w:pPr>
        <w:ind w:left="4364" w:hanging="360"/>
      </w:pPr>
      <w:rPr>
        <w:rFonts w:ascii="Wingdings" w:hAnsi="Wingdings" w:hint="default"/>
      </w:rPr>
    </w:lvl>
    <w:lvl w:ilvl="6" w:tplc="040B0001" w:tentative="1">
      <w:start w:val="1"/>
      <w:numFmt w:val="bullet"/>
      <w:lvlText w:val=""/>
      <w:lvlJc w:val="left"/>
      <w:pPr>
        <w:ind w:left="5084" w:hanging="360"/>
      </w:pPr>
      <w:rPr>
        <w:rFonts w:ascii="Symbol" w:hAnsi="Symbol" w:hint="default"/>
      </w:rPr>
    </w:lvl>
    <w:lvl w:ilvl="7" w:tplc="040B0003" w:tentative="1">
      <w:start w:val="1"/>
      <w:numFmt w:val="bullet"/>
      <w:lvlText w:val="o"/>
      <w:lvlJc w:val="left"/>
      <w:pPr>
        <w:ind w:left="5804" w:hanging="360"/>
      </w:pPr>
      <w:rPr>
        <w:rFonts w:ascii="Courier New" w:hAnsi="Courier New" w:cs="Courier New" w:hint="default"/>
      </w:rPr>
    </w:lvl>
    <w:lvl w:ilvl="8" w:tplc="040B0005" w:tentative="1">
      <w:start w:val="1"/>
      <w:numFmt w:val="bullet"/>
      <w:lvlText w:val=""/>
      <w:lvlJc w:val="left"/>
      <w:pPr>
        <w:ind w:left="6524" w:hanging="360"/>
      </w:pPr>
      <w:rPr>
        <w:rFonts w:ascii="Wingdings" w:hAnsi="Wingdings" w:hint="default"/>
      </w:rPr>
    </w:lvl>
  </w:abstractNum>
  <w:abstractNum w:abstractNumId="14" w15:restartNumberingAfterBreak="0">
    <w:nsid w:val="430131FF"/>
    <w:multiLevelType w:val="hybridMultilevel"/>
    <w:tmpl w:val="84B81A06"/>
    <w:lvl w:ilvl="0" w:tplc="3D4638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E72D47"/>
    <w:multiLevelType w:val="multilevel"/>
    <w:tmpl w:val="655AB0E6"/>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A1379B1"/>
    <w:multiLevelType w:val="multilevel"/>
    <w:tmpl w:val="B1A475E4"/>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570D1A"/>
    <w:multiLevelType w:val="hybridMultilevel"/>
    <w:tmpl w:val="A216C72E"/>
    <w:lvl w:ilvl="0" w:tplc="51C2E608">
      <w:start w:val="1"/>
      <w:numFmt w:val="bullet"/>
      <w:lvlText w:val=""/>
      <w:lvlJc w:val="left"/>
      <w:pPr>
        <w:ind w:left="720" w:hanging="360"/>
      </w:pPr>
      <w:rPr>
        <w:rFonts w:ascii="Symbol" w:hAnsi="Symbol" w:hint="default"/>
        <w:sz w:val="13"/>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4142853"/>
    <w:multiLevelType w:val="hybridMultilevel"/>
    <w:tmpl w:val="C90A3C84"/>
    <w:lvl w:ilvl="0" w:tplc="B5ACF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B48FF"/>
    <w:multiLevelType w:val="multilevel"/>
    <w:tmpl w:val="52F27CB8"/>
    <w:lvl w:ilvl="0">
      <w:start w:val="1"/>
      <w:numFmt w:val="decimal"/>
      <w:lvlText w:val="%1."/>
      <w:lvlJc w:val="left"/>
      <w:pPr>
        <w:ind w:left="720" w:hanging="360"/>
      </w:pPr>
      <w:rPr>
        <w:rFonts w:hint="default"/>
        <w:sz w:val="13"/>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A3D6533"/>
    <w:multiLevelType w:val="hybridMultilevel"/>
    <w:tmpl w:val="81C28740"/>
    <w:lvl w:ilvl="0" w:tplc="51C2E608">
      <w:start w:val="1"/>
      <w:numFmt w:val="bullet"/>
      <w:lvlText w:val=""/>
      <w:lvlJc w:val="left"/>
      <w:pPr>
        <w:ind w:left="720" w:hanging="360"/>
      </w:pPr>
      <w:rPr>
        <w:rFonts w:ascii="Symbol" w:hAnsi="Symbol" w:hint="default"/>
        <w:sz w:val="1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B9D341F"/>
    <w:multiLevelType w:val="hybridMultilevel"/>
    <w:tmpl w:val="CB6432B0"/>
    <w:lvl w:ilvl="0" w:tplc="EF24FA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97B1F"/>
    <w:multiLevelType w:val="hybridMultilevel"/>
    <w:tmpl w:val="6194E142"/>
    <w:lvl w:ilvl="0" w:tplc="51C2E608">
      <w:start w:val="1"/>
      <w:numFmt w:val="bullet"/>
      <w:lvlText w:val=""/>
      <w:lvlJc w:val="left"/>
      <w:pPr>
        <w:ind w:left="720" w:hanging="360"/>
      </w:pPr>
      <w:rPr>
        <w:rFonts w:ascii="Symbol" w:hAnsi="Symbol" w:hint="default"/>
        <w:sz w:val="13"/>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7C687DAF"/>
    <w:multiLevelType w:val="hybridMultilevel"/>
    <w:tmpl w:val="6636C1B0"/>
    <w:lvl w:ilvl="0" w:tplc="7D943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0019F9"/>
    <w:multiLevelType w:val="hybridMultilevel"/>
    <w:tmpl w:val="2F9275E2"/>
    <w:lvl w:ilvl="0" w:tplc="51C2E608">
      <w:start w:val="1"/>
      <w:numFmt w:val="bullet"/>
      <w:lvlText w:val=""/>
      <w:lvlJc w:val="left"/>
      <w:pPr>
        <w:ind w:left="720" w:hanging="360"/>
      </w:pPr>
      <w:rPr>
        <w:rFonts w:ascii="Symbol" w:hAnsi="Symbol" w:hint="default"/>
        <w:sz w:val="13"/>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570117726">
    <w:abstractNumId w:val="13"/>
  </w:num>
  <w:num w:numId="2" w16cid:durableId="1218511853">
    <w:abstractNumId w:val="11"/>
  </w:num>
  <w:num w:numId="3" w16cid:durableId="104691613">
    <w:abstractNumId w:val="1"/>
  </w:num>
  <w:num w:numId="4" w16cid:durableId="1170562950">
    <w:abstractNumId w:val="17"/>
  </w:num>
  <w:num w:numId="5" w16cid:durableId="785005679">
    <w:abstractNumId w:val="19"/>
  </w:num>
  <w:num w:numId="6" w16cid:durableId="695739750">
    <w:abstractNumId w:val="24"/>
  </w:num>
  <w:num w:numId="7" w16cid:durableId="986276813">
    <w:abstractNumId w:val="22"/>
  </w:num>
  <w:num w:numId="8" w16cid:durableId="379596110">
    <w:abstractNumId w:val="20"/>
  </w:num>
  <w:num w:numId="9" w16cid:durableId="401682809">
    <w:abstractNumId w:val="9"/>
  </w:num>
  <w:num w:numId="10" w16cid:durableId="89355967">
    <w:abstractNumId w:val="6"/>
  </w:num>
  <w:num w:numId="11" w16cid:durableId="96675698">
    <w:abstractNumId w:val="10"/>
  </w:num>
  <w:num w:numId="12" w16cid:durableId="334654144">
    <w:abstractNumId w:val="12"/>
  </w:num>
  <w:num w:numId="13" w16cid:durableId="117377040">
    <w:abstractNumId w:val="2"/>
  </w:num>
  <w:num w:numId="14" w16cid:durableId="231430646">
    <w:abstractNumId w:val="15"/>
  </w:num>
  <w:num w:numId="15" w16cid:durableId="432551204">
    <w:abstractNumId w:val="18"/>
  </w:num>
  <w:num w:numId="16" w16cid:durableId="1808350892">
    <w:abstractNumId w:val="14"/>
  </w:num>
  <w:num w:numId="17" w16cid:durableId="2055421224">
    <w:abstractNumId w:val="21"/>
  </w:num>
  <w:num w:numId="18" w16cid:durableId="350571235">
    <w:abstractNumId w:val="5"/>
  </w:num>
  <w:num w:numId="19" w16cid:durableId="75908709">
    <w:abstractNumId w:val="8"/>
  </w:num>
  <w:num w:numId="20" w16cid:durableId="577712483">
    <w:abstractNumId w:val="3"/>
  </w:num>
  <w:num w:numId="21" w16cid:durableId="590553755">
    <w:abstractNumId w:val="16"/>
  </w:num>
  <w:num w:numId="22" w16cid:durableId="548340485">
    <w:abstractNumId w:val="4"/>
  </w:num>
  <w:num w:numId="23" w16cid:durableId="2126076438">
    <w:abstractNumId w:val="0"/>
  </w:num>
  <w:num w:numId="24" w16cid:durableId="1679582165">
    <w:abstractNumId w:val="7"/>
  </w:num>
  <w:num w:numId="25" w16cid:durableId="124579937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o Duong">
    <w15:presenceInfo w15:providerId="AD" w15:userId="S::duong.cao@aalto.fi::d32135fd-32f6-402c-9aab-82c3a862ac49"/>
  </w15:person>
  <w15:person w15:author="Đỗ An">
    <w15:presenceInfo w15:providerId="AD" w15:userId="S::an.do@aalto.fi::4a3d4170-eb35-46bb-b6dd-5bf3df4d1223"/>
  </w15:person>
  <w15:person w15:author="Höglund Lumi">
    <w15:presenceInfo w15:providerId="AD" w15:userId="S::lumi.hoglund@aalto.fi::b771c33d-cc6f-4aa7-a549-cebf944022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592217"/>
    <w:rsid w:val="00000582"/>
    <w:rsid w:val="0000119B"/>
    <w:rsid w:val="00001746"/>
    <w:rsid w:val="00001B4F"/>
    <w:rsid w:val="0000239E"/>
    <w:rsid w:val="0000360C"/>
    <w:rsid w:val="00007A5D"/>
    <w:rsid w:val="0001185A"/>
    <w:rsid w:val="00012E5D"/>
    <w:rsid w:val="000143D5"/>
    <w:rsid w:val="00014500"/>
    <w:rsid w:val="0001511D"/>
    <w:rsid w:val="00017144"/>
    <w:rsid w:val="0001751B"/>
    <w:rsid w:val="00017CC2"/>
    <w:rsid w:val="000204EA"/>
    <w:rsid w:val="000214E3"/>
    <w:rsid w:val="00023A98"/>
    <w:rsid w:val="000249B2"/>
    <w:rsid w:val="00030A56"/>
    <w:rsid w:val="00036485"/>
    <w:rsid w:val="000409FB"/>
    <w:rsid w:val="000437B0"/>
    <w:rsid w:val="000438B0"/>
    <w:rsid w:val="000439C0"/>
    <w:rsid w:val="00043B90"/>
    <w:rsid w:val="00046A7D"/>
    <w:rsid w:val="0005118A"/>
    <w:rsid w:val="00052BC8"/>
    <w:rsid w:val="00054271"/>
    <w:rsid w:val="000543BE"/>
    <w:rsid w:val="00057EA1"/>
    <w:rsid w:val="00061F44"/>
    <w:rsid w:val="0006255D"/>
    <w:rsid w:val="00063200"/>
    <w:rsid w:val="000634BB"/>
    <w:rsid w:val="00063EB0"/>
    <w:rsid w:val="00064E4D"/>
    <w:rsid w:val="00065515"/>
    <w:rsid w:val="000659A5"/>
    <w:rsid w:val="00065C0A"/>
    <w:rsid w:val="00066A6C"/>
    <w:rsid w:val="00070395"/>
    <w:rsid w:val="00070A4D"/>
    <w:rsid w:val="00073954"/>
    <w:rsid w:val="00073DC2"/>
    <w:rsid w:val="00076B71"/>
    <w:rsid w:val="00076B93"/>
    <w:rsid w:val="00076E86"/>
    <w:rsid w:val="0008052A"/>
    <w:rsid w:val="00085685"/>
    <w:rsid w:val="0008626E"/>
    <w:rsid w:val="0008721B"/>
    <w:rsid w:val="000903C3"/>
    <w:rsid w:val="00091D8F"/>
    <w:rsid w:val="000923D7"/>
    <w:rsid w:val="00092FA1"/>
    <w:rsid w:val="000933B9"/>
    <w:rsid w:val="000934C5"/>
    <w:rsid w:val="0009480C"/>
    <w:rsid w:val="00096D2F"/>
    <w:rsid w:val="000A1C81"/>
    <w:rsid w:val="000A2ABC"/>
    <w:rsid w:val="000A2FEB"/>
    <w:rsid w:val="000A3FAA"/>
    <w:rsid w:val="000A4E3E"/>
    <w:rsid w:val="000A55D1"/>
    <w:rsid w:val="000A6159"/>
    <w:rsid w:val="000A796F"/>
    <w:rsid w:val="000A7BF8"/>
    <w:rsid w:val="000B1194"/>
    <w:rsid w:val="000B27BD"/>
    <w:rsid w:val="000B634B"/>
    <w:rsid w:val="000B662F"/>
    <w:rsid w:val="000C07E1"/>
    <w:rsid w:val="000C28B9"/>
    <w:rsid w:val="000C3169"/>
    <w:rsid w:val="000C620F"/>
    <w:rsid w:val="000C74A9"/>
    <w:rsid w:val="000D09E3"/>
    <w:rsid w:val="000D32AF"/>
    <w:rsid w:val="000D33B3"/>
    <w:rsid w:val="000D52E1"/>
    <w:rsid w:val="000D6E04"/>
    <w:rsid w:val="000D6E4A"/>
    <w:rsid w:val="000D7226"/>
    <w:rsid w:val="000E296F"/>
    <w:rsid w:val="000E2A95"/>
    <w:rsid w:val="000E4005"/>
    <w:rsid w:val="000E43C8"/>
    <w:rsid w:val="000E58EB"/>
    <w:rsid w:val="000F148E"/>
    <w:rsid w:val="000F507E"/>
    <w:rsid w:val="00102E73"/>
    <w:rsid w:val="0010542C"/>
    <w:rsid w:val="00107DEA"/>
    <w:rsid w:val="00112BA3"/>
    <w:rsid w:val="001135CA"/>
    <w:rsid w:val="0011409F"/>
    <w:rsid w:val="001145E0"/>
    <w:rsid w:val="0011469F"/>
    <w:rsid w:val="001158FF"/>
    <w:rsid w:val="00115B30"/>
    <w:rsid w:val="00115C2F"/>
    <w:rsid w:val="00115D4E"/>
    <w:rsid w:val="001163C4"/>
    <w:rsid w:val="001166A8"/>
    <w:rsid w:val="00117DCF"/>
    <w:rsid w:val="00120776"/>
    <w:rsid w:val="001211A5"/>
    <w:rsid w:val="0012137D"/>
    <w:rsid w:val="001218AB"/>
    <w:rsid w:val="001219EB"/>
    <w:rsid w:val="00121C49"/>
    <w:rsid w:val="001220F8"/>
    <w:rsid w:val="00123CBC"/>
    <w:rsid w:val="0012417D"/>
    <w:rsid w:val="00126FD9"/>
    <w:rsid w:val="001300E3"/>
    <w:rsid w:val="00130F6A"/>
    <w:rsid w:val="00133493"/>
    <w:rsid w:val="00134574"/>
    <w:rsid w:val="00134AB9"/>
    <w:rsid w:val="00140B49"/>
    <w:rsid w:val="00141798"/>
    <w:rsid w:val="001432E5"/>
    <w:rsid w:val="0014390C"/>
    <w:rsid w:val="00143CED"/>
    <w:rsid w:val="001440F1"/>
    <w:rsid w:val="001456F6"/>
    <w:rsid w:val="0014677C"/>
    <w:rsid w:val="001468AC"/>
    <w:rsid w:val="001529AA"/>
    <w:rsid w:val="001538EA"/>
    <w:rsid w:val="001546BC"/>
    <w:rsid w:val="00155BEE"/>
    <w:rsid w:val="001748C6"/>
    <w:rsid w:val="00174EB3"/>
    <w:rsid w:val="0017777B"/>
    <w:rsid w:val="00180708"/>
    <w:rsid w:val="00180F4B"/>
    <w:rsid w:val="001810A6"/>
    <w:rsid w:val="00181148"/>
    <w:rsid w:val="00181958"/>
    <w:rsid w:val="00182DE9"/>
    <w:rsid w:val="00183398"/>
    <w:rsid w:val="00183D3E"/>
    <w:rsid w:val="001848B7"/>
    <w:rsid w:val="00184B15"/>
    <w:rsid w:val="00185B2D"/>
    <w:rsid w:val="001865F1"/>
    <w:rsid w:val="0018668C"/>
    <w:rsid w:val="00187360"/>
    <w:rsid w:val="00187514"/>
    <w:rsid w:val="001926C7"/>
    <w:rsid w:val="00194AA5"/>
    <w:rsid w:val="00196524"/>
    <w:rsid w:val="001A23D6"/>
    <w:rsid w:val="001A5590"/>
    <w:rsid w:val="001A5853"/>
    <w:rsid w:val="001A62DB"/>
    <w:rsid w:val="001B21E9"/>
    <w:rsid w:val="001B224D"/>
    <w:rsid w:val="001B23FA"/>
    <w:rsid w:val="001B4328"/>
    <w:rsid w:val="001B61B9"/>
    <w:rsid w:val="001B7376"/>
    <w:rsid w:val="001C0EA7"/>
    <w:rsid w:val="001C1252"/>
    <w:rsid w:val="001C2BCA"/>
    <w:rsid w:val="001C4914"/>
    <w:rsid w:val="001C5BA7"/>
    <w:rsid w:val="001C6721"/>
    <w:rsid w:val="001C6E1C"/>
    <w:rsid w:val="001D0274"/>
    <w:rsid w:val="001D0420"/>
    <w:rsid w:val="001D196E"/>
    <w:rsid w:val="001D1C8E"/>
    <w:rsid w:val="001D1D45"/>
    <w:rsid w:val="001D28F2"/>
    <w:rsid w:val="001D2C78"/>
    <w:rsid w:val="001D46C1"/>
    <w:rsid w:val="001D485D"/>
    <w:rsid w:val="001D5000"/>
    <w:rsid w:val="001D6A38"/>
    <w:rsid w:val="001D6EB8"/>
    <w:rsid w:val="001D75F5"/>
    <w:rsid w:val="001E065F"/>
    <w:rsid w:val="001E1311"/>
    <w:rsid w:val="001E1AD8"/>
    <w:rsid w:val="001E2582"/>
    <w:rsid w:val="001E2BF4"/>
    <w:rsid w:val="001E2C4E"/>
    <w:rsid w:val="001E4DD0"/>
    <w:rsid w:val="001E71CA"/>
    <w:rsid w:val="001E7637"/>
    <w:rsid w:val="001F040F"/>
    <w:rsid w:val="001F0459"/>
    <w:rsid w:val="001F09EE"/>
    <w:rsid w:val="001F5589"/>
    <w:rsid w:val="001F708A"/>
    <w:rsid w:val="001F73FD"/>
    <w:rsid w:val="0020029B"/>
    <w:rsid w:val="00201F3A"/>
    <w:rsid w:val="0020318E"/>
    <w:rsid w:val="00203716"/>
    <w:rsid w:val="0020497D"/>
    <w:rsid w:val="00205949"/>
    <w:rsid w:val="0020758D"/>
    <w:rsid w:val="00207648"/>
    <w:rsid w:val="0021313E"/>
    <w:rsid w:val="00213CE8"/>
    <w:rsid w:val="0022298C"/>
    <w:rsid w:val="00222A36"/>
    <w:rsid w:val="00222E3D"/>
    <w:rsid w:val="002254D1"/>
    <w:rsid w:val="00226C66"/>
    <w:rsid w:val="00230772"/>
    <w:rsid w:val="00230F25"/>
    <w:rsid w:val="0023258A"/>
    <w:rsid w:val="0023386E"/>
    <w:rsid w:val="00235452"/>
    <w:rsid w:val="00235A98"/>
    <w:rsid w:val="0023635B"/>
    <w:rsid w:val="0023674A"/>
    <w:rsid w:val="0023691D"/>
    <w:rsid w:val="00240247"/>
    <w:rsid w:val="002404D6"/>
    <w:rsid w:val="00240B28"/>
    <w:rsid w:val="00240BAF"/>
    <w:rsid w:val="002434E5"/>
    <w:rsid w:val="00244B16"/>
    <w:rsid w:val="00244CFC"/>
    <w:rsid w:val="00245554"/>
    <w:rsid w:val="00246002"/>
    <w:rsid w:val="00247A4E"/>
    <w:rsid w:val="00247B24"/>
    <w:rsid w:val="0025013A"/>
    <w:rsid w:val="00250BF9"/>
    <w:rsid w:val="00251162"/>
    <w:rsid w:val="002513EC"/>
    <w:rsid w:val="00251804"/>
    <w:rsid w:val="00255858"/>
    <w:rsid w:val="00256CB1"/>
    <w:rsid w:val="00261CAE"/>
    <w:rsid w:val="002642F9"/>
    <w:rsid w:val="00264374"/>
    <w:rsid w:val="00264852"/>
    <w:rsid w:val="00265BD3"/>
    <w:rsid w:val="00267053"/>
    <w:rsid w:val="00267575"/>
    <w:rsid w:val="002705BF"/>
    <w:rsid w:val="00270786"/>
    <w:rsid w:val="00273360"/>
    <w:rsid w:val="00274A46"/>
    <w:rsid w:val="00275F78"/>
    <w:rsid w:val="002762D0"/>
    <w:rsid w:val="002766F2"/>
    <w:rsid w:val="00276753"/>
    <w:rsid w:val="00277DB9"/>
    <w:rsid w:val="00280238"/>
    <w:rsid w:val="00281379"/>
    <w:rsid w:val="002822E5"/>
    <w:rsid w:val="002823C6"/>
    <w:rsid w:val="0028289F"/>
    <w:rsid w:val="002842BF"/>
    <w:rsid w:val="0028587B"/>
    <w:rsid w:val="0028595D"/>
    <w:rsid w:val="00287E26"/>
    <w:rsid w:val="00291122"/>
    <w:rsid w:val="0029318E"/>
    <w:rsid w:val="00293CF7"/>
    <w:rsid w:val="0029433A"/>
    <w:rsid w:val="00297665"/>
    <w:rsid w:val="00297B2F"/>
    <w:rsid w:val="002A1B1E"/>
    <w:rsid w:val="002A1FBB"/>
    <w:rsid w:val="002A2AAC"/>
    <w:rsid w:val="002A3310"/>
    <w:rsid w:val="002A606F"/>
    <w:rsid w:val="002B0337"/>
    <w:rsid w:val="002B1F7F"/>
    <w:rsid w:val="002B243F"/>
    <w:rsid w:val="002B4FB8"/>
    <w:rsid w:val="002B5B01"/>
    <w:rsid w:val="002B62DA"/>
    <w:rsid w:val="002B728B"/>
    <w:rsid w:val="002C0B09"/>
    <w:rsid w:val="002C22D6"/>
    <w:rsid w:val="002C2EE5"/>
    <w:rsid w:val="002C38E0"/>
    <w:rsid w:val="002C3F14"/>
    <w:rsid w:val="002C4502"/>
    <w:rsid w:val="002C56F0"/>
    <w:rsid w:val="002C6307"/>
    <w:rsid w:val="002C7F35"/>
    <w:rsid w:val="002D12A8"/>
    <w:rsid w:val="002D1999"/>
    <w:rsid w:val="002D26EC"/>
    <w:rsid w:val="002D273E"/>
    <w:rsid w:val="002D453C"/>
    <w:rsid w:val="002D5290"/>
    <w:rsid w:val="002E0047"/>
    <w:rsid w:val="002E208D"/>
    <w:rsid w:val="002E20B9"/>
    <w:rsid w:val="002E2608"/>
    <w:rsid w:val="002E7358"/>
    <w:rsid w:val="002F0145"/>
    <w:rsid w:val="002F0C38"/>
    <w:rsid w:val="002F3143"/>
    <w:rsid w:val="002F3ED0"/>
    <w:rsid w:val="002F5D75"/>
    <w:rsid w:val="002F6A9E"/>
    <w:rsid w:val="002F70F9"/>
    <w:rsid w:val="003004B0"/>
    <w:rsid w:val="00304D14"/>
    <w:rsid w:val="00305131"/>
    <w:rsid w:val="003057E6"/>
    <w:rsid w:val="00306E60"/>
    <w:rsid w:val="003072E1"/>
    <w:rsid w:val="0030781A"/>
    <w:rsid w:val="00307DA7"/>
    <w:rsid w:val="00313A98"/>
    <w:rsid w:val="003148AF"/>
    <w:rsid w:val="00315692"/>
    <w:rsid w:val="00320A9B"/>
    <w:rsid w:val="00320BB3"/>
    <w:rsid w:val="00321B59"/>
    <w:rsid w:val="00322578"/>
    <w:rsid w:val="003239FA"/>
    <w:rsid w:val="00324DEF"/>
    <w:rsid w:val="00326063"/>
    <w:rsid w:val="003314C3"/>
    <w:rsid w:val="003315B8"/>
    <w:rsid w:val="00333953"/>
    <w:rsid w:val="00333A20"/>
    <w:rsid w:val="0033449E"/>
    <w:rsid w:val="00335AD1"/>
    <w:rsid w:val="00335D4E"/>
    <w:rsid w:val="00336834"/>
    <w:rsid w:val="003408EA"/>
    <w:rsid w:val="00342153"/>
    <w:rsid w:val="0034267E"/>
    <w:rsid w:val="00342710"/>
    <w:rsid w:val="00342C9D"/>
    <w:rsid w:val="00345767"/>
    <w:rsid w:val="00347564"/>
    <w:rsid w:val="00347BF3"/>
    <w:rsid w:val="00351ACB"/>
    <w:rsid w:val="003532E8"/>
    <w:rsid w:val="00353521"/>
    <w:rsid w:val="003544B0"/>
    <w:rsid w:val="003567B5"/>
    <w:rsid w:val="00357368"/>
    <w:rsid w:val="00362AFC"/>
    <w:rsid w:val="00363894"/>
    <w:rsid w:val="00363AA7"/>
    <w:rsid w:val="003653A5"/>
    <w:rsid w:val="00365669"/>
    <w:rsid w:val="00367833"/>
    <w:rsid w:val="00371B43"/>
    <w:rsid w:val="00372820"/>
    <w:rsid w:val="00373553"/>
    <w:rsid w:val="00373605"/>
    <w:rsid w:val="003741E9"/>
    <w:rsid w:val="00380050"/>
    <w:rsid w:val="003809D3"/>
    <w:rsid w:val="00380CC1"/>
    <w:rsid w:val="00382773"/>
    <w:rsid w:val="00382D5F"/>
    <w:rsid w:val="00383AFA"/>
    <w:rsid w:val="00384D25"/>
    <w:rsid w:val="00386D6D"/>
    <w:rsid w:val="00387AF0"/>
    <w:rsid w:val="00391798"/>
    <w:rsid w:val="00392EBE"/>
    <w:rsid w:val="00393DFD"/>
    <w:rsid w:val="00394098"/>
    <w:rsid w:val="003949D3"/>
    <w:rsid w:val="00394EB2"/>
    <w:rsid w:val="00396780"/>
    <w:rsid w:val="003979FD"/>
    <w:rsid w:val="00397D12"/>
    <w:rsid w:val="00397F82"/>
    <w:rsid w:val="003A0447"/>
    <w:rsid w:val="003A0FE0"/>
    <w:rsid w:val="003A20DB"/>
    <w:rsid w:val="003A2A47"/>
    <w:rsid w:val="003A429C"/>
    <w:rsid w:val="003A46B2"/>
    <w:rsid w:val="003A59D6"/>
    <w:rsid w:val="003A5A27"/>
    <w:rsid w:val="003A7C1D"/>
    <w:rsid w:val="003A7FB4"/>
    <w:rsid w:val="003B02D5"/>
    <w:rsid w:val="003B100F"/>
    <w:rsid w:val="003B6590"/>
    <w:rsid w:val="003B7764"/>
    <w:rsid w:val="003B7AE8"/>
    <w:rsid w:val="003C086D"/>
    <w:rsid w:val="003C0DC3"/>
    <w:rsid w:val="003C151E"/>
    <w:rsid w:val="003C41CA"/>
    <w:rsid w:val="003C551E"/>
    <w:rsid w:val="003C56D9"/>
    <w:rsid w:val="003C698B"/>
    <w:rsid w:val="003C78E2"/>
    <w:rsid w:val="003D1218"/>
    <w:rsid w:val="003D1700"/>
    <w:rsid w:val="003D1AFF"/>
    <w:rsid w:val="003D2C55"/>
    <w:rsid w:val="003D397C"/>
    <w:rsid w:val="003D67B6"/>
    <w:rsid w:val="003D721F"/>
    <w:rsid w:val="003E05D7"/>
    <w:rsid w:val="003E22A2"/>
    <w:rsid w:val="003F010C"/>
    <w:rsid w:val="003F0C56"/>
    <w:rsid w:val="003F0FD5"/>
    <w:rsid w:val="003F3BD1"/>
    <w:rsid w:val="003F4C39"/>
    <w:rsid w:val="003F7B66"/>
    <w:rsid w:val="00400134"/>
    <w:rsid w:val="00400936"/>
    <w:rsid w:val="00401BE2"/>
    <w:rsid w:val="00402099"/>
    <w:rsid w:val="00402C1F"/>
    <w:rsid w:val="004031FE"/>
    <w:rsid w:val="00403DB0"/>
    <w:rsid w:val="0040430E"/>
    <w:rsid w:val="004044C5"/>
    <w:rsid w:val="0040501F"/>
    <w:rsid w:val="004066FB"/>
    <w:rsid w:val="00410325"/>
    <w:rsid w:val="00413C9B"/>
    <w:rsid w:val="00414145"/>
    <w:rsid w:val="0041468C"/>
    <w:rsid w:val="004162AF"/>
    <w:rsid w:val="004208D5"/>
    <w:rsid w:val="004213C6"/>
    <w:rsid w:val="00430108"/>
    <w:rsid w:val="00432178"/>
    <w:rsid w:val="0043274D"/>
    <w:rsid w:val="00433064"/>
    <w:rsid w:val="00434130"/>
    <w:rsid w:val="00434A0A"/>
    <w:rsid w:val="0043519D"/>
    <w:rsid w:val="0043641A"/>
    <w:rsid w:val="0043649A"/>
    <w:rsid w:val="004400D9"/>
    <w:rsid w:val="0044066E"/>
    <w:rsid w:val="00441E8D"/>
    <w:rsid w:val="004420E6"/>
    <w:rsid w:val="00443301"/>
    <w:rsid w:val="00445447"/>
    <w:rsid w:val="00445FC0"/>
    <w:rsid w:val="00446348"/>
    <w:rsid w:val="00446736"/>
    <w:rsid w:val="00447A22"/>
    <w:rsid w:val="00447C2B"/>
    <w:rsid w:val="00450F71"/>
    <w:rsid w:val="00450F7F"/>
    <w:rsid w:val="00453DD1"/>
    <w:rsid w:val="004543C8"/>
    <w:rsid w:val="00454DDD"/>
    <w:rsid w:val="00455E73"/>
    <w:rsid w:val="00463FCF"/>
    <w:rsid w:val="00465051"/>
    <w:rsid w:val="00465350"/>
    <w:rsid w:val="00465EC6"/>
    <w:rsid w:val="004669BD"/>
    <w:rsid w:val="00466DF5"/>
    <w:rsid w:val="004673C5"/>
    <w:rsid w:val="00471E5F"/>
    <w:rsid w:val="00473EDF"/>
    <w:rsid w:val="00475EBC"/>
    <w:rsid w:val="00476268"/>
    <w:rsid w:val="004800EA"/>
    <w:rsid w:val="004806DC"/>
    <w:rsid w:val="00482179"/>
    <w:rsid w:val="00484DC2"/>
    <w:rsid w:val="00484EFB"/>
    <w:rsid w:val="00486EDB"/>
    <w:rsid w:val="00487F79"/>
    <w:rsid w:val="0049001F"/>
    <w:rsid w:val="00491FE3"/>
    <w:rsid w:val="0049224B"/>
    <w:rsid w:val="00496221"/>
    <w:rsid w:val="004964B5"/>
    <w:rsid w:val="00497B9E"/>
    <w:rsid w:val="00497D84"/>
    <w:rsid w:val="004A0A40"/>
    <w:rsid w:val="004A4388"/>
    <w:rsid w:val="004A4558"/>
    <w:rsid w:val="004A4C2E"/>
    <w:rsid w:val="004A59C5"/>
    <w:rsid w:val="004A61B3"/>
    <w:rsid w:val="004A74FF"/>
    <w:rsid w:val="004B1F70"/>
    <w:rsid w:val="004B2B24"/>
    <w:rsid w:val="004B35BF"/>
    <w:rsid w:val="004B3804"/>
    <w:rsid w:val="004B3EE0"/>
    <w:rsid w:val="004B431C"/>
    <w:rsid w:val="004B71B6"/>
    <w:rsid w:val="004C16E2"/>
    <w:rsid w:val="004C17DB"/>
    <w:rsid w:val="004C24AF"/>
    <w:rsid w:val="004C38A1"/>
    <w:rsid w:val="004C4AB6"/>
    <w:rsid w:val="004C57D9"/>
    <w:rsid w:val="004C6308"/>
    <w:rsid w:val="004D1ED8"/>
    <w:rsid w:val="004D4727"/>
    <w:rsid w:val="004D50F1"/>
    <w:rsid w:val="004D6371"/>
    <w:rsid w:val="004D6D90"/>
    <w:rsid w:val="004D75C4"/>
    <w:rsid w:val="004D770D"/>
    <w:rsid w:val="004E058D"/>
    <w:rsid w:val="004E09E5"/>
    <w:rsid w:val="004E548A"/>
    <w:rsid w:val="004E661E"/>
    <w:rsid w:val="004E7462"/>
    <w:rsid w:val="004F09D5"/>
    <w:rsid w:val="004F0D33"/>
    <w:rsid w:val="004F16CD"/>
    <w:rsid w:val="004F3646"/>
    <w:rsid w:val="004F3A91"/>
    <w:rsid w:val="004F3B21"/>
    <w:rsid w:val="004F3E45"/>
    <w:rsid w:val="004F4BB4"/>
    <w:rsid w:val="004F4F20"/>
    <w:rsid w:val="004F566B"/>
    <w:rsid w:val="004F5F9E"/>
    <w:rsid w:val="004F6102"/>
    <w:rsid w:val="004F63FC"/>
    <w:rsid w:val="004F6ABD"/>
    <w:rsid w:val="004F6DFC"/>
    <w:rsid w:val="005003BE"/>
    <w:rsid w:val="005009B4"/>
    <w:rsid w:val="00500C49"/>
    <w:rsid w:val="00501312"/>
    <w:rsid w:val="005015FC"/>
    <w:rsid w:val="00502D1B"/>
    <w:rsid w:val="00503BD2"/>
    <w:rsid w:val="0050468B"/>
    <w:rsid w:val="0050570E"/>
    <w:rsid w:val="00505D2E"/>
    <w:rsid w:val="00507983"/>
    <w:rsid w:val="00507C4E"/>
    <w:rsid w:val="00507E4C"/>
    <w:rsid w:val="00511BF4"/>
    <w:rsid w:val="005129D1"/>
    <w:rsid w:val="00513078"/>
    <w:rsid w:val="005145FC"/>
    <w:rsid w:val="0051628A"/>
    <w:rsid w:val="00517206"/>
    <w:rsid w:val="00520462"/>
    <w:rsid w:val="00523486"/>
    <w:rsid w:val="00524322"/>
    <w:rsid w:val="0052725F"/>
    <w:rsid w:val="00530A74"/>
    <w:rsid w:val="00532E3C"/>
    <w:rsid w:val="0053397C"/>
    <w:rsid w:val="0053446D"/>
    <w:rsid w:val="005344C3"/>
    <w:rsid w:val="00535662"/>
    <w:rsid w:val="00540185"/>
    <w:rsid w:val="00543046"/>
    <w:rsid w:val="0054430F"/>
    <w:rsid w:val="00547590"/>
    <w:rsid w:val="005514DF"/>
    <w:rsid w:val="005518CF"/>
    <w:rsid w:val="00552E1C"/>
    <w:rsid w:val="00553DC5"/>
    <w:rsid w:val="00554A95"/>
    <w:rsid w:val="00555895"/>
    <w:rsid w:val="005569D3"/>
    <w:rsid w:val="005569E6"/>
    <w:rsid w:val="0056166F"/>
    <w:rsid w:val="00563914"/>
    <w:rsid w:val="00563977"/>
    <w:rsid w:val="00564806"/>
    <w:rsid w:val="005660E7"/>
    <w:rsid w:val="00566BAE"/>
    <w:rsid w:val="005704D1"/>
    <w:rsid w:val="005709A6"/>
    <w:rsid w:val="00571736"/>
    <w:rsid w:val="00572D2F"/>
    <w:rsid w:val="005749F0"/>
    <w:rsid w:val="005753CD"/>
    <w:rsid w:val="00576AD3"/>
    <w:rsid w:val="00576B70"/>
    <w:rsid w:val="005802B2"/>
    <w:rsid w:val="005838BA"/>
    <w:rsid w:val="00584C36"/>
    <w:rsid w:val="00587B42"/>
    <w:rsid w:val="00590FD7"/>
    <w:rsid w:val="00591126"/>
    <w:rsid w:val="005940C1"/>
    <w:rsid w:val="005944B1"/>
    <w:rsid w:val="00595359"/>
    <w:rsid w:val="005956F8"/>
    <w:rsid w:val="005978C8"/>
    <w:rsid w:val="005A16D2"/>
    <w:rsid w:val="005A33A1"/>
    <w:rsid w:val="005A39F2"/>
    <w:rsid w:val="005A7590"/>
    <w:rsid w:val="005B0483"/>
    <w:rsid w:val="005B2479"/>
    <w:rsid w:val="005B2B96"/>
    <w:rsid w:val="005B3BC1"/>
    <w:rsid w:val="005B3C9C"/>
    <w:rsid w:val="005B4BE2"/>
    <w:rsid w:val="005B55B3"/>
    <w:rsid w:val="005B618F"/>
    <w:rsid w:val="005B6F59"/>
    <w:rsid w:val="005C1A5F"/>
    <w:rsid w:val="005C216A"/>
    <w:rsid w:val="005C2408"/>
    <w:rsid w:val="005C256E"/>
    <w:rsid w:val="005C3CA9"/>
    <w:rsid w:val="005C5651"/>
    <w:rsid w:val="005C60C9"/>
    <w:rsid w:val="005C6756"/>
    <w:rsid w:val="005C74F4"/>
    <w:rsid w:val="005C7898"/>
    <w:rsid w:val="005D20C3"/>
    <w:rsid w:val="005D3700"/>
    <w:rsid w:val="005D4BEC"/>
    <w:rsid w:val="005D5857"/>
    <w:rsid w:val="005D64E9"/>
    <w:rsid w:val="005D7B54"/>
    <w:rsid w:val="005E0645"/>
    <w:rsid w:val="005E25C8"/>
    <w:rsid w:val="005E522B"/>
    <w:rsid w:val="005E5869"/>
    <w:rsid w:val="005E59CE"/>
    <w:rsid w:val="005F02BF"/>
    <w:rsid w:val="005F063C"/>
    <w:rsid w:val="005F0693"/>
    <w:rsid w:val="005F0B09"/>
    <w:rsid w:val="005F0D3B"/>
    <w:rsid w:val="005F3B73"/>
    <w:rsid w:val="005F3D1D"/>
    <w:rsid w:val="005F4600"/>
    <w:rsid w:val="005F4DC3"/>
    <w:rsid w:val="005F4E48"/>
    <w:rsid w:val="005F5F58"/>
    <w:rsid w:val="00600910"/>
    <w:rsid w:val="006017DB"/>
    <w:rsid w:val="00604E26"/>
    <w:rsid w:val="00604F95"/>
    <w:rsid w:val="006067E3"/>
    <w:rsid w:val="00607370"/>
    <w:rsid w:val="006102D7"/>
    <w:rsid w:val="006111D7"/>
    <w:rsid w:val="00612F69"/>
    <w:rsid w:val="006148A0"/>
    <w:rsid w:val="0061528B"/>
    <w:rsid w:val="006163B2"/>
    <w:rsid w:val="00616CEC"/>
    <w:rsid w:val="0061786C"/>
    <w:rsid w:val="006178C9"/>
    <w:rsid w:val="00621E7F"/>
    <w:rsid w:val="0062208D"/>
    <w:rsid w:val="006230D5"/>
    <w:rsid w:val="006241EE"/>
    <w:rsid w:val="006249C5"/>
    <w:rsid w:val="00630A8A"/>
    <w:rsid w:val="00631BEE"/>
    <w:rsid w:val="00631C67"/>
    <w:rsid w:val="00632FED"/>
    <w:rsid w:val="00635659"/>
    <w:rsid w:val="006356BD"/>
    <w:rsid w:val="006434B7"/>
    <w:rsid w:val="00645B47"/>
    <w:rsid w:val="00645BFE"/>
    <w:rsid w:val="0065486D"/>
    <w:rsid w:val="00656367"/>
    <w:rsid w:val="00656531"/>
    <w:rsid w:val="00656FFF"/>
    <w:rsid w:val="006601A3"/>
    <w:rsid w:val="00662756"/>
    <w:rsid w:val="00663D7B"/>
    <w:rsid w:val="00664072"/>
    <w:rsid w:val="00665EED"/>
    <w:rsid w:val="00666794"/>
    <w:rsid w:val="00666FED"/>
    <w:rsid w:val="0066714E"/>
    <w:rsid w:val="00670251"/>
    <w:rsid w:val="0067443E"/>
    <w:rsid w:val="00674DFD"/>
    <w:rsid w:val="00675EFF"/>
    <w:rsid w:val="00676B82"/>
    <w:rsid w:val="006804D6"/>
    <w:rsid w:val="00681E86"/>
    <w:rsid w:val="00682535"/>
    <w:rsid w:val="0068279F"/>
    <w:rsid w:val="00684F8E"/>
    <w:rsid w:val="00687BAF"/>
    <w:rsid w:val="00690483"/>
    <w:rsid w:val="006940DB"/>
    <w:rsid w:val="00694121"/>
    <w:rsid w:val="00694190"/>
    <w:rsid w:val="00694D10"/>
    <w:rsid w:val="006954F3"/>
    <w:rsid w:val="0069574B"/>
    <w:rsid w:val="00695A19"/>
    <w:rsid w:val="00696CF5"/>
    <w:rsid w:val="006A03DE"/>
    <w:rsid w:val="006A04F5"/>
    <w:rsid w:val="006A0556"/>
    <w:rsid w:val="006A17F9"/>
    <w:rsid w:val="006A21B9"/>
    <w:rsid w:val="006A6B7D"/>
    <w:rsid w:val="006A76CF"/>
    <w:rsid w:val="006B0249"/>
    <w:rsid w:val="006B0526"/>
    <w:rsid w:val="006B38C0"/>
    <w:rsid w:val="006B466F"/>
    <w:rsid w:val="006B5422"/>
    <w:rsid w:val="006B65A8"/>
    <w:rsid w:val="006B758D"/>
    <w:rsid w:val="006C3042"/>
    <w:rsid w:val="006C50DD"/>
    <w:rsid w:val="006D144C"/>
    <w:rsid w:val="006D1736"/>
    <w:rsid w:val="006D1758"/>
    <w:rsid w:val="006D221B"/>
    <w:rsid w:val="006D2828"/>
    <w:rsid w:val="006D2BCB"/>
    <w:rsid w:val="006D2D83"/>
    <w:rsid w:val="006D39A3"/>
    <w:rsid w:val="006D3AC7"/>
    <w:rsid w:val="006D48E2"/>
    <w:rsid w:val="006D5AA4"/>
    <w:rsid w:val="006D5F68"/>
    <w:rsid w:val="006D6FCB"/>
    <w:rsid w:val="006E016F"/>
    <w:rsid w:val="006E1AE3"/>
    <w:rsid w:val="006E52A2"/>
    <w:rsid w:val="006E79DE"/>
    <w:rsid w:val="006F141B"/>
    <w:rsid w:val="006F152D"/>
    <w:rsid w:val="006F17FD"/>
    <w:rsid w:val="006F2432"/>
    <w:rsid w:val="006F321B"/>
    <w:rsid w:val="006F42C3"/>
    <w:rsid w:val="006F6619"/>
    <w:rsid w:val="006F7FBB"/>
    <w:rsid w:val="007005FC"/>
    <w:rsid w:val="00700AD2"/>
    <w:rsid w:val="00700CED"/>
    <w:rsid w:val="00701E7E"/>
    <w:rsid w:val="007059D5"/>
    <w:rsid w:val="00707EB1"/>
    <w:rsid w:val="007106B4"/>
    <w:rsid w:val="00711811"/>
    <w:rsid w:val="00712805"/>
    <w:rsid w:val="007174AC"/>
    <w:rsid w:val="00720612"/>
    <w:rsid w:val="00720F23"/>
    <w:rsid w:val="00721A3F"/>
    <w:rsid w:val="00721D75"/>
    <w:rsid w:val="00724559"/>
    <w:rsid w:val="00725204"/>
    <w:rsid w:val="007303EA"/>
    <w:rsid w:val="00730ABA"/>
    <w:rsid w:val="00730DB4"/>
    <w:rsid w:val="0073129E"/>
    <w:rsid w:val="007315C9"/>
    <w:rsid w:val="007319BE"/>
    <w:rsid w:val="00731DE0"/>
    <w:rsid w:val="00734A37"/>
    <w:rsid w:val="0074067B"/>
    <w:rsid w:val="00741528"/>
    <w:rsid w:val="00742CC8"/>
    <w:rsid w:val="007438EB"/>
    <w:rsid w:val="00743939"/>
    <w:rsid w:val="00744F50"/>
    <w:rsid w:val="0074746D"/>
    <w:rsid w:val="00750826"/>
    <w:rsid w:val="00752477"/>
    <w:rsid w:val="007532AA"/>
    <w:rsid w:val="00753C18"/>
    <w:rsid w:val="00754441"/>
    <w:rsid w:val="00755271"/>
    <w:rsid w:val="00762C5B"/>
    <w:rsid w:val="007631EF"/>
    <w:rsid w:val="00764021"/>
    <w:rsid w:val="007660F7"/>
    <w:rsid w:val="00766CE3"/>
    <w:rsid w:val="007671C0"/>
    <w:rsid w:val="007704F4"/>
    <w:rsid w:val="00771E84"/>
    <w:rsid w:val="00773D34"/>
    <w:rsid w:val="00774308"/>
    <w:rsid w:val="00774DC8"/>
    <w:rsid w:val="00775E3D"/>
    <w:rsid w:val="00776B59"/>
    <w:rsid w:val="0078161E"/>
    <w:rsid w:val="0078373A"/>
    <w:rsid w:val="00784A83"/>
    <w:rsid w:val="00784B9F"/>
    <w:rsid w:val="00785FBE"/>
    <w:rsid w:val="00786CAF"/>
    <w:rsid w:val="00787545"/>
    <w:rsid w:val="00790C67"/>
    <w:rsid w:val="0079420C"/>
    <w:rsid w:val="00794A2D"/>
    <w:rsid w:val="00796F8F"/>
    <w:rsid w:val="00797F87"/>
    <w:rsid w:val="007A2D77"/>
    <w:rsid w:val="007A41C1"/>
    <w:rsid w:val="007A5001"/>
    <w:rsid w:val="007A5E78"/>
    <w:rsid w:val="007A6045"/>
    <w:rsid w:val="007B0B95"/>
    <w:rsid w:val="007B1BC9"/>
    <w:rsid w:val="007B1C9E"/>
    <w:rsid w:val="007B2585"/>
    <w:rsid w:val="007B263A"/>
    <w:rsid w:val="007B2FEE"/>
    <w:rsid w:val="007B60A0"/>
    <w:rsid w:val="007B75B8"/>
    <w:rsid w:val="007C0ABF"/>
    <w:rsid w:val="007C1CD9"/>
    <w:rsid w:val="007C2DB9"/>
    <w:rsid w:val="007C2E15"/>
    <w:rsid w:val="007C3582"/>
    <w:rsid w:val="007C41AC"/>
    <w:rsid w:val="007C4A3D"/>
    <w:rsid w:val="007C6DE1"/>
    <w:rsid w:val="007C6E36"/>
    <w:rsid w:val="007C765F"/>
    <w:rsid w:val="007D0CF3"/>
    <w:rsid w:val="007D12EA"/>
    <w:rsid w:val="007D19DD"/>
    <w:rsid w:val="007D217C"/>
    <w:rsid w:val="007D2A12"/>
    <w:rsid w:val="007D2B23"/>
    <w:rsid w:val="007D3DB9"/>
    <w:rsid w:val="007D4A9E"/>
    <w:rsid w:val="007D6BFC"/>
    <w:rsid w:val="007D71F3"/>
    <w:rsid w:val="007E0AE5"/>
    <w:rsid w:val="007E22E1"/>
    <w:rsid w:val="007E4060"/>
    <w:rsid w:val="007E4FA6"/>
    <w:rsid w:val="007E5541"/>
    <w:rsid w:val="007E62E5"/>
    <w:rsid w:val="007E6C78"/>
    <w:rsid w:val="007E7251"/>
    <w:rsid w:val="007F3025"/>
    <w:rsid w:val="007F3863"/>
    <w:rsid w:val="007F3D47"/>
    <w:rsid w:val="007F6912"/>
    <w:rsid w:val="008004B3"/>
    <w:rsid w:val="008005D2"/>
    <w:rsid w:val="00800765"/>
    <w:rsid w:val="00802AA0"/>
    <w:rsid w:val="0080577B"/>
    <w:rsid w:val="00806ABF"/>
    <w:rsid w:val="00807AAC"/>
    <w:rsid w:val="00810590"/>
    <w:rsid w:val="0081065B"/>
    <w:rsid w:val="00813296"/>
    <w:rsid w:val="00813921"/>
    <w:rsid w:val="0081411F"/>
    <w:rsid w:val="0081705E"/>
    <w:rsid w:val="0082314E"/>
    <w:rsid w:val="008248F9"/>
    <w:rsid w:val="00824B38"/>
    <w:rsid w:val="008251EA"/>
    <w:rsid w:val="0082578A"/>
    <w:rsid w:val="0082599D"/>
    <w:rsid w:val="00825FB4"/>
    <w:rsid w:val="0082741D"/>
    <w:rsid w:val="0083151C"/>
    <w:rsid w:val="0083221A"/>
    <w:rsid w:val="0083318D"/>
    <w:rsid w:val="00834C5B"/>
    <w:rsid w:val="008366AC"/>
    <w:rsid w:val="00837994"/>
    <w:rsid w:val="008438EB"/>
    <w:rsid w:val="00843CE0"/>
    <w:rsid w:val="0084512B"/>
    <w:rsid w:val="00847389"/>
    <w:rsid w:val="00847BCF"/>
    <w:rsid w:val="008525BC"/>
    <w:rsid w:val="00853066"/>
    <w:rsid w:val="00853742"/>
    <w:rsid w:val="00853A50"/>
    <w:rsid w:val="0085462B"/>
    <w:rsid w:val="008556A6"/>
    <w:rsid w:val="00855945"/>
    <w:rsid w:val="00856182"/>
    <w:rsid w:val="00856D72"/>
    <w:rsid w:val="0085754B"/>
    <w:rsid w:val="00857694"/>
    <w:rsid w:val="0086091D"/>
    <w:rsid w:val="00861C53"/>
    <w:rsid w:val="00861F62"/>
    <w:rsid w:val="00862AA8"/>
    <w:rsid w:val="00863BBE"/>
    <w:rsid w:val="00863DCE"/>
    <w:rsid w:val="008650BC"/>
    <w:rsid w:val="0086574D"/>
    <w:rsid w:val="00866A5A"/>
    <w:rsid w:val="0087052D"/>
    <w:rsid w:val="00874781"/>
    <w:rsid w:val="00875EF1"/>
    <w:rsid w:val="00877474"/>
    <w:rsid w:val="00877A68"/>
    <w:rsid w:val="00880E37"/>
    <w:rsid w:val="00881A33"/>
    <w:rsid w:val="00883711"/>
    <w:rsid w:val="00884939"/>
    <w:rsid w:val="008872A5"/>
    <w:rsid w:val="00887987"/>
    <w:rsid w:val="00891CBF"/>
    <w:rsid w:val="008924DC"/>
    <w:rsid w:val="0089276B"/>
    <w:rsid w:val="00892F71"/>
    <w:rsid w:val="00893232"/>
    <w:rsid w:val="00894EF8"/>
    <w:rsid w:val="008956F3"/>
    <w:rsid w:val="00897FBB"/>
    <w:rsid w:val="008A2644"/>
    <w:rsid w:val="008A3744"/>
    <w:rsid w:val="008A774C"/>
    <w:rsid w:val="008B1E68"/>
    <w:rsid w:val="008B27BE"/>
    <w:rsid w:val="008B50CF"/>
    <w:rsid w:val="008B585B"/>
    <w:rsid w:val="008C067F"/>
    <w:rsid w:val="008C2351"/>
    <w:rsid w:val="008C26DB"/>
    <w:rsid w:val="008C3A33"/>
    <w:rsid w:val="008C4881"/>
    <w:rsid w:val="008C4FDE"/>
    <w:rsid w:val="008C5B6B"/>
    <w:rsid w:val="008C5BD3"/>
    <w:rsid w:val="008D075B"/>
    <w:rsid w:val="008D142D"/>
    <w:rsid w:val="008D2874"/>
    <w:rsid w:val="008D297F"/>
    <w:rsid w:val="008D2A35"/>
    <w:rsid w:val="008D2EF7"/>
    <w:rsid w:val="008D3A29"/>
    <w:rsid w:val="008D59D2"/>
    <w:rsid w:val="008D5F35"/>
    <w:rsid w:val="008E1162"/>
    <w:rsid w:val="008E5292"/>
    <w:rsid w:val="008E55B4"/>
    <w:rsid w:val="008E6476"/>
    <w:rsid w:val="008E66F4"/>
    <w:rsid w:val="008F0096"/>
    <w:rsid w:val="008F10B1"/>
    <w:rsid w:val="008F209C"/>
    <w:rsid w:val="008F2C8D"/>
    <w:rsid w:val="008F36D6"/>
    <w:rsid w:val="008F3F28"/>
    <w:rsid w:val="008F459E"/>
    <w:rsid w:val="008F5D70"/>
    <w:rsid w:val="008F7E9F"/>
    <w:rsid w:val="00900C52"/>
    <w:rsid w:val="00902516"/>
    <w:rsid w:val="00910C5A"/>
    <w:rsid w:val="00913900"/>
    <w:rsid w:val="009166D6"/>
    <w:rsid w:val="00922173"/>
    <w:rsid w:val="0092267A"/>
    <w:rsid w:val="00922AE0"/>
    <w:rsid w:val="00922B7B"/>
    <w:rsid w:val="00924AF8"/>
    <w:rsid w:val="0092656A"/>
    <w:rsid w:val="00926948"/>
    <w:rsid w:val="0093019A"/>
    <w:rsid w:val="009302BD"/>
    <w:rsid w:val="00930349"/>
    <w:rsid w:val="009311D6"/>
    <w:rsid w:val="00931851"/>
    <w:rsid w:val="00934FB5"/>
    <w:rsid w:val="00935648"/>
    <w:rsid w:val="00936015"/>
    <w:rsid w:val="00937752"/>
    <w:rsid w:val="00941097"/>
    <w:rsid w:val="00941150"/>
    <w:rsid w:val="00942473"/>
    <w:rsid w:val="0094260B"/>
    <w:rsid w:val="009429AB"/>
    <w:rsid w:val="009429BD"/>
    <w:rsid w:val="0094439D"/>
    <w:rsid w:val="009450F3"/>
    <w:rsid w:val="009462F7"/>
    <w:rsid w:val="00946A2C"/>
    <w:rsid w:val="00950572"/>
    <w:rsid w:val="00953693"/>
    <w:rsid w:val="00953EF5"/>
    <w:rsid w:val="00954817"/>
    <w:rsid w:val="0095658E"/>
    <w:rsid w:val="00962CA0"/>
    <w:rsid w:val="009643E1"/>
    <w:rsid w:val="00965D05"/>
    <w:rsid w:val="00967758"/>
    <w:rsid w:val="00970043"/>
    <w:rsid w:val="009733B8"/>
    <w:rsid w:val="00973AD1"/>
    <w:rsid w:val="0097498D"/>
    <w:rsid w:val="0097524D"/>
    <w:rsid w:val="0097588A"/>
    <w:rsid w:val="00976034"/>
    <w:rsid w:val="00976C8A"/>
    <w:rsid w:val="00977560"/>
    <w:rsid w:val="00980D96"/>
    <w:rsid w:val="009830A5"/>
    <w:rsid w:val="0098484F"/>
    <w:rsid w:val="00984F60"/>
    <w:rsid w:val="00987531"/>
    <w:rsid w:val="0099140E"/>
    <w:rsid w:val="009914D3"/>
    <w:rsid w:val="00991943"/>
    <w:rsid w:val="00992D47"/>
    <w:rsid w:val="00993B2E"/>
    <w:rsid w:val="009944E8"/>
    <w:rsid w:val="00994C3A"/>
    <w:rsid w:val="009960B1"/>
    <w:rsid w:val="00997D6E"/>
    <w:rsid w:val="009A0C4A"/>
    <w:rsid w:val="009A1675"/>
    <w:rsid w:val="009A1771"/>
    <w:rsid w:val="009A1CEB"/>
    <w:rsid w:val="009A4A62"/>
    <w:rsid w:val="009A5EB5"/>
    <w:rsid w:val="009A64B7"/>
    <w:rsid w:val="009B1BBE"/>
    <w:rsid w:val="009B2246"/>
    <w:rsid w:val="009B25A5"/>
    <w:rsid w:val="009B2987"/>
    <w:rsid w:val="009B2EF9"/>
    <w:rsid w:val="009B50AC"/>
    <w:rsid w:val="009B50B8"/>
    <w:rsid w:val="009B59D6"/>
    <w:rsid w:val="009B5A40"/>
    <w:rsid w:val="009B6E52"/>
    <w:rsid w:val="009B6F31"/>
    <w:rsid w:val="009B7068"/>
    <w:rsid w:val="009B7E28"/>
    <w:rsid w:val="009C087F"/>
    <w:rsid w:val="009C2984"/>
    <w:rsid w:val="009C403C"/>
    <w:rsid w:val="009C4B02"/>
    <w:rsid w:val="009C622A"/>
    <w:rsid w:val="009C69F1"/>
    <w:rsid w:val="009D0888"/>
    <w:rsid w:val="009D0D03"/>
    <w:rsid w:val="009D18AF"/>
    <w:rsid w:val="009D1CC8"/>
    <w:rsid w:val="009D249E"/>
    <w:rsid w:val="009D431C"/>
    <w:rsid w:val="009D5EE9"/>
    <w:rsid w:val="009D6757"/>
    <w:rsid w:val="009D68B6"/>
    <w:rsid w:val="009D7113"/>
    <w:rsid w:val="009D74D4"/>
    <w:rsid w:val="009E0936"/>
    <w:rsid w:val="009E1AC4"/>
    <w:rsid w:val="009E388A"/>
    <w:rsid w:val="009E3C1B"/>
    <w:rsid w:val="009F0277"/>
    <w:rsid w:val="009F0FBD"/>
    <w:rsid w:val="009F3802"/>
    <w:rsid w:val="009F4344"/>
    <w:rsid w:val="009F45BC"/>
    <w:rsid w:val="00A00700"/>
    <w:rsid w:val="00A0284E"/>
    <w:rsid w:val="00A02E30"/>
    <w:rsid w:val="00A03872"/>
    <w:rsid w:val="00A06B97"/>
    <w:rsid w:val="00A076DF"/>
    <w:rsid w:val="00A07A14"/>
    <w:rsid w:val="00A10788"/>
    <w:rsid w:val="00A11F9D"/>
    <w:rsid w:val="00A1488D"/>
    <w:rsid w:val="00A14BCE"/>
    <w:rsid w:val="00A14F0E"/>
    <w:rsid w:val="00A15314"/>
    <w:rsid w:val="00A21508"/>
    <w:rsid w:val="00A22E8C"/>
    <w:rsid w:val="00A231E5"/>
    <w:rsid w:val="00A24CC8"/>
    <w:rsid w:val="00A25BB8"/>
    <w:rsid w:val="00A2688B"/>
    <w:rsid w:val="00A30E93"/>
    <w:rsid w:val="00A31992"/>
    <w:rsid w:val="00A33378"/>
    <w:rsid w:val="00A33BFB"/>
    <w:rsid w:val="00A348A1"/>
    <w:rsid w:val="00A35533"/>
    <w:rsid w:val="00A35CB2"/>
    <w:rsid w:val="00A35FB6"/>
    <w:rsid w:val="00A3687E"/>
    <w:rsid w:val="00A417E5"/>
    <w:rsid w:val="00A417F2"/>
    <w:rsid w:val="00A41BD4"/>
    <w:rsid w:val="00A43B94"/>
    <w:rsid w:val="00A50420"/>
    <w:rsid w:val="00A51338"/>
    <w:rsid w:val="00A51FDF"/>
    <w:rsid w:val="00A53740"/>
    <w:rsid w:val="00A557D8"/>
    <w:rsid w:val="00A57296"/>
    <w:rsid w:val="00A61434"/>
    <w:rsid w:val="00A626B5"/>
    <w:rsid w:val="00A6327A"/>
    <w:rsid w:val="00A64354"/>
    <w:rsid w:val="00A64C0D"/>
    <w:rsid w:val="00A64D65"/>
    <w:rsid w:val="00A64DD8"/>
    <w:rsid w:val="00A65142"/>
    <w:rsid w:val="00A669F4"/>
    <w:rsid w:val="00A66ADC"/>
    <w:rsid w:val="00A7043B"/>
    <w:rsid w:val="00A707EE"/>
    <w:rsid w:val="00A70F24"/>
    <w:rsid w:val="00A741D6"/>
    <w:rsid w:val="00A77429"/>
    <w:rsid w:val="00A82905"/>
    <w:rsid w:val="00A82982"/>
    <w:rsid w:val="00A82FAF"/>
    <w:rsid w:val="00A83AF8"/>
    <w:rsid w:val="00A852AE"/>
    <w:rsid w:val="00A858ED"/>
    <w:rsid w:val="00A869B7"/>
    <w:rsid w:val="00A879C1"/>
    <w:rsid w:val="00A90048"/>
    <w:rsid w:val="00A9035D"/>
    <w:rsid w:val="00A917E6"/>
    <w:rsid w:val="00A91BE4"/>
    <w:rsid w:val="00A96C39"/>
    <w:rsid w:val="00A97048"/>
    <w:rsid w:val="00AA0663"/>
    <w:rsid w:val="00AA21EC"/>
    <w:rsid w:val="00AA54CB"/>
    <w:rsid w:val="00AA5E18"/>
    <w:rsid w:val="00AA7266"/>
    <w:rsid w:val="00AA7A84"/>
    <w:rsid w:val="00AB3835"/>
    <w:rsid w:val="00AB5A19"/>
    <w:rsid w:val="00AB5F0A"/>
    <w:rsid w:val="00AB665F"/>
    <w:rsid w:val="00AB6CFC"/>
    <w:rsid w:val="00AC00B4"/>
    <w:rsid w:val="00AC19F5"/>
    <w:rsid w:val="00AC2317"/>
    <w:rsid w:val="00AC2533"/>
    <w:rsid w:val="00AC2A73"/>
    <w:rsid w:val="00AC2E07"/>
    <w:rsid w:val="00AC5736"/>
    <w:rsid w:val="00AC6235"/>
    <w:rsid w:val="00AC7F2F"/>
    <w:rsid w:val="00AD0765"/>
    <w:rsid w:val="00AD1B4E"/>
    <w:rsid w:val="00AD34D4"/>
    <w:rsid w:val="00AD3D9F"/>
    <w:rsid w:val="00AD6327"/>
    <w:rsid w:val="00AD69B3"/>
    <w:rsid w:val="00AD6AFC"/>
    <w:rsid w:val="00AD713F"/>
    <w:rsid w:val="00AD7D21"/>
    <w:rsid w:val="00AE19B0"/>
    <w:rsid w:val="00AE2AF5"/>
    <w:rsid w:val="00AE35EC"/>
    <w:rsid w:val="00AE5676"/>
    <w:rsid w:val="00AE664C"/>
    <w:rsid w:val="00AE6E45"/>
    <w:rsid w:val="00AF00BF"/>
    <w:rsid w:val="00AF4632"/>
    <w:rsid w:val="00AF5A5D"/>
    <w:rsid w:val="00AFF8A9"/>
    <w:rsid w:val="00B00701"/>
    <w:rsid w:val="00B00A95"/>
    <w:rsid w:val="00B01B8D"/>
    <w:rsid w:val="00B02269"/>
    <w:rsid w:val="00B04054"/>
    <w:rsid w:val="00B044D8"/>
    <w:rsid w:val="00B07208"/>
    <w:rsid w:val="00B0783D"/>
    <w:rsid w:val="00B0789D"/>
    <w:rsid w:val="00B10D26"/>
    <w:rsid w:val="00B13F74"/>
    <w:rsid w:val="00B14191"/>
    <w:rsid w:val="00B1724C"/>
    <w:rsid w:val="00B20630"/>
    <w:rsid w:val="00B21991"/>
    <w:rsid w:val="00B22084"/>
    <w:rsid w:val="00B23E1E"/>
    <w:rsid w:val="00B25407"/>
    <w:rsid w:val="00B2605F"/>
    <w:rsid w:val="00B2627C"/>
    <w:rsid w:val="00B26FBC"/>
    <w:rsid w:val="00B27B13"/>
    <w:rsid w:val="00B31BE9"/>
    <w:rsid w:val="00B322A7"/>
    <w:rsid w:val="00B32696"/>
    <w:rsid w:val="00B3557C"/>
    <w:rsid w:val="00B40E42"/>
    <w:rsid w:val="00B430EF"/>
    <w:rsid w:val="00B46607"/>
    <w:rsid w:val="00B479C9"/>
    <w:rsid w:val="00B5252F"/>
    <w:rsid w:val="00B529FD"/>
    <w:rsid w:val="00B53663"/>
    <w:rsid w:val="00B536BB"/>
    <w:rsid w:val="00B55ED0"/>
    <w:rsid w:val="00B5633B"/>
    <w:rsid w:val="00B563E6"/>
    <w:rsid w:val="00B56D5D"/>
    <w:rsid w:val="00B56D75"/>
    <w:rsid w:val="00B57174"/>
    <w:rsid w:val="00B6162E"/>
    <w:rsid w:val="00B6195C"/>
    <w:rsid w:val="00B63B39"/>
    <w:rsid w:val="00B66A64"/>
    <w:rsid w:val="00B66CF4"/>
    <w:rsid w:val="00B67A7A"/>
    <w:rsid w:val="00B7029F"/>
    <w:rsid w:val="00B7031C"/>
    <w:rsid w:val="00B70888"/>
    <w:rsid w:val="00B70AAA"/>
    <w:rsid w:val="00B72F62"/>
    <w:rsid w:val="00B73979"/>
    <w:rsid w:val="00B73BEC"/>
    <w:rsid w:val="00B8130A"/>
    <w:rsid w:val="00B83E29"/>
    <w:rsid w:val="00B8462F"/>
    <w:rsid w:val="00B84FBF"/>
    <w:rsid w:val="00B862CD"/>
    <w:rsid w:val="00B90B73"/>
    <w:rsid w:val="00B91EA5"/>
    <w:rsid w:val="00B92D79"/>
    <w:rsid w:val="00B93E7F"/>
    <w:rsid w:val="00B94CBD"/>
    <w:rsid w:val="00B9616E"/>
    <w:rsid w:val="00B977A4"/>
    <w:rsid w:val="00BA10CF"/>
    <w:rsid w:val="00BA11C4"/>
    <w:rsid w:val="00BA1F71"/>
    <w:rsid w:val="00BA2758"/>
    <w:rsid w:val="00BA3FF1"/>
    <w:rsid w:val="00BA4112"/>
    <w:rsid w:val="00BA436F"/>
    <w:rsid w:val="00BA6B94"/>
    <w:rsid w:val="00BA7477"/>
    <w:rsid w:val="00BA7D95"/>
    <w:rsid w:val="00BB0CA5"/>
    <w:rsid w:val="00BB0DEE"/>
    <w:rsid w:val="00BB2D73"/>
    <w:rsid w:val="00BB3A9B"/>
    <w:rsid w:val="00BB7FB8"/>
    <w:rsid w:val="00BC1722"/>
    <w:rsid w:val="00BC2650"/>
    <w:rsid w:val="00BC4227"/>
    <w:rsid w:val="00BC65B5"/>
    <w:rsid w:val="00BC75CA"/>
    <w:rsid w:val="00BD1414"/>
    <w:rsid w:val="00BD2994"/>
    <w:rsid w:val="00BD3E20"/>
    <w:rsid w:val="00BD3FF0"/>
    <w:rsid w:val="00BD40EC"/>
    <w:rsid w:val="00BD4E3F"/>
    <w:rsid w:val="00BD7134"/>
    <w:rsid w:val="00BD7EDD"/>
    <w:rsid w:val="00BE0067"/>
    <w:rsid w:val="00BE1424"/>
    <w:rsid w:val="00BE162E"/>
    <w:rsid w:val="00BE5D4A"/>
    <w:rsid w:val="00BE62BB"/>
    <w:rsid w:val="00BE74C9"/>
    <w:rsid w:val="00BE7804"/>
    <w:rsid w:val="00BF151F"/>
    <w:rsid w:val="00BF7CCA"/>
    <w:rsid w:val="00C0043F"/>
    <w:rsid w:val="00C01407"/>
    <w:rsid w:val="00C02559"/>
    <w:rsid w:val="00C02577"/>
    <w:rsid w:val="00C03D69"/>
    <w:rsid w:val="00C04371"/>
    <w:rsid w:val="00C049B2"/>
    <w:rsid w:val="00C0584D"/>
    <w:rsid w:val="00C05C6B"/>
    <w:rsid w:val="00C0636A"/>
    <w:rsid w:val="00C14EB0"/>
    <w:rsid w:val="00C16BD8"/>
    <w:rsid w:val="00C16EA6"/>
    <w:rsid w:val="00C17712"/>
    <w:rsid w:val="00C20DF2"/>
    <w:rsid w:val="00C21C01"/>
    <w:rsid w:val="00C22254"/>
    <w:rsid w:val="00C222D8"/>
    <w:rsid w:val="00C23681"/>
    <w:rsid w:val="00C243BE"/>
    <w:rsid w:val="00C25538"/>
    <w:rsid w:val="00C25EF7"/>
    <w:rsid w:val="00C26D19"/>
    <w:rsid w:val="00C276EE"/>
    <w:rsid w:val="00C312ED"/>
    <w:rsid w:val="00C31EC1"/>
    <w:rsid w:val="00C32846"/>
    <w:rsid w:val="00C34EF1"/>
    <w:rsid w:val="00C36158"/>
    <w:rsid w:val="00C376FA"/>
    <w:rsid w:val="00C412C0"/>
    <w:rsid w:val="00C41E8E"/>
    <w:rsid w:val="00C434F9"/>
    <w:rsid w:val="00C43D97"/>
    <w:rsid w:val="00C4606E"/>
    <w:rsid w:val="00C47F53"/>
    <w:rsid w:val="00C50A44"/>
    <w:rsid w:val="00C5210E"/>
    <w:rsid w:val="00C53BB1"/>
    <w:rsid w:val="00C5408D"/>
    <w:rsid w:val="00C542F8"/>
    <w:rsid w:val="00C56EA6"/>
    <w:rsid w:val="00C573BC"/>
    <w:rsid w:val="00C60D91"/>
    <w:rsid w:val="00C610BB"/>
    <w:rsid w:val="00C6162C"/>
    <w:rsid w:val="00C61F3F"/>
    <w:rsid w:val="00C63198"/>
    <w:rsid w:val="00C632F8"/>
    <w:rsid w:val="00C644FD"/>
    <w:rsid w:val="00C65F7B"/>
    <w:rsid w:val="00C66438"/>
    <w:rsid w:val="00C6716C"/>
    <w:rsid w:val="00C710F4"/>
    <w:rsid w:val="00C71BBC"/>
    <w:rsid w:val="00C72C6C"/>
    <w:rsid w:val="00C72E1B"/>
    <w:rsid w:val="00C72E43"/>
    <w:rsid w:val="00C7346B"/>
    <w:rsid w:val="00C74573"/>
    <w:rsid w:val="00C75568"/>
    <w:rsid w:val="00C762BA"/>
    <w:rsid w:val="00C76C3C"/>
    <w:rsid w:val="00C80B4E"/>
    <w:rsid w:val="00C8160C"/>
    <w:rsid w:val="00C82051"/>
    <w:rsid w:val="00C82740"/>
    <w:rsid w:val="00C8642C"/>
    <w:rsid w:val="00C866CD"/>
    <w:rsid w:val="00C86FD9"/>
    <w:rsid w:val="00C93083"/>
    <w:rsid w:val="00C94D21"/>
    <w:rsid w:val="00C968BC"/>
    <w:rsid w:val="00CA3433"/>
    <w:rsid w:val="00CA6CB3"/>
    <w:rsid w:val="00CA7978"/>
    <w:rsid w:val="00CB09D1"/>
    <w:rsid w:val="00CB1B43"/>
    <w:rsid w:val="00CB240E"/>
    <w:rsid w:val="00CB3E7F"/>
    <w:rsid w:val="00CB63AB"/>
    <w:rsid w:val="00CB733C"/>
    <w:rsid w:val="00CC0AA2"/>
    <w:rsid w:val="00CC0B8E"/>
    <w:rsid w:val="00CC0C0E"/>
    <w:rsid w:val="00CC1163"/>
    <w:rsid w:val="00CC699F"/>
    <w:rsid w:val="00CC7DC2"/>
    <w:rsid w:val="00CD02AF"/>
    <w:rsid w:val="00CD0EC5"/>
    <w:rsid w:val="00CD10A9"/>
    <w:rsid w:val="00CD135D"/>
    <w:rsid w:val="00CD514B"/>
    <w:rsid w:val="00CD53EA"/>
    <w:rsid w:val="00CD711A"/>
    <w:rsid w:val="00CE01C7"/>
    <w:rsid w:val="00CE048A"/>
    <w:rsid w:val="00CE125F"/>
    <w:rsid w:val="00CE19DD"/>
    <w:rsid w:val="00CE4CE7"/>
    <w:rsid w:val="00CE4F22"/>
    <w:rsid w:val="00CE6C86"/>
    <w:rsid w:val="00CE6E5E"/>
    <w:rsid w:val="00CE7302"/>
    <w:rsid w:val="00CE7F66"/>
    <w:rsid w:val="00CF15E1"/>
    <w:rsid w:val="00CF1CE0"/>
    <w:rsid w:val="00CF3F76"/>
    <w:rsid w:val="00CF45CF"/>
    <w:rsid w:val="00CF484C"/>
    <w:rsid w:val="00CF6211"/>
    <w:rsid w:val="00D014BA"/>
    <w:rsid w:val="00D03250"/>
    <w:rsid w:val="00D0341A"/>
    <w:rsid w:val="00D04E55"/>
    <w:rsid w:val="00D05E72"/>
    <w:rsid w:val="00D07684"/>
    <w:rsid w:val="00D07BBD"/>
    <w:rsid w:val="00D10CAA"/>
    <w:rsid w:val="00D11A5B"/>
    <w:rsid w:val="00D11C87"/>
    <w:rsid w:val="00D13214"/>
    <w:rsid w:val="00D13CCF"/>
    <w:rsid w:val="00D13F54"/>
    <w:rsid w:val="00D15255"/>
    <w:rsid w:val="00D16053"/>
    <w:rsid w:val="00D16659"/>
    <w:rsid w:val="00D167DA"/>
    <w:rsid w:val="00D2179C"/>
    <w:rsid w:val="00D21C2F"/>
    <w:rsid w:val="00D24E2C"/>
    <w:rsid w:val="00D25DAD"/>
    <w:rsid w:val="00D307FA"/>
    <w:rsid w:val="00D30F83"/>
    <w:rsid w:val="00D31342"/>
    <w:rsid w:val="00D31CFA"/>
    <w:rsid w:val="00D32BA3"/>
    <w:rsid w:val="00D3574E"/>
    <w:rsid w:val="00D3674D"/>
    <w:rsid w:val="00D37440"/>
    <w:rsid w:val="00D37B0B"/>
    <w:rsid w:val="00D41F69"/>
    <w:rsid w:val="00D42D99"/>
    <w:rsid w:val="00D44332"/>
    <w:rsid w:val="00D4787F"/>
    <w:rsid w:val="00D51D47"/>
    <w:rsid w:val="00D53092"/>
    <w:rsid w:val="00D530C5"/>
    <w:rsid w:val="00D53319"/>
    <w:rsid w:val="00D53D08"/>
    <w:rsid w:val="00D53DFB"/>
    <w:rsid w:val="00D55CEF"/>
    <w:rsid w:val="00D61DC9"/>
    <w:rsid w:val="00D62E38"/>
    <w:rsid w:val="00D62EF8"/>
    <w:rsid w:val="00D641D9"/>
    <w:rsid w:val="00D6671D"/>
    <w:rsid w:val="00D66BFA"/>
    <w:rsid w:val="00D67A0B"/>
    <w:rsid w:val="00D67E1D"/>
    <w:rsid w:val="00D728D9"/>
    <w:rsid w:val="00D72D84"/>
    <w:rsid w:val="00D75046"/>
    <w:rsid w:val="00D75126"/>
    <w:rsid w:val="00D7700C"/>
    <w:rsid w:val="00D80318"/>
    <w:rsid w:val="00D82B58"/>
    <w:rsid w:val="00D8374C"/>
    <w:rsid w:val="00D86E4E"/>
    <w:rsid w:val="00D87021"/>
    <w:rsid w:val="00D87607"/>
    <w:rsid w:val="00D87AEA"/>
    <w:rsid w:val="00D90D1B"/>
    <w:rsid w:val="00D90D47"/>
    <w:rsid w:val="00D91AC5"/>
    <w:rsid w:val="00D930CF"/>
    <w:rsid w:val="00D93180"/>
    <w:rsid w:val="00D93906"/>
    <w:rsid w:val="00D93B3A"/>
    <w:rsid w:val="00D94E87"/>
    <w:rsid w:val="00D95DE6"/>
    <w:rsid w:val="00D97BA7"/>
    <w:rsid w:val="00DA30FD"/>
    <w:rsid w:val="00DA39CC"/>
    <w:rsid w:val="00DA4B2F"/>
    <w:rsid w:val="00DA4F5E"/>
    <w:rsid w:val="00DA5FA8"/>
    <w:rsid w:val="00DA675C"/>
    <w:rsid w:val="00DA72CE"/>
    <w:rsid w:val="00DA73FB"/>
    <w:rsid w:val="00DB0E3C"/>
    <w:rsid w:val="00DB1D62"/>
    <w:rsid w:val="00DB1E31"/>
    <w:rsid w:val="00DB25BD"/>
    <w:rsid w:val="00DB2760"/>
    <w:rsid w:val="00DB2AA3"/>
    <w:rsid w:val="00DB3DB4"/>
    <w:rsid w:val="00DB3F43"/>
    <w:rsid w:val="00DB47A7"/>
    <w:rsid w:val="00DB5612"/>
    <w:rsid w:val="00DB5AA0"/>
    <w:rsid w:val="00DB6C89"/>
    <w:rsid w:val="00DB7129"/>
    <w:rsid w:val="00DB7E25"/>
    <w:rsid w:val="00DC0262"/>
    <w:rsid w:val="00DC0A2E"/>
    <w:rsid w:val="00DC0C69"/>
    <w:rsid w:val="00DC4096"/>
    <w:rsid w:val="00DC5DE2"/>
    <w:rsid w:val="00DD190D"/>
    <w:rsid w:val="00DD4188"/>
    <w:rsid w:val="00DD4878"/>
    <w:rsid w:val="00DD5468"/>
    <w:rsid w:val="00DD6187"/>
    <w:rsid w:val="00DD793D"/>
    <w:rsid w:val="00DE0660"/>
    <w:rsid w:val="00DE22C1"/>
    <w:rsid w:val="00DE29C2"/>
    <w:rsid w:val="00DE2B62"/>
    <w:rsid w:val="00DE3131"/>
    <w:rsid w:val="00DE417C"/>
    <w:rsid w:val="00DE45B1"/>
    <w:rsid w:val="00DE47D3"/>
    <w:rsid w:val="00DE4953"/>
    <w:rsid w:val="00DF025C"/>
    <w:rsid w:val="00DF23FE"/>
    <w:rsid w:val="00DF267E"/>
    <w:rsid w:val="00DF3D81"/>
    <w:rsid w:val="00DF4731"/>
    <w:rsid w:val="00DF4A09"/>
    <w:rsid w:val="00DF57A0"/>
    <w:rsid w:val="00DF6859"/>
    <w:rsid w:val="00DF68E1"/>
    <w:rsid w:val="00DF6C68"/>
    <w:rsid w:val="00DF6E35"/>
    <w:rsid w:val="00DF7430"/>
    <w:rsid w:val="00DF757A"/>
    <w:rsid w:val="00DF77D4"/>
    <w:rsid w:val="00E000B7"/>
    <w:rsid w:val="00E01756"/>
    <w:rsid w:val="00E026DB"/>
    <w:rsid w:val="00E02C79"/>
    <w:rsid w:val="00E06370"/>
    <w:rsid w:val="00E066B4"/>
    <w:rsid w:val="00E07C17"/>
    <w:rsid w:val="00E10078"/>
    <w:rsid w:val="00E100CE"/>
    <w:rsid w:val="00E1070A"/>
    <w:rsid w:val="00E10C77"/>
    <w:rsid w:val="00E12924"/>
    <w:rsid w:val="00E144C1"/>
    <w:rsid w:val="00E16B2D"/>
    <w:rsid w:val="00E171B6"/>
    <w:rsid w:val="00E17334"/>
    <w:rsid w:val="00E17EB8"/>
    <w:rsid w:val="00E20AB4"/>
    <w:rsid w:val="00E21B6B"/>
    <w:rsid w:val="00E21FBC"/>
    <w:rsid w:val="00E22011"/>
    <w:rsid w:val="00E24CD8"/>
    <w:rsid w:val="00E30910"/>
    <w:rsid w:val="00E31264"/>
    <w:rsid w:val="00E318F9"/>
    <w:rsid w:val="00E31DAC"/>
    <w:rsid w:val="00E321AC"/>
    <w:rsid w:val="00E332E2"/>
    <w:rsid w:val="00E33B70"/>
    <w:rsid w:val="00E34F9C"/>
    <w:rsid w:val="00E363B5"/>
    <w:rsid w:val="00E374C5"/>
    <w:rsid w:val="00E3787E"/>
    <w:rsid w:val="00E42430"/>
    <w:rsid w:val="00E42598"/>
    <w:rsid w:val="00E42646"/>
    <w:rsid w:val="00E42F57"/>
    <w:rsid w:val="00E43ADC"/>
    <w:rsid w:val="00E44D9D"/>
    <w:rsid w:val="00E45599"/>
    <w:rsid w:val="00E4774B"/>
    <w:rsid w:val="00E500F6"/>
    <w:rsid w:val="00E517F5"/>
    <w:rsid w:val="00E51CD2"/>
    <w:rsid w:val="00E522E4"/>
    <w:rsid w:val="00E52E7E"/>
    <w:rsid w:val="00E530C0"/>
    <w:rsid w:val="00E542BA"/>
    <w:rsid w:val="00E54909"/>
    <w:rsid w:val="00E5627E"/>
    <w:rsid w:val="00E56CAF"/>
    <w:rsid w:val="00E5761B"/>
    <w:rsid w:val="00E601C6"/>
    <w:rsid w:val="00E603D1"/>
    <w:rsid w:val="00E60BEB"/>
    <w:rsid w:val="00E62EBC"/>
    <w:rsid w:val="00E635D3"/>
    <w:rsid w:val="00E64894"/>
    <w:rsid w:val="00E64A05"/>
    <w:rsid w:val="00E65490"/>
    <w:rsid w:val="00E67279"/>
    <w:rsid w:val="00E67D44"/>
    <w:rsid w:val="00E724DD"/>
    <w:rsid w:val="00E75211"/>
    <w:rsid w:val="00E75583"/>
    <w:rsid w:val="00E800A6"/>
    <w:rsid w:val="00E80129"/>
    <w:rsid w:val="00E81513"/>
    <w:rsid w:val="00E83C10"/>
    <w:rsid w:val="00E8470D"/>
    <w:rsid w:val="00E862C9"/>
    <w:rsid w:val="00E86461"/>
    <w:rsid w:val="00E873E4"/>
    <w:rsid w:val="00E87865"/>
    <w:rsid w:val="00E87C66"/>
    <w:rsid w:val="00E9110E"/>
    <w:rsid w:val="00E923D6"/>
    <w:rsid w:val="00E942B3"/>
    <w:rsid w:val="00E9471D"/>
    <w:rsid w:val="00E94F7D"/>
    <w:rsid w:val="00E94FB0"/>
    <w:rsid w:val="00E95021"/>
    <w:rsid w:val="00E975F9"/>
    <w:rsid w:val="00EA0ADB"/>
    <w:rsid w:val="00EA1C61"/>
    <w:rsid w:val="00EA295A"/>
    <w:rsid w:val="00EA51E0"/>
    <w:rsid w:val="00EA559B"/>
    <w:rsid w:val="00EB087C"/>
    <w:rsid w:val="00EB0E24"/>
    <w:rsid w:val="00EB18EF"/>
    <w:rsid w:val="00EB1B08"/>
    <w:rsid w:val="00EB4D55"/>
    <w:rsid w:val="00EB75EE"/>
    <w:rsid w:val="00EC0A40"/>
    <w:rsid w:val="00EC0DAC"/>
    <w:rsid w:val="00EC18DD"/>
    <w:rsid w:val="00EC19FC"/>
    <w:rsid w:val="00EC315C"/>
    <w:rsid w:val="00EC4F90"/>
    <w:rsid w:val="00EC583A"/>
    <w:rsid w:val="00EC6304"/>
    <w:rsid w:val="00EC672C"/>
    <w:rsid w:val="00EC681E"/>
    <w:rsid w:val="00EC6932"/>
    <w:rsid w:val="00EC7C32"/>
    <w:rsid w:val="00EC7D96"/>
    <w:rsid w:val="00ED0273"/>
    <w:rsid w:val="00ED068C"/>
    <w:rsid w:val="00ED1236"/>
    <w:rsid w:val="00ED3AAB"/>
    <w:rsid w:val="00ED64BA"/>
    <w:rsid w:val="00EE35B2"/>
    <w:rsid w:val="00EE48AE"/>
    <w:rsid w:val="00EE5DF0"/>
    <w:rsid w:val="00EE6AC0"/>
    <w:rsid w:val="00EF0EC3"/>
    <w:rsid w:val="00EF1D8C"/>
    <w:rsid w:val="00EF3E34"/>
    <w:rsid w:val="00EF4308"/>
    <w:rsid w:val="00EF4DFC"/>
    <w:rsid w:val="00EF51F9"/>
    <w:rsid w:val="00EF7DCB"/>
    <w:rsid w:val="00F000D4"/>
    <w:rsid w:val="00F01E62"/>
    <w:rsid w:val="00F0361C"/>
    <w:rsid w:val="00F0388B"/>
    <w:rsid w:val="00F04AEA"/>
    <w:rsid w:val="00F04AF7"/>
    <w:rsid w:val="00F05421"/>
    <w:rsid w:val="00F05D49"/>
    <w:rsid w:val="00F064DA"/>
    <w:rsid w:val="00F11221"/>
    <w:rsid w:val="00F12653"/>
    <w:rsid w:val="00F12C22"/>
    <w:rsid w:val="00F13E4F"/>
    <w:rsid w:val="00F16D22"/>
    <w:rsid w:val="00F1778A"/>
    <w:rsid w:val="00F201A0"/>
    <w:rsid w:val="00F2186D"/>
    <w:rsid w:val="00F26B80"/>
    <w:rsid w:val="00F27D13"/>
    <w:rsid w:val="00F30F51"/>
    <w:rsid w:val="00F33A73"/>
    <w:rsid w:val="00F359B6"/>
    <w:rsid w:val="00F3628A"/>
    <w:rsid w:val="00F36384"/>
    <w:rsid w:val="00F36955"/>
    <w:rsid w:val="00F37F1D"/>
    <w:rsid w:val="00F40949"/>
    <w:rsid w:val="00F41EC8"/>
    <w:rsid w:val="00F429D3"/>
    <w:rsid w:val="00F42BC1"/>
    <w:rsid w:val="00F4480D"/>
    <w:rsid w:val="00F46CBB"/>
    <w:rsid w:val="00F51213"/>
    <w:rsid w:val="00F51D37"/>
    <w:rsid w:val="00F51D56"/>
    <w:rsid w:val="00F52133"/>
    <w:rsid w:val="00F52157"/>
    <w:rsid w:val="00F53715"/>
    <w:rsid w:val="00F54773"/>
    <w:rsid w:val="00F54CE5"/>
    <w:rsid w:val="00F56B8C"/>
    <w:rsid w:val="00F573FD"/>
    <w:rsid w:val="00F57579"/>
    <w:rsid w:val="00F602C0"/>
    <w:rsid w:val="00F61E0F"/>
    <w:rsid w:val="00F65D26"/>
    <w:rsid w:val="00F66922"/>
    <w:rsid w:val="00F70C08"/>
    <w:rsid w:val="00F73301"/>
    <w:rsid w:val="00F735C4"/>
    <w:rsid w:val="00F7467E"/>
    <w:rsid w:val="00F74F23"/>
    <w:rsid w:val="00F758C5"/>
    <w:rsid w:val="00F75D72"/>
    <w:rsid w:val="00F76739"/>
    <w:rsid w:val="00F800A7"/>
    <w:rsid w:val="00F82AB6"/>
    <w:rsid w:val="00F83308"/>
    <w:rsid w:val="00F85547"/>
    <w:rsid w:val="00F862BF"/>
    <w:rsid w:val="00F87946"/>
    <w:rsid w:val="00F90885"/>
    <w:rsid w:val="00F92802"/>
    <w:rsid w:val="00F92B4C"/>
    <w:rsid w:val="00F934BF"/>
    <w:rsid w:val="00F93F4F"/>
    <w:rsid w:val="00F97C49"/>
    <w:rsid w:val="00FA0A48"/>
    <w:rsid w:val="00FA170D"/>
    <w:rsid w:val="00FA1E43"/>
    <w:rsid w:val="00FA2B34"/>
    <w:rsid w:val="00FA3481"/>
    <w:rsid w:val="00FA3F0A"/>
    <w:rsid w:val="00FA4782"/>
    <w:rsid w:val="00FA522C"/>
    <w:rsid w:val="00FB0B2E"/>
    <w:rsid w:val="00FB0BC3"/>
    <w:rsid w:val="00FB0CC3"/>
    <w:rsid w:val="00FB1594"/>
    <w:rsid w:val="00FB17AD"/>
    <w:rsid w:val="00FB3A52"/>
    <w:rsid w:val="00FB3BBA"/>
    <w:rsid w:val="00FB47C0"/>
    <w:rsid w:val="00FB4AF4"/>
    <w:rsid w:val="00FB4CCC"/>
    <w:rsid w:val="00FB5B3A"/>
    <w:rsid w:val="00FB5D50"/>
    <w:rsid w:val="00FB6BBE"/>
    <w:rsid w:val="00FC2880"/>
    <w:rsid w:val="00FC4619"/>
    <w:rsid w:val="00FC4C5D"/>
    <w:rsid w:val="00FC4EBE"/>
    <w:rsid w:val="00FC6637"/>
    <w:rsid w:val="00FC739C"/>
    <w:rsid w:val="00FC76C8"/>
    <w:rsid w:val="00FC7BCA"/>
    <w:rsid w:val="00FD021D"/>
    <w:rsid w:val="00FD0FCD"/>
    <w:rsid w:val="00FD1D2A"/>
    <w:rsid w:val="00FD5D3C"/>
    <w:rsid w:val="00FD65AF"/>
    <w:rsid w:val="00FE3919"/>
    <w:rsid w:val="00FE3F7A"/>
    <w:rsid w:val="00FE6817"/>
    <w:rsid w:val="00FF1D7D"/>
    <w:rsid w:val="00FF2E52"/>
    <w:rsid w:val="00FF367F"/>
    <w:rsid w:val="00FF5DC7"/>
    <w:rsid w:val="012F3139"/>
    <w:rsid w:val="01A06D9C"/>
    <w:rsid w:val="027957C8"/>
    <w:rsid w:val="0315228D"/>
    <w:rsid w:val="0342B787"/>
    <w:rsid w:val="0358C71D"/>
    <w:rsid w:val="039F7512"/>
    <w:rsid w:val="03B4B39B"/>
    <w:rsid w:val="03FAE412"/>
    <w:rsid w:val="0465703A"/>
    <w:rsid w:val="050D1901"/>
    <w:rsid w:val="05163577"/>
    <w:rsid w:val="051D054D"/>
    <w:rsid w:val="059FCFEE"/>
    <w:rsid w:val="05ABA64D"/>
    <w:rsid w:val="06803EAD"/>
    <w:rsid w:val="07B4C312"/>
    <w:rsid w:val="07DC3312"/>
    <w:rsid w:val="08078FC4"/>
    <w:rsid w:val="08B59835"/>
    <w:rsid w:val="0A168359"/>
    <w:rsid w:val="0A4CAE8D"/>
    <w:rsid w:val="0A592217"/>
    <w:rsid w:val="0A6F64D8"/>
    <w:rsid w:val="0A8E14DC"/>
    <w:rsid w:val="0AA0F6A1"/>
    <w:rsid w:val="0B99F577"/>
    <w:rsid w:val="0D4D2829"/>
    <w:rsid w:val="0D546A88"/>
    <w:rsid w:val="0D829773"/>
    <w:rsid w:val="0DC21E30"/>
    <w:rsid w:val="0DCAC7CB"/>
    <w:rsid w:val="0F8FC4CD"/>
    <w:rsid w:val="0FEDE419"/>
    <w:rsid w:val="101488A7"/>
    <w:rsid w:val="1083FEA2"/>
    <w:rsid w:val="115A8BE9"/>
    <w:rsid w:val="1164CE1F"/>
    <w:rsid w:val="1213A258"/>
    <w:rsid w:val="125F89B3"/>
    <w:rsid w:val="1300469E"/>
    <w:rsid w:val="134A3030"/>
    <w:rsid w:val="1396B8FF"/>
    <w:rsid w:val="13AF2C8B"/>
    <w:rsid w:val="1453584F"/>
    <w:rsid w:val="149AF5BA"/>
    <w:rsid w:val="15137594"/>
    <w:rsid w:val="1634BAA7"/>
    <w:rsid w:val="169F9E16"/>
    <w:rsid w:val="17405671"/>
    <w:rsid w:val="181CA534"/>
    <w:rsid w:val="18888CDB"/>
    <w:rsid w:val="189D2430"/>
    <w:rsid w:val="19D2C56C"/>
    <w:rsid w:val="1A0D58D0"/>
    <w:rsid w:val="1B10EEBA"/>
    <w:rsid w:val="1BD12E85"/>
    <w:rsid w:val="1C13B559"/>
    <w:rsid w:val="1C404E34"/>
    <w:rsid w:val="1C784D0D"/>
    <w:rsid w:val="1CCA6EE3"/>
    <w:rsid w:val="1CE40D27"/>
    <w:rsid w:val="1EA219BD"/>
    <w:rsid w:val="1FE8E748"/>
    <w:rsid w:val="20AFF0CA"/>
    <w:rsid w:val="20C01D47"/>
    <w:rsid w:val="21DB9322"/>
    <w:rsid w:val="221B5C6F"/>
    <w:rsid w:val="22DC8D3A"/>
    <w:rsid w:val="2326AFA5"/>
    <w:rsid w:val="249185F8"/>
    <w:rsid w:val="250C4378"/>
    <w:rsid w:val="251C21BC"/>
    <w:rsid w:val="25451EFC"/>
    <w:rsid w:val="261331DD"/>
    <w:rsid w:val="2648818C"/>
    <w:rsid w:val="27466E54"/>
    <w:rsid w:val="27B0BBFC"/>
    <w:rsid w:val="27B78641"/>
    <w:rsid w:val="27BBEE9A"/>
    <w:rsid w:val="281B5AED"/>
    <w:rsid w:val="29893DC9"/>
    <w:rsid w:val="29F01A91"/>
    <w:rsid w:val="2ACBBCD9"/>
    <w:rsid w:val="2B2D6057"/>
    <w:rsid w:val="2B32BD2C"/>
    <w:rsid w:val="2B6DB93B"/>
    <w:rsid w:val="2BDA80AB"/>
    <w:rsid w:val="2D09B394"/>
    <w:rsid w:val="2D0A035F"/>
    <w:rsid w:val="2D0EA354"/>
    <w:rsid w:val="2DABB7D9"/>
    <w:rsid w:val="2DAF44A9"/>
    <w:rsid w:val="2DCB7A43"/>
    <w:rsid w:val="2DD1D72A"/>
    <w:rsid w:val="2E0AC7F7"/>
    <w:rsid w:val="2E303585"/>
    <w:rsid w:val="2E9DEED8"/>
    <w:rsid w:val="2EF7C444"/>
    <w:rsid w:val="2F1BA765"/>
    <w:rsid w:val="2F71D543"/>
    <w:rsid w:val="3092473C"/>
    <w:rsid w:val="31402861"/>
    <w:rsid w:val="32547952"/>
    <w:rsid w:val="32A4D16B"/>
    <w:rsid w:val="33155656"/>
    <w:rsid w:val="340E4775"/>
    <w:rsid w:val="34B1FE42"/>
    <w:rsid w:val="34B6B758"/>
    <w:rsid w:val="34BAC7D4"/>
    <w:rsid w:val="34DC61F9"/>
    <w:rsid w:val="34DFF866"/>
    <w:rsid w:val="3603E009"/>
    <w:rsid w:val="36409D30"/>
    <w:rsid w:val="375FF956"/>
    <w:rsid w:val="37ED0BC1"/>
    <w:rsid w:val="384E7C6E"/>
    <w:rsid w:val="38C939EE"/>
    <w:rsid w:val="39535222"/>
    <w:rsid w:val="39BD5F5F"/>
    <w:rsid w:val="39CC54A4"/>
    <w:rsid w:val="39D847AF"/>
    <w:rsid w:val="3A5C537B"/>
    <w:rsid w:val="3A925A3D"/>
    <w:rsid w:val="3B1DA3D3"/>
    <w:rsid w:val="3B64F822"/>
    <w:rsid w:val="3B9BCAF8"/>
    <w:rsid w:val="3BD24997"/>
    <w:rsid w:val="3BF2E6A2"/>
    <w:rsid w:val="3BFA6F81"/>
    <w:rsid w:val="3C3D54CC"/>
    <w:rsid w:val="3C8D4609"/>
    <w:rsid w:val="3D09864A"/>
    <w:rsid w:val="3EAE7B59"/>
    <w:rsid w:val="3F06E2C6"/>
    <w:rsid w:val="3F4E04C4"/>
    <w:rsid w:val="3F951365"/>
    <w:rsid w:val="401B2329"/>
    <w:rsid w:val="40B23D6D"/>
    <w:rsid w:val="414A5BEE"/>
    <w:rsid w:val="41882FA0"/>
    <w:rsid w:val="41C6CD9B"/>
    <w:rsid w:val="41D3FA01"/>
    <w:rsid w:val="42B0BFA6"/>
    <w:rsid w:val="441BB46B"/>
    <w:rsid w:val="44F1A54F"/>
    <w:rsid w:val="450DAFAB"/>
    <w:rsid w:val="45193B91"/>
    <w:rsid w:val="454119A7"/>
    <w:rsid w:val="4568A819"/>
    <w:rsid w:val="45A8752C"/>
    <w:rsid w:val="4637A6D2"/>
    <w:rsid w:val="46A9175E"/>
    <w:rsid w:val="46DC532F"/>
    <w:rsid w:val="47168A81"/>
    <w:rsid w:val="477366C0"/>
    <w:rsid w:val="4783E91C"/>
    <w:rsid w:val="4785E255"/>
    <w:rsid w:val="48451EE7"/>
    <w:rsid w:val="487127ED"/>
    <w:rsid w:val="49676524"/>
    <w:rsid w:val="49A21F77"/>
    <w:rsid w:val="49BB8BE5"/>
    <w:rsid w:val="49EE06D2"/>
    <w:rsid w:val="4A1C0073"/>
    <w:rsid w:val="4AB99487"/>
    <w:rsid w:val="4ACD72A4"/>
    <w:rsid w:val="4B8D2A75"/>
    <w:rsid w:val="4C3454BC"/>
    <w:rsid w:val="4C4DF872"/>
    <w:rsid w:val="4CB5798B"/>
    <w:rsid w:val="4D4FA621"/>
    <w:rsid w:val="4D8AB74C"/>
    <w:rsid w:val="4DC78EDF"/>
    <w:rsid w:val="4E6CC5C8"/>
    <w:rsid w:val="4E8C6D52"/>
    <w:rsid w:val="4ECFC2F8"/>
    <w:rsid w:val="4EEEEC2C"/>
    <w:rsid w:val="4F22E5F3"/>
    <w:rsid w:val="4FA4F198"/>
    <w:rsid w:val="5003E4CA"/>
    <w:rsid w:val="502704A3"/>
    <w:rsid w:val="503A42D3"/>
    <w:rsid w:val="50A5DB80"/>
    <w:rsid w:val="5165844A"/>
    <w:rsid w:val="51A1D4ED"/>
    <w:rsid w:val="52182834"/>
    <w:rsid w:val="52E762C5"/>
    <w:rsid w:val="53262ABC"/>
    <w:rsid w:val="54276D34"/>
    <w:rsid w:val="548D1C4F"/>
    <w:rsid w:val="54923E68"/>
    <w:rsid w:val="54BD3171"/>
    <w:rsid w:val="54CB0F54"/>
    <w:rsid w:val="551C9E26"/>
    <w:rsid w:val="5599F716"/>
    <w:rsid w:val="561539D3"/>
    <w:rsid w:val="565C6E0C"/>
    <w:rsid w:val="56EBA684"/>
    <w:rsid w:val="572B2008"/>
    <w:rsid w:val="5747FF68"/>
    <w:rsid w:val="576F089D"/>
    <w:rsid w:val="577EAFDD"/>
    <w:rsid w:val="57B67BE5"/>
    <w:rsid w:val="583A33FB"/>
    <w:rsid w:val="58AF8E74"/>
    <w:rsid w:val="58C63359"/>
    <w:rsid w:val="59530AAD"/>
    <w:rsid w:val="59D5FE2A"/>
    <w:rsid w:val="5A3300C1"/>
    <w:rsid w:val="5A8C1D3C"/>
    <w:rsid w:val="5BC441AB"/>
    <w:rsid w:val="5C494996"/>
    <w:rsid w:val="5D249B73"/>
    <w:rsid w:val="5E217AA8"/>
    <w:rsid w:val="5E784A0F"/>
    <w:rsid w:val="5E8D7ACC"/>
    <w:rsid w:val="5EC20032"/>
    <w:rsid w:val="5F3EE71F"/>
    <w:rsid w:val="5F4F0ABA"/>
    <w:rsid w:val="5F9E6130"/>
    <w:rsid w:val="5FC2E650"/>
    <w:rsid w:val="60185467"/>
    <w:rsid w:val="60A8CE0A"/>
    <w:rsid w:val="60B3EEFC"/>
    <w:rsid w:val="60DF0FBC"/>
    <w:rsid w:val="60DF4C4D"/>
    <w:rsid w:val="62E7296C"/>
    <w:rsid w:val="65496CF9"/>
    <w:rsid w:val="661F5100"/>
    <w:rsid w:val="664485FA"/>
    <w:rsid w:val="666DD5AD"/>
    <w:rsid w:val="674EE099"/>
    <w:rsid w:val="67502B34"/>
    <w:rsid w:val="676DCA72"/>
    <w:rsid w:val="67F5CF9C"/>
    <w:rsid w:val="68E7EE73"/>
    <w:rsid w:val="6A0C6D8E"/>
    <w:rsid w:val="6AC312C0"/>
    <w:rsid w:val="6B06EE1C"/>
    <w:rsid w:val="6B9CE249"/>
    <w:rsid w:val="6BB0875D"/>
    <w:rsid w:val="6BC84F42"/>
    <w:rsid w:val="6C3F8AF0"/>
    <w:rsid w:val="6C8C390C"/>
    <w:rsid w:val="6CFD45F0"/>
    <w:rsid w:val="6CFEAE6E"/>
    <w:rsid w:val="6DFEF4C4"/>
    <w:rsid w:val="6F1FD2EE"/>
    <w:rsid w:val="6FE22C2F"/>
    <w:rsid w:val="70019B45"/>
    <w:rsid w:val="70949141"/>
    <w:rsid w:val="717156E6"/>
    <w:rsid w:val="7193EA89"/>
    <w:rsid w:val="71F8A5BC"/>
    <w:rsid w:val="7269866D"/>
    <w:rsid w:val="72B67166"/>
    <w:rsid w:val="730CB567"/>
    <w:rsid w:val="733FDA07"/>
    <w:rsid w:val="73AEC6E5"/>
    <w:rsid w:val="73E65F31"/>
    <w:rsid w:val="746DE3DC"/>
    <w:rsid w:val="74E07CFE"/>
    <w:rsid w:val="750DD1EE"/>
    <w:rsid w:val="752C4C88"/>
    <w:rsid w:val="753CA83F"/>
    <w:rsid w:val="76BB308D"/>
    <w:rsid w:val="76C720CA"/>
    <w:rsid w:val="777B4C5F"/>
    <w:rsid w:val="787C2325"/>
    <w:rsid w:val="78F53AD3"/>
    <w:rsid w:val="791EC27E"/>
    <w:rsid w:val="796A249C"/>
    <w:rsid w:val="79A6FC2F"/>
    <w:rsid w:val="79D5E757"/>
    <w:rsid w:val="7A10BF09"/>
    <w:rsid w:val="7A3DBC8B"/>
    <w:rsid w:val="7A7AF8C5"/>
    <w:rsid w:val="7B0891EC"/>
    <w:rsid w:val="7B41F00C"/>
    <w:rsid w:val="7B5E51D2"/>
    <w:rsid w:val="7BB66DF5"/>
    <w:rsid w:val="7BC53EC8"/>
    <w:rsid w:val="7C116C51"/>
    <w:rsid w:val="7C233D9C"/>
    <w:rsid w:val="7CF049A8"/>
    <w:rsid w:val="7F73A527"/>
    <w:rsid w:val="7FAE8172"/>
    <w:rsid w:val="7FF0E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2217"/>
  <w15:chartTrackingRefBased/>
  <w15:docId w15:val="{BFE847D3-E692-427E-8730-5699049F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965D05"/>
    <w:pPr>
      <w:ind w:left="720"/>
      <w:contextualSpacing/>
    </w:pPr>
  </w:style>
  <w:style w:type="character" w:styleId="CommentReference">
    <w:name w:val="annotation reference"/>
    <w:basedOn w:val="DefaultParagraphFont"/>
    <w:uiPriority w:val="99"/>
    <w:semiHidden/>
    <w:unhideWhenUsed/>
    <w:rsid w:val="00FF367F"/>
    <w:rPr>
      <w:sz w:val="16"/>
      <w:szCs w:val="16"/>
    </w:rPr>
  </w:style>
  <w:style w:type="paragraph" w:styleId="CommentText">
    <w:name w:val="annotation text"/>
    <w:basedOn w:val="Normal"/>
    <w:link w:val="CommentTextChar"/>
    <w:uiPriority w:val="99"/>
    <w:unhideWhenUsed/>
    <w:rsid w:val="00FF367F"/>
    <w:pPr>
      <w:spacing w:line="240" w:lineRule="auto"/>
    </w:pPr>
    <w:rPr>
      <w:sz w:val="20"/>
      <w:szCs w:val="20"/>
    </w:rPr>
  </w:style>
  <w:style w:type="character" w:customStyle="1" w:styleId="CommentTextChar">
    <w:name w:val="Comment Text Char"/>
    <w:basedOn w:val="DefaultParagraphFont"/>
    <w:link w:val="CommentText"/>
    <w:uiPriority w:val="99"/>
    <w:rsid w:val="00FF367F"/>
    <w:rPr>
      <w:sz w:val="20"/>
      <w:szCs w:val="20"/>
    </w:rPr>
  </w:style>
  <w:style w:type="paragraph" w:styleId="CommentSubject">
    <w:name w:val="annotation subject"/>
    <w:basedOn w:val="CommentText"/>
    <w:next w:val="CommentText"/>
    <w:link w:val="CommentSubjectChar"/>
    <w:uiPriority w:val="99"/>
    <w:semiHidden/>
    <w:unhideWhenUsed/>
    <w:rsid w:val="00FF367F"/>
    <w:rPr>
      <w:b/>
      <w:bCs/>
    </w:rPr>
  </w:style>
  <w:style w:type="character" w:customStyle="1" w:styleId="CommentSubjectChar">
    <w:name w:val="Comment Subject Char"/>
    <w:basedOn w:val="CommentTextChar"/>
    <w:link w:val="CommentSubject"/>
    <w:uiPriority w:val="99"/>
    <w:semiHidden/>
    <w:rsid w:val="00FF367F"/>
    <w:rPr>
      <w:b/>
      <w:bCs/>
      <w:sz w:val="20"/>
      <w:szCs w:val="20"/>
    </w:rPr>
  </w:style>
  <w:style w:type="character" w:styleId="PlaceholderText">
    <w:name w:val="Placeholder Text"/>
    <w:basedOn w:val="DefaultParagraphFont"/>
    <w:uiPriority w:val="99"/>
    <w:semiHidden/>
    <w:rsid w:val="007C2D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8787">
      <w:bodyDiv w:val="1"/>
      <w:marLeft w:val="0"/>
      <w:marRight w:val="0"/>
      <w:marTop w:val="0"/>
      <w:marBottom w:val="0"/>
      <w:divBdr>
        <w:top w:val="none" w:sz="0" w:space="0" w:color="auto"/>
        <w:left w:val="none" w:sz="0" w:space="0" w:color="auto"/>
        <w:bottom w:val="none" w:sz="0" w:space="0" w:color="auto"/>
        <w:right w:val="none" w:sz="0" w:space="0" w:color="auto"/>
      </w:divBdr>
      <w:divsChild>
        <w:div w:id="1260261958">
          <w:marLeft w:val="0"/>
          <w:marRight w:val="0"/>
          <w:marTop w:val="0"/>
          <w:marBottom w:val="0"/>
          <w:divBdr>
            <w:top w:val="none" w:sz="0" w:space="0" w:color="auto"/>
            <w:left w:val="none" w:sz="0" w:space="0" w:color="auto"/>
            <w:bottom w:val="none" w:sz="0" w:space="0" w:color="auto"/>
            <w:right w:val="none" w:sz="0" w:space="0" w:color="auto"/>
          </w:divBdr>
          <w:divsChild>
            <w:div w:id="2138061513">
              <w:marLeft w:val="0"/>
              <w:marRight w:val="0"/>
              <w:marTop w:val="0"/>
              <w:marBottom w:val="0"/>
              <w:divBdr>
                <w:top w:val="none" w:sz="0" w:space="0" w:color="auto"/>
                <w:left w:val="none" w:sz="0" w:space="0" w:color="auto"/>
                <w:bottom w:val="none" w:sz="0" w:space="0" w:color="auto"/>
                <w:right w:val="none" w:sz="0" w:space="0" w:color="auto"/>
              </w:divBdr>
              <w:divsChild>
                <w:div w:id="1882093376">
                  <w:marLeft w:val="0"/>
                  <w:marRight w:val="0"/>
                  <w:marTop w:val="0"/>
                  <w:marBottom w:val="0"/>
                  <w:divBdr>
                    <w:top w:val="none" w:sz="0" w:space="0" w:color="auto"/>
                    <w:left w:val="none" w:sz="0" w:space="0" w:color="auto"/>
                    <w:bottom w:val="none" w:sz="0" w:space="0" w:color="auto"/>
                    <w:right w:val="none" w:sz="0" w:space="0" w:color="auto"/>
                  </w:divBdr>
                  <w:divsChild>
                    <w:div w:id="1903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41872">
      <w:bodyDiv w:val="1"/>
      <w:marLeft w:val="0"/>
      <w:marRight w:val="0"/>
      <w:marTop w:val="0"/>
      <w:marBottom w:val="0"/>
      <w:divBdr>
        <w:top w:val="none" w:sz="0" w:space="0" w:color="auto"/>
        <w:left w:val="none" w:sz="0" w:space="0" w:color="auto"/>
        <w:bottom w:val="none" w:sz="0" w:space="0" w:color="auto"/>
        <w:right w:val="none" w:sz="0" w:space="0" w:color="auto"/>
      </w:divBdr>
      <w:divsChild>
        <w:div w:id="1389572364">
          <w:marLeft w:val="0"/>
          <w:marRight w:val="0"/>
          <w:marTop w:val="0"/>
          <w:marBottom w:val="0"/>
          <w:divBdr>
            <w:top w:val="none" w:sz="0" w:space="0" w:color="auto"/>
            <w:left w:val="none" w:sz="0" w:space="0" w:color="auto"/>
            <w:bottom w:val="none" w:sz="0" w:space="0" w:color="auto"/>
            <w:right w:val="none" w:sz="0" w:space="0" w:color="auto"/>
          </w:divBdr>
          <w:divsChild>
            <w:div w:id="1053578301">
              <w:marLeft w:val="0"/>
              <w:marRight w:val="0"/>
              <w:marTop w:val="0"/>
              <w:marBottom w:val="0"/>
              <w:divBdr>
                <w:top w:val="none" w:sz="0" w:space="0" w:color="auto"/>
                <w:left w:val="none" w:sz="0" w:space="0" w:color="auto"/>
                <w:bottom w:val="none" w:sz="0" w:space="0" w:color="auto"/>
                <w:right w:val="none" w:sz="0" w:space="0" w:color="auto"/>
              </w:divBdr>
              <w:divsChild>
                <w:div w:id="1605529666">
                  <w:marLeft w:val="0"/>
                  <w:marRight w:val="0"/>
                  <w:marTop w:val="0"/>
                  <w:marBottom w:val="0"/>
                  <w:divBdr>
                    <w:top w:val="none" w:sz="0" w:space="0" w:color="auto"/>
                    <w:left w:val="none" w:sz="0" w:space="0" w:color="auto"/>
                    <w:bottom w:val="none" w:sz="0" w:space="0" w:color="auto"/>
                    <w:right w:val="none" w:sz="0" w:space="0" w:color="auto"/>
                  </w:divBdr>
                  <w:divsChild>
                    <w:div w:id="8740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85439">
      <w:bodyDiv w:val="1"/>
      <w:marLeft w:val="0"/>
      <w:marRight w:val="0"/>
      <w:marTop w:val="0"/>
      <w:marBottom w:val="0"/>
      <w:divBdr>
        <w:top w:val="none" w:sz="0" w:space="0" w:color="auto"/>
        <w:left w:val="none" w:sz="0" w:space="0" w:color="auto"/>
        <w:bottom w:val="none" w:sz="0" w:space="0" w:color="auto"/>
        <w:right w:val="none" w:sz="0" w:space="0" w:color="auto"/>
      </w:divBdr>
      <w:divsChild>
        <w:div w:id="407923935">
          <w:marLeft w:val="0"/>
          <w:marRight w:val="0"/>
          <w:marTop w:val="0"/>
          <w:marBottom w:val="0"/>
          <w:divBdr>
            <w:top w:val="none" w:sz="0" w:space="0" w:color="auto"/>
            <w:left w:val="none" w:sz="0" w:space="0" w:color="auto"/>
            <w:bottom w:val="none" w:sz="0" w:space="0" w:color="auto"/>
            <w:right w:val="none" w:sz="0" w:space="0" w:color="auto"/>
          </w:divBdr>
          <w:divsChild>
            <w:div w:id="978724167">
              <w:marLeft w:val="0"/>
              <w:marRight w:val="0"/>
              <w:marTop w:val="0"/>
              <w:marBottom w:val="0"/>
              <w:divBdr>
                <w:top w:val="none" w:sz="0" w:space="0" w:color="auto"/>
                <w:left w:val="none" w:sz="0" w:space="0" w:color="auto"/>
                <w:bottom w:val="none" w:sz="0" w:space="0" w:color="auto"/>
                <w:right w:val="none" w:sz="0" w:space="0" w:color="auto"/>
              </w:divBdr>
              <w:divsChild>
                <w:div w:id="282810839">
                  <w:marLeft w:val="0"/>
                  <w:marRight w:val="0"/>
                  <w:marTop w:val="0"/>
                  <w:marBottom w:val="0"/>
                  <w:divBdr>
                    <w:top w:val="none" w:sz="0" w:space="0" w:color="auto"/>
                    <w:left w:val="none" w:sz="0" w:space="0" w:color="auto"/>
                    <w:bottom w:val="none" w:sz="0" w:space="0" w:color="auto"/>
                    <w:right w:val="none" w:sz="0" w:space="0" w:color="auto"/>
                  </w:divBdr>
                  <w:divsChild>
                    <w:div w:id="4305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076206">
      <w:bodyDiv w:val="1"/>
      <w:marLeft w:val="0"/>
      <w:marRight w:val="0"/>
      <w:marTop w:val="0"/>
      <w:marBottom w:val="0"/>
      <w:divBdr>
        <w:top w:val="none" w:sz="0" w:space="0" w:color="auto"/>
        <w:left w:val="none" w:sz="0" w:space="0" w:color="auto"/>
        <w:bottom w:val="none" w:sz="0" w:space="0" w:color="auto"/>
        <w:right w:val="none" w:sz="0" w:space="0" w:color="auto"/>
      </w:divBdr>
      <w:divsChild>
        <w:div w:id="1001546937">
          <w:marLeft w:val="0"/>
          <w:marRight w:val="0"/>
          <w:marTop w:val="0"/>
          <w:marBottom w:val="0"/>
          <w:divBdr>
            <w:top w:val="none" w:sz="0" w:space="0" w:color="auto"/>
            <w:left w:val="none" w:sz="0" w:space="0" w:color="auto"/>
            <w:bottom w:val="none" w:sz="0" w:space="0" w:color="auto"/>
            <w:right w:val="none" w:sz="0" w:space="0" w:color="auto"/>
          </w:divBdr>
          <w:divsChild>
            <w:div w:id="76752049">
              <w:marLeft w:val="0"/>
              <w:marRight w:val="0"/>
              <w:marTop w:val="0"/>
              <w:marBottom w:val="0"/>
              <w:divBdr>
                <w:top w:val="none" w:sz="0" w:space="0" w:color="auto"/>
                <w:left w:val="none" w:sz="0" w:space="0" w:color="auto"/>
                <w:bottom w:val="none" w:sz="0" w:space="0" w:color="auto"/>
                <w:right w:val="none" w:sz="0" w:space="0" w:color="auto"/>
              </w:divBdr>
              <w:divsChild>
                <w:div w:id="1344090619">
                  <w:marLeft w:val="0"/>
                  <w:marRight w:val="0"/>
                  <w:marTop w:val="0"/>
                  <w:marBottom w:val="0"/>
                  <w:divBdr>
                    <w:top w:val="none" w:sz="0" w:space="0" w:color="auto"/>
                    <w:left w:val="none" w:sz="0" w:space="0" w:color="auto"/>
                    <w:bottom w:val="none" w:sz="0" w:space="0" w:color="auto"/>
                    <w:right w:val="none" w:sz="0" w:space="0" w:color="auto"/>
                  </w:divBdr>
                  <w:divsChild>
                    <w:div w:id="5355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79622">
      <w:bodyDiv w:val="1"/>
      <w:marLeft w:val="0"/>
      <w:marRight w:val="0"/>
      <w:marTop w:val="0"/>
      <w:marBottom w:val="0"/>
      <w:divBdr>
        <w:top w:val="none" w:sz="0" w:space="0" w:color="auto"/>
        <w:left w:val="none" w:sz="0" w:space="0" w:color="auto"/>
        <w:bottom w:val="none" w:sz="0" w:space="0" w:color="auto"/>
        <w:right w:val="none" w:sz="0" w:space="0" w:color="auto"/>
      </w:divBdr>
      <w:divsChild>
        <w:div w:id="1572809787">
          <w:marLeft w:val="0"/>
          <w:marRight w:val="0"/>
          <w:marTop w:val="0"/>
          <w:marBottom w:val="0"/>
          <w:divBdr>
            <w:top w:val="none" w:sz="0" w:space="0" w:color="auto"/>
            <w:left w:val="none" w:sz="0" w:space="0" w:color="auto"/>
            <w:bottom w:val="none" w:sz="0" w:space="0" w:color="auto"/>
            <w:right w:val="none" w:sz="0" w:space="0" w:color="auto"/>
          </w:divBdr>
          <w:divsChild>
            <w:div w:id="516581446">
              <w:marLeft w:val="0"/>
              <w:marRight w:val="0"/>
              <w:marTop w:val="0"/>
              <w:marBottom w:val="0"/>
              <w:divBdr>
                <w:top w:val="none" w:sz="0" w:space="0" w:color="auto"/>
                <w:left w:val="none" w:sz="0" w:space="0" w:color="auto"/>
                <w:bottom w:val="none" w:sz="0" w:space="0" w:color="auto"/>
                <w:right w:val="none" w:sz="0" w:space="0" w:color="auto"/>
              </w:divBdr>
              <w:divsChild>
                <w:div w:id="814374736">
                  <w:marLeft w:val="0"/>
                  <w:marRight w:val="0"/>
                  <w:marTop w:val="0"/>
                  <w:marBottom w:val="0"/>
                  <w:divBdr>
                    <w:top w:val="none" w:sz="0" w:space="0" w:color="auto"/>
                    <w:left w:val="none" w:sz="0" w:space="0" w:color="auto"/>
                    <w:bottom w:val="none" w:sz="0" w:space="0" w:color="auto"/>
                    <w:right w:val="none" w:sz="0" w:space="0" w:color="auto"/>
                  </w:divBdr>
                  <w:divsChild>
                    <w:div w:id="15953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emf"/><Relationship Id="rId10" Type="http://schemas.openxmlformats.org/officeDocument/2006/relationships/image" Target="media/image2.emf"/><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3915</TotalTime>
  <Pages>1</Pages>
  <Words>2009</Words>
  <Characters>11453</Characters>
  <Application>Microsoft Office Word</Application>
  <DocSecurity>0</DocSecurity>
  <Lines>95</Lines>
  <Paragraphs>26</Paragraphs>
  <ScaleCrop>false</ScaleCrop>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Höglund Lumi</dc:creator>
  <cp:keywords/>
  <dc:description/>
  <cp:lastModifiedBy>Đỗ An</cp:lastModifiedBy>
  <cp:revision>945</cp:revision>
  <dcterms:created xsi:type="dcterms:W3CDTF">2024-04-10T05:17:00Z</dcterms:created>
  <dcterms:modified xsi:type="dcterms:W3CDTF">2024-04-29T03:40:00Z</dcterms:modified>
</cp:coreProperties>
</file>