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DCAC" w14:textId="64F29107" w:rsidR="00D62136" w:rsidRPr="006A1583" w:rsidRDefault="00D62136"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Introduction</w:t>
      </w:r>
    </w:p>
    <w:p w14:paraId="70C771B6" w14:textId="44B31DAA" w:rsidR="00475163" w:rsidRPr="006A1583" w:rsidRDefault="00475163" w:rsidP="006A1583">
      <w:pPr>
        <w:bidi w:val="0"/>
        <w:spacing w:line="360" w:lineRule="auto"/>
        <w:rPr>
          <w:rFonts w:asciiTheme="majorBidi" w:hAnsiTheme="majorBidi" w:cstheme="majorBidi"/>
        </w:rPr>
      </w:pPr>
      <w:r w:rsidRPr="006A1583">
        <w:rPr>
          <w:rFonts w:asciiTheme="majorBidi" w:hAnsiTheme="majorBidi" w:cstheme="majorBidi"/>
        </w:rPr>
        <w:t>This report presents a comprehensive analysis of the handling of patients suspected of sepsis in one of the Dutch hospitals. Sepsis, a critical medical condition, is defined as the body's extreme response to an infection and is potentially life-threatening if not promptly diagnosed and treated. The significance of this study lies in its potential to improve patient care and outcomes in sepsis cases</w:t>
      </w:r>
      <w:r w:rsidRPr="006A1583">
        <w:rPr>
          <w:rFonts w:asciiTheme="majorBidi" w:hAnsiTheme="majorBidi" w:cstheme="majorBidi"/>
          <w:rtl/>
        </w:rPr>
        <w:t>.</w:t>
      </w:r>
    </w:p>
    <w:p w14:paraId="093DCF57" w14:textId="74D9B57B" w:rsidR="00475163" w:rsidRPr="006A1583" w:rsidRDefault="00475163" w:rsidP="006A1583">
      <w:pPr>
        <w:bidi w:val="0"/>
        <w:spacing w:line="360" w:lineRule="auto"/>
        <w:rPr>
          <w:rFonts w:asciiTheme="majorBidi" w:hAnsiTheme="majorBidi" w:cstheme="majorBidi"/>
        </w:rPr>
      </w:pPr>
      <w:r w:rsidRPr="006A1583">
        <w:rPr>
          <w:rFonts w:asciiTheme="majorBidi" w:hAnsiTheme="majorBidi" w:cstheme="majorBidi"/>
        </w:rPr>
        <w:t>According to the research done on the subject [1], process mining techniques can provide vast and valuable insights into the trajectory of patients in a hospital setting. This innovative approach allows researchers to map out the complex journey of sepsis patients from admission to discharge. Moreover, it enables the verification of whether the daily clinical practice in the hospital aligns with established medical guidelines for sepsis management. This comparison between actual practice and guidelines is crucial for identifying areas of improvement in patient care protocols</w:t>
      </w:r>
      <w:r w:rsidRPr="006A1583">
        <w:rPr>
          <w:rFonts w:asciiTheme="majorBidi" w:hAnsiTheme="majorBidi" w:cstheme="majorBidi"/>
          <w:rtl/>
        </w:rPr>
        <w:t>.</w:t>
      </w:r>
    </w:p>
    <w:p w14:paraId="6FC4DF25" w14:textId="0F1FC0F9" w:rsidR="00475163" w:rsidRPr="006A1583" w:rsidRDefault="00475163" w:rsidP="006A1583">
      <w:pPr>
        <w:bidi w:val="0"/>
        <w:spacing w:line="360" w:lineRule="auto"/>
        <w:rPr>
          <w:rFonts w:asciiTheme="majorBidi" w:hAnsiTheme="majorBidi" w:cstheme="majorBidi"/>
        </w:rPr>
      </w:pPr>
      <w:r w:rsidRPr="006A1583">
        <w:rPr>
          <w:rFonts w:asciiTheme="majorBidi" w:hAnsiTheme="majorBidi" w:cstheme="majorBidi"/>
        </w:rPr>
        <w:t>The analyzed event log [2], which forms the basis of this study, contains a robust dataset of 1050 real-life traces. These traces were meticulously recorded by the hospital's Enterprise Resource Planning (ERP) system over an extensive period of 18 months. The richness of this dataset is evident in its composition, which includes a total of 15,214 events, each categorized into one of 16 different activity types.</w:t>
      </w:r>
      <w:r w:rsidR="0080588E" w:rsidRPr="006A1583">
        <w:rPr>
          <w:rFonts w:asciiTheme="majorBidi" w:hAnsiTheme="majorBidi" w:cstheme="majorBidi"/>
        </w:rPr>
        <w:t xml:space="preserve"> In addition, the event log incorporates 39 distinct data attributes for each case. These attributes encompass a wide array of information, including but not limited to, the results of various medical trials and diagnostic tests conducted during the patient's hospital stay. </w:t>
      </w:r>
      <w:r w:rsidRPr="006A1583">
        <w:rPr>
          <w:rFonts w:asciiTheme="majorBidi" w:hAnsiTheme="majorBidi" w:cstheme="majorBidi"/>
        </w:rPr>
        <w:t xml:space="preserve"> This granularity allows for a detailed examination of the various steps involved in sepsis patient care</w:t>
      </w:r>
      <w:r w:rsidRPr="006A1583">
        <w:rPr>
          <w:rFonts w:asciiTheme="majorBidi" w:hAnsiTheme="majorBidi" w:cstheme="majorBidi"/>
          <w:rtl/>
        </w:rPr>
        <w:t>.</w:t>
      </w:r>
      <w:r w:rsidR="000A28C1" w:rsidRPr="006A1583">
        <w:rPr>
          <w:rFonts w:asciiTheme="majorBidi" w:hAnsiTheme="majorBidi" w:cstheme="majorBidi"/>
        </w:rPr>
        <w:t xml:space="preserve"> T</w:t>
      </w:r>
      <w:r w:rsidRPr="006A1583">
        <w:rPr>
          <w:rFonts w:asciiTheme="majorBidi" w:hAnsiTheme="majorBidi" w:cstheme="majorBidi"/>
        </w:rPr>
        <w:t>he temporal scope of the study is over a period stretching from November 7, 2013, to June 5, 2015. This extensive timeframe allows for the identification of potential seasonal variations or trends in sepsis management practices, providing valuable insights for hospital resource allocation and protocol adjustments</w:t>
      </w:r>
      <w:r w:rsidRPr="006A1583">
        <w:rPr>
          <w:rFonts w:asciiTheme="majorBidi" w:hAnsiTheme="majorBidi" w:cstheme="majorBidi"/>
          <w:rtl/>
        </w:rPr>
        <w:t>.</w:t>
      </w:r>
    </w:p>
    <w:p w14:paraId="4DFD4885" w14:textId="25D015D9" w:rsidR="00D62136" w:rsidRPr="006A1583" w:rsidRDefault="00D62136" w:rsidP="006A1583">
      <w:pPr>
        <w:bidi w:val="0"/>
        <w:spacing w:line="360" w:lineRule="auto"/>
        <w:rPr>
          <w:rFonts w:asciiTheme="majorBidi" w:hAnsiTheme="majorBidi" w:cstheme="majorBidi"/>
        </w:rPr>
      </w:pPr>
      <w:r w:rsidRPr="006A1583">
        <w:rPr>
          <w:rFonts w:asciiTheme="majorBidi" w:hAnsiTheme="majorBidi" w:cstheme="majorBidi"/>
        </w:rPr>
        <w:t>In the research that will be presented below, we performed several processes to gain insights into the process of treating sepsis patients. We started by understanding the database and cleaning it, from there we moved on to discovering the model and performing conformance checking against the database data, while choosing the optimal model and checking the processes that the patients go through in relation to it, and whether there is anything to improve in the existing processes in the organization. Finally, we tried to improve the model we received using additional techniques, for example: checking the time for a process that a certain patient goes through, mining decision points, and more.</w:t>
      </w:r>
    </w:p>
    <w:p w14:paraId="5C7A9DD3" w14:textId="77777777" w:rsidR="006A1583" w:rsidRPr="006A1583" w:rsidRDefault="006A1583" w:rsidP="006A1583">
      <w:pPr>
        <w:bidi w:val="0"/>
        <w:spacing w:line="360" w:lineRule="auto"/>
        <w:rPr>
          <w:rFonts w:asciiTheme="majorBidi" w:hAnsiTheme="majorBidi" w:cstheme="majorBidi"/>
        </w:rPr>
      </w:pPr>
    </w:p>
    <w:p w14:paraId="062496A0" w14:textId="77777777" w:rsidR="00D62136" w:rsidRPr="006A1583" w:rsidRDefault="00D62136"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lastRenderedPageBreak/>
        <w:t>A literature survey on process mining techniques and their use in our project</w:t>
      </w:r>
    </w:p>
    <w:p w14:paraId="7DE858FF" w14:textId="4EF74EF0" w:rsidR="007F44F1" w:rsidRPr="006A1583" w:rsidRDefault="007F44F1" w:rsidP="006A1583">
      <w:pPr>
        <w:bidi w:val="0"/>
        <w:spacing w:line="360" w:lineRule="auto"/>
        <w:rPr>
          <w:rFonts w:asciiTheme="majorBidi" w:hAnsiTheme="majorBidi" w:cstheme="majorBidi"/>
          <w:rtl/>
        </w:rPr>
      </w:pPr>
      <w:r w:rsidRPr="006A1583">
        <w:rPr>
          <w:rFonts w:asciiTheme="majorBidi" w:hAnsiTheme="majorBidi" w:cstheme="majorBidi"/>
        </w:rPr>
        <w:t xml:space="preserve">Process mining is a powerful methodology for analyzing and improving business processes across various domains. </w:t>
      </w:r>
      <w:r w:rsidR="00CB5B94" w:rsidRPr="006A1583">
        <w:rPr>
          <w:rFonts w:asciiTheme="majorBidi" w:hAnsiTheme="majorBidi" w:cstheme="majorBidi"/>
        </w:rPr>
        <w:t xml:space="preserve">In this section, we will present some of the methods we used during our project, at different stages in it, such as discovering the model, performing conformance checking and improving the model. </w:t>
      </w:r>
      <w:r w:rsidRPr="006A1583">
        <w:rPr>
          <w:rFonts w:asciiTheme="majorBidi" w:hAnsiTheme="majorBidi" w:cstheme="majorBidi"/>
        </w:rPr>
        <w:t>This literature survey examines four key process mining techniques: Alpha Miner, Inductive Miner, Conformance Checking, and Decision Point Mining.</w:t>
      </w:r>
    </w:p>
    <w:p w14:paraId="57153A9A" w14:textId="250A3EAC" w:rsidR="007F44F1" w:rsidRPr="006A1583" w:rsidRDefault="007F44F1" w:rsidP="006A1583">
      <w:pPr>
        <w:bidi w:val="0"/>
        <w:spacing w:line="360" w:lineRule="auto"/>
        <w:rPr>
          <w:rFonts w:asciiTheme="majorBidi" w:hAnsiTheme="majorBidi" w:cstheme="majorBidi"/>
          <w:rtl/>
        </w:rPr>
      </w:pPr>
      <w:r w:rsidRPr="006A1583">
        <w:rPr>
          <w:rFonts w:asciiTheme="majorBidi" w:hAnsiTheme="majorBidi" w:cstheme="majorBidi"/>
        </w:rPr>
        <w:t>The Alpha Miner</w:t>
      </w:r>
      <w:r w:rsidR="00A67DFF" w:rsidRPr="006A1583">
        <w:rPr>
          <w:rFonts w:asciiTheme="majorBidi" w:hAnsiTheme="majorBidi" w:cstheme="majorBidi"/>
        </w:rPr>
        <w:t xml:space="preserve"> [3]</w:t>
      </w:r>
      <w:r w:rsidRPr="006A1583">
        <w:rPr>
          <w:rFonts w:asciiTheme="majorBidi" w:hAnsiTheme="majorBidi" w:cstheme="majorBidi"/>
        </w:rPr>
        <w:t xml:space="preserve"> is one of the earliest and most fundamental process discovery algorithms. It constructs a Petri net representation of a process by identifying direct succession, causality, and parallel relationships between activities in event logs. The algorithm works by examining the order of events in the log and inferring the underlying process structure. While the Alpha Miner provides a basic understanding of process structure, it has limitations in handling complex behaviors such as loops and noise in real-world logs.</w:t>
      </w:r>
      <w:r w:rsidR="00CB5B94" w:rsidRPr="006A1583">
        <w:rPr>
          <w:rFonts w:asciiTheme="majorBidi" w:hAnsiTheme="majorBidi" w:cstheme="majorBidi"/>
        </w:rPr>
        <w:t xml:space="preserve"> For these reasons, we used Alpha Miner to create a basic model, from which we could advance to better discovery methods.</w:t>
      </w:r>
    </w:p>
    <w:p w14:paraId="1E4FCEC8" w14:textId="1DB3D326" w:rsidR="007F44F1" w:rsidRPr="006A1583" w:rsidRDefault="007F44F1" w:rsidP="006A1583">
      <w:pPr>
        <w:bidi w:val="0"/>
        <w:spacing w:line="360" w:lineRule="auto"/>
        <w:rPr>
          <w:rFonts w:asciiTheme="majorBidi" w:hAnsiTheme="majorBidi" w:cstheme="majorBidi"/>
          <w:rtl/>
        </w:rPr>
      </w:pPr>
      <w:r w:rsidRPr="006A1583">
        <w:rPr>
          <w:rFonts w:asciiTheme="majorBidi" w:hAnsiTheme="majorBidi" w:cstheme="majorBidi"/>
        </w:rPr>
        <w:t xml:space="preserve">The Inductive Miner </w:t>
      </w:r>
      <w:r w:rsidR="00A67DFF" w:rsidRPr="006A1583">
        <w:rPr>
          <w:rFonts w:asciiTheme="majorBidi" w:hAnsiTheme="majorBidi" w:cstheme="majorBidi"/>
        </w:rPr>
        <w:t xml:space="preserve">[4] </w:t>
      </w:r>
      <w:r w:rsidRPr="006A1583">
        <w:rPr>
          <w:rFonts w:asciiTheme="majorBidi" w:hAnsiTheme="majorBidi" w:cstheme="majorBidi"/>
        </w:rPr>
        <w:t xml:space="preserve">addresses some of the limitations of the Alpha Miner. It uses a divide-and-conquer approach to recursively split the event log and discover process fragments, which are then combined into a process tree. This technique is particularly effective in handling large and complex event logs, making it suitable for analyzing intricate processes in various industries. </w:t>
      </w:r>
      <w:r w:rsidR="00CB5B94" w:rsidRPr="006A1583">
        <w:rPr>
          <w:rFonts w:asciiTheme="majorBidi" w:hAnsiTheme="majorBidi" w:cstheme="majorBidi"/>
        </w:rPr>
        <w:t>During our project, we used inductive miner to more accurately discover our model, and we even tested the soundness of our model after we discovered it using this method, and indeed we used the model we discovered using this method, as we will explain in detail in the report.</w:t>
      </w:r>
    </w:p>
    <w:p w14:paraId="76BC7E88" w14:textId="4A7C7B83" w:rsidR="007F44F1" w:rsidRPr="006A1583" w:rsidRDefault="007F44F1" w:rsidP="006A1583">
      <w:pPr>
        <w:bidi w:val="0"/>
        <w:spacing w:line="360" w:lineRule="auto"/>
        <w:rPr>
          <w:rFonts w:asciiTheme="majorBidi" w:hAnsiTheme="majorBidi" w:cstheme="majorBidi"/>
        </w:rPr>
      </w:pPr>
      <w:r w:rsidRPr="006A1583">
        <w:rPr>
          <w:rFonts w:asciiTheme="majorBidi" w:hAnsiTheme="majorBidi" w:cstheme="majorBidi"/>
        </w:rPr>
        <w:t>Conformance Checking</w:t>
      </w:r>
      <w:r w:rsidR="00A67DFF" w:rsidRPr="006A1583">
        <w:rPr>
          <w:rFonts w:asciiTheme="majorBidi" w:hAnsiTheme="majorBidi" w:cstheme="majorBidi"/>
        </w:rPr>
        <w:t xml:space="preserve"> [5]</w:t>
      </w:r>
      <w:r w:rsidRPr="006A1583">
        <w:rPr>
          <w:rFonts w:asciiTheme="majorBidi" w:hAnsiTheme="majorBidi" w:cstheme="majorBidi"/>
        </w:rPr>
        <w:t xml:space="preserve"> is a crucial technique for evaluating the alignment between process models and actual process executions. It compares the discovered process model with a predefined reference model or set of rules. This technique allows organizations to assess compliance with established procedures, identify deviations, and measure the fitness and appropriateness of their process models. Conformance checking has been applied in various fields, including auditing, quality control, and regulatory compliance, helping organizations ensure that their processes adhere to expected standards and regulations.</w:t>
      </w:r>
      <w:r w:rsidR="00CB5B94" w:rsidRPr="006A1583">
        <w:rPr>
          <w:rFonts w:asciiTheme="majorBidi" w:hAnsiTheme="majorBidi" w:cstheme="majorBidi"/>
        </w:rPr>
        <w:t xml:space="preserve"> During our project, we used this method for two purposes: First, we used conformance checking to find out which model best fits our data. The second and main purpose in which we used this method was to examine the suitability of an existing model, which was discovered from a limited number of traces, in relation to the actual behavior of the hospital (as represented by most of the log from which the model was not discovered). Here, we mapped the non-conformities and </w:t>
      </w:r>
      <w:r w:rsidR="00CB5B94" w:rsidRPr="006A1583">
        <w:rPr>
          <w:rFonts w:asciiTheme="majorBidi" w:hAnsiTheme="majorBidi" w:cstheme="majorBidi"/>
        </w:rPr>
        <w:lastRenderedPageBreak/>
        <w:t>identified the parts of the process that are less suitable to identify opportunities for process improvement.</w:t>
      </w:r>
    </w:p>
    <w:p w14:paraId="29430C46" w14:textId="5AE8F62A" w:rsidR="007F44F1" w:rsidRPr="006A1583" w:rsidRDefault="007F44F1" w:rsidP="006A1583">
      <w:pPr>
        <w:bidi w:val="0"/>
        <w:spacing w:line="360" w:lineRule="auto"/>
        <w:rPr>
          <w:rFonts w:asciiTheme="majorBidi" w:hAnsiTheme="majorBidi" w:cstheme="majorBidi"/>
        </w:rPr>
      </w:pPr>
      <w:r w:rsidRPr="006A1583">
        <w:rPr>
          <w:rFonts w:asciiTheme="majorBidi" w:hAnsiTheme="majorBidi" w:cstheme="majorBidi"/>
        </w:rPr>
        <w:t>Decision Point Mining</w:t>
      </w:r>
      <w:r w:rsidR="00A67DFF" w:rsidRPr="006A1583">
        <w:rPr>
          <w:rFonts w:asciiTheme="majorBidi" w:hAnsiTheme="majorBidi" w:cstheme="majorBidi"/>
        </w:rPr>
        <w:t xml:space="preserve"> [6]</w:t>
      </w:r>
      <w:r w:rsidRPr="006A1583">
        <w:rPr>
          <w:rFonts w:asciiTheme="majorBidi" w:hAnsiTheme="majorBidi" w:cstheme="majorBidi"/>
        </w:rPr>
        <w:t xml:space="preserve"> focuses on analyzing choices made at specific points in a process. This technique aims to uncover the factors influencing decisions within a process, providing insights into the rules and patterns governing these choices. By examining the characteristics of cases at decision points, it helps identify the criteria used in making process-related decisions. Decision point mining has applications in understanding and optimizing decision-making processes in areas such as customer service, manufacturing, and healthcare, where understanding the rationale behind choices can lead to process improvements and better outcomes.</w:t>
      </w:r>
      <w:r w:rsidR="000A28C1" w:rsidRPr="006A1583">
        <w:rPr>
          <w:rFonts w:asciiTheme="majorBidi" w:hAnsiTheme="majorBidi" w:cstheme="majorBidi"/>
        </w:rPr>
        <w:t xml:space="preserve"> In our project, we tried to use this method and other methods to improve the model we discovered.</w:t>
      </w:r>
    </w:p>
    <w:p w14:paraId="4CB092F6"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Style w:val="ae"/>
          <w:rFonts w:asciiTheme="majorBidi" w:eastAsiaTheme="majorEastAsia" w:hAnsiTheme="majorBidi" w:cstheme="majorBidi"/>
          <w:color w:val="0E101A"/>
          <w:sz w:val="22"/>
          <w:szCs w:val="22"/>
          <w:u w:val="single"/>
        </w:rPr>
        <w:t>Description of the database</w:t>
      </w:r>
    </w:p>
    <w:p w14:paraId="2D02BD50"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Our database analyzes patient trajectories for sepsis cases in a Dutch emergency ward. This database spans 1.5 years and contains records for 1050 patients. It is a central repository, gathering data from various hospital systems—triage documents, blood test reports, and financial records. The meticulous categorization of this data allows for a detailed analysis of each patient’s journey, from initial triage through potential return visits. By applying process mining techniques to this rich dataset, healthcare professionals can uncover insights related to adherence to medical guidelines, identify deviations in treatment protocols (such as antibiotic administration and lactic acid measurements), visualize different care pathways (like discharge or transfer to intensive care), and explore patterns of patient returns within a 28-day window. Ultimately, this database contributes to a better understanding of healthcare processes and aims to improve patient outcomes in emergency settings.</w:t>
      </w:r>
    </w:p>
    <w:p w14:paraId="7EDFDE2B"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the possible steps in the process include: ​</w:t>
      </w:r>
    </w:p>
    <w:p w14:paraId="6D5B1F17"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Registration in the emergency room: This is the initial step where patients with symptoms of sepsis are registered upon arrival at the hospital's emergency ward.</w:t>
      </w:r>
    </w:p>
    <w:p w14:paraId="5BC49EC7"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Triage: A triage document is filled out for sepsis patients, which includes information such as the time of triage, symptoms present (SIRS criteria for sepsis), diagnostics ordered, and the time infusions of liquid and antibiotics were administered. ​</w:t>
      </w:r>
    </w:p>
    <w:p w14:paraId="210C2803"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Medical activities: These activities include measurements of leukocytes, CRP (C-reactive protein), and lactic acid. ​These tests are likely performed to assess the severity of the sepsis condition and guide treatment decisions. ​</w:t>
      </w:r>
    </w:p>
    <w:p w14:paraId="6A67CE42"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Admission to hospital wards: Patients may be admitted to different wards based on their condition. The document mentions admission to normal care wards and intensive care wards as possible trajectories. ​</w:t>
      </w:r>
    </w:p>
    <w:p w14:paraId="2B60ABA5"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lastRenderedPageBreak/>
        <w:t>Discharge: There are different variants of discharge from the hospital, which may depend on the patient's condition and response to treatment. ​</w:t>
      </w:r>
    </w:p>
    <w:p w14:paraId="4EB82686" w14:textId="6E63A555" w:rsidR="00040498" w:rsidRPr="006A1583" w:rsidRDefault="00040498" w:rsidP="006A1583">
      <w:pPr>
        <w:pStyle w:val="NormalWeb"/>
        <w:numPr>
          <w:ilvl w:val="0"/>
          <w:numId w:val="1"/>
        </w:numPr>
        <w:spacing w:before="0" w:beforeAutospacing="0" w:after="0" w:afterAutospacing="0" w:line="360" w:lineRule="auto"/>
        <w:rPr>
          <w:rStyle w:val="ae"/>
          <w:rFonts w:asciiTheme="majorBidi" w:hAnsiTheme="majorBidi" w:cstheme="majorBidi"/>
          <w:b w:val="0"/>
          <w:bCs w:val="0"/>
          <w:color w:val="0E101A"/>
          <w:sz w:val="22"/>
          <w:szCs w:val="22"/>
        </w:rPr>
      </w:pPr>
      <w:r w:rsidRPr="006A1583">
        <w:rPr>
          <w:rFonts w:asciiTheme="majorBidi" w:hAnsiTheme="majorBidi" w:cstheme="majorBidi"/>
          <w:color w:val="0E101A"/>
          <w:sz w:val="22"/>
          <w:szCs w:val="22"/>
        </w:rPr>
        <w:t>Returning patients: The document mentions investigating the trajectory of patients who return to the hospital within 28 days. ​ This suggests that some patients may require readmission or further treatment after their initial discharge.</w:t>
      </w:r>
    </w:p>
    <w:p w14:paraId="09AAC1D8"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Style w:val="ae"/>
          <w:rFonts w:asciiTheme="majorBidi" w:eastAsiaTheme="majorEastAsia" w:hAnsiTheme="majorBidi" w:cstheme="majorBidi"/>
          <w:color w:val="0E101A"/>
          <w:sz w:val="22"/>
          <w:szCs w:val="22"/>
          <w:u w:val="single"/>
        </w:rPr>
        <w:t>The process of preparing data for work</w:t>
      </w:r>
    </w:p>
    <w:p w14:paraId="76DB22CE"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we highlighted the most common process variants observed in the patient handling process for sepsis cases. Variants such as ER Registration, ER Triage, and ER Sepsis Triage were prevalent in the event log data, indicating the standard sequence of activities when managing sepsis patients. Interestingly, none of these common variants concluded with a discharge, suggesting a deviation from the expected endpoint in the patient trajectory. This discrepancy raised concerns about the completion of the patient handling process and the need for further investigation to address this issue. </w:t>
      </w:r>
    </w:p>
    <w:p w14:paraId="71941097"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6019BE1C" wp14:editId="57C89608">
            <wp:extent cx="4344721" cy="886624"/>
            <wp:effectExtent l="0" t="0" r="0" b="8890"/>
            <wp:docPr id="1632837411"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37411" name="תמונה 1" descr="תמונה שמכילה טקסט, צילום מסך, גופן, שחור&#10;&#10;התיאור נוצר באופן אוטומטי"/>
                    <pic:cNvPicPr/>
                  </pic:nvPicPr>
                  <pic:blipFill>
                    <a:blip r:embed="rId5"/>
                    <a:stretch>
                      <a:fillRect/>
                    </a:stretch>
                  </pic:blipFill>
                  <pic:spPr>
                    <a:xfrm>
                      <a:off x="0" y="0"/>
                      <a:ext cx="4388204" cy="895498"/>
                    </a:xfrm>
                    <a:prstGeom prst="rect">
                      <a:avLst/>
                    </a:prstGeom>
                  </pic:spPr>
                </pic:pic>
              </a:graphicData>
            </a:graphic>
          </wp:inline>
        </w:drawing>
      </w:r>
    </w:p>
    <w:p w14:paraId="2EA0B6A4" w14:textId="353435CC"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As a result, we decided to filter our event log data using specific start and end activities. The valid start activity was ER Registration, marking the beginning of a patient's trajectory in the hospital. The valid end activities, including Release A, Release B, Release C, Release D, Release E, and Return ER, signified different points at which a patient's journey could conclude. By filtering the event log based on these start and end activities, a subset of 734 traces was isolated for further examination and process modeling. This filtering step was crucial in focusing the analysis on complete patient cases and understanding the flow of activities from registration to discharge in handling sepsis patients within the hospital environment.</w:t>
      </w:r>
    </w:p>
    <w:p w14:paraId="49E06573" w14:textId="11EBE0ED" w:rsidR="007D51D9"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2F774F48" wp14:editId="487E50FA">
            <wp:extent cx="4536831" cy="1015953"/>
            <wp:effectExtent l="0" t="0" r="0" b="0"/>
            <wp:docPr id="1848396063"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96063" name="תמונה 1" descr="תמונה שמכילה טקסט, צילום מסך, גופן, שחור&#10;&#10;התיאור נוצר באופן אוטומטי"/>
                    <pic:cNvPicPr/>
                  </pic:nvPicPr>
                  <pic:blipFill>
                    <a:blip r:embed="rId6"/>
                    <a:stretch>
                      <a:fillRect/>
                    </a:stretch>
                  </pic:blipFill>
                  <pic:spPr>
                    <a:xfrm>
                      <a:off x="0" y="0"/>
                      <a:ext cx="4548649" cy="1018600"/>
                    </a:xfrm>
                    <a:prstGeom prst="rect">
                      <a:avLst/>
                    </a:prstGeom>
                  </pic:spPr>
                </pic:pic>
              </a:graphicData>
            </a:graphic>
          </wp:inline>
        </w:drawing>
      </w:r>
    </w:p>
    <w:p w14:paraId="7E8E0473" w14:textId="28B88559" w:rsidR="00991A82" w:rsidRPr="006A1583" w:rsidRDefault="00DF21ED"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Process Discovery</w:t>
      </w:r>
    </w:p>
    <w:p w14:paraId="2E3192E7" w14:textId="77777777" w:rsidR="00964FF4" w:rsidRPr="006A1583"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In the process analysis, we selected to focus on the three most frequent variants in the model</w:t>
      </w:r>
      <w:r w:rsidR="00C768C7" w:rsidRPr="006A1583">
        <w:rPr>
          <w:rFonts w:asciiTheme="majorBidi" w:hAnsiTheme="majorBidi" w:cstheme="majorBidi"/>
          <w:color w:val="0E101A"/>
          <w:sz w:val="22"/>
          <w:szCs w:val="22"/>
        </w:rPr>
        <w:t>.</w:t>
      </w:r>
    </w:p>
    <w:p w14:paraId="6B04D577" w14:textId="1D22BAE1" w:rsidR="00964FF4" w:rsidRPr="006A1583" w:rsidRDefault="00964FF4"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sz w:val="22"/>
          <w:szCs w:val="22"/>
        </w:rPr>
        <w:t xml:space="preserve">Our goal was to create a model that </w:t>
      </w:r>
      <w:r w:rsidRPr="006A1583">
        <w:rPr>
          <w:sz w:val="22"/>
          <w:szCs w:val="22"/>
        </w:rPr>
        <w:t>is</w:t>
      </w:r>
      <w:r w:rsidRPr="006A1583">
        <w:rPr>
          <w:sz w:val="22"/>
          <w:szCs w:val="22"/>
        </w:rPr>
        <w:t xml:space="preserve"> easy to understand, work quickly, and g</w:t>
      </w:r>
      <w:r w:rsidRPr="006A1583">
        <w:rPr>
          <w:sz w:val="22"/>
          <w:szCs w:val="22"/>
        </w:rPr>
        <w:t>i</w:t>
      </w:r>
      <w:r w:rsidRPr="006A1583">
        <w:rPr>
          <w:sz w:val="22"/>
          <w:szCs w:val="22"/>
        </w:rPr>
        <w:t>ve accurate results. To do this, we tried different ways to build the model. We experimented with using more or fewer steps in the process. After careful thought and testing, we found that using only the three most common steps was the best approach.</w:t>
      </w:r>
    </w:p>
    <w:p w14:paraId="073848E9" w14:textId="77777777" w:rsidR="00964FF4" w:rsidRPr="006A1583" w:rsidRDefault="00964FF4" w:rsidP="006A1583">
      <w:pPr>
        <w:pStyle w:val="NormalWeb"/>
        <w:spacing w:before="0" w:beforeAutospacing="0" w:after="0" w:afterAutospacing="0" w:line="360" w:lineRule="auto"/>
        <w:rPr>
          <w:rFonts w:asciiTheme="majorBidi" w:hAnsiTheme="majorBidi" w:cstheme="majorBidi"/>
          <w:color w:val="0E101A"/>
          <w:sz w:val="22"/>
          <w:szCs w:val="22"/>
        </w:rPr>
      </w:pPr>
    </w:p>
    <w:p w14:paraId="05765924" w14:textId="58680D19" w:rsidR="00AF0795" w:rsidRPr="006A1583"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By limiting the model to these three variants, we maintain</w:t>
      </w:r>
      <w:r w:rsidRPr="006A1583">
        <w:rPr>
          <w:rFonts w:asciiTheme="majorBidi" w:hAnsiTheme="majorBidi" w:cstheme="majorBidi"/>
          <w:color w:val="0E101A"/>
          <w:sz w:val="22"/>
          <w:szCs w:val="22"/>
        </w:rPr>
        <w:t>ed</w:t>
      </w:r>
      <w:r w:rsidRPr="006A1583">
        <w:rPr>
          <w:rFonts w:asciiTheme="majorBidi" w:hAnsiTheme="majorBidi" w:cstheme="majorBidi"/>
          <w:color w:val="0E101A"/>
          <w:sz w:val="22"/>
          <w:szCs w:val="22"/>
        </w:rPr>
        <w:t xml:space="preserve"> a high level of precision and simplicity while ensuring that the model accurately represents the key steps in the process flow of handling sepsis patients in the Emergency Room. This decision was made to optimize the model's effectiveness in capturing the essential activities and sequences without compromising on the overall quality and interpretability of the process representation.</w:t>
      </w:r>
    </w:p>
    <w:p w14:paraId="277691E0" w14:textId="2EC39717" w:rsidR="00AF0795" w:rsidRPr="006A1583"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We made a comparison between a different number of common </w:t>
      </w:r>
      <w:r w:rsidR="00C768C7" w:rsidRPr="006A1583">
        <w:rPr>
          <w:rFonts w:asciiTheme="majorBidi" w:hAnsiTheme="majorBidi" w:cstheme="majorBidi"/>
          <w:color w:val="0E101A"/>
          <w:sz w:val="22"/>
          <w:szCs w:val="22"/>
        </w:rPr>
        <w:t>variants and</w:t>
      </w:r>
      <w:r w:rsidRPr="006A1583">
        <w:rPr>
          <w:rFonts w:asciiTheme="majorBidi" w:hAnsiTheme="majorBidi" w:cstheme="majorBidi"/>
          <w:color w:val="0E101A"/>
          <w:sz w:val="22"/>
          <w:szCs w:val="22"/>
        </w:rPr>
        <w:t xml:space="preserve"> found out that </w:t>
      </w:r>
      <w:r w:rsidR="00774D28" w:rsidRPr="006A1583">
        <w:rPr>
          <w:rFonts w:asciiTheme="majorBidi" w:hAnsiTheme="majorBidi" w:cstheme="majorBidi"/>
          <w:color w:val="0E101A"/>
          <w:sz w:val="22"/>
          <w:szCs w:val="22"/>
        </w:rPr>
        <w:t>building</w:t>
      </w:r>
      <w:r w:rsidRPr="006A1583">
        <w:rPr>
          <w:rFonts w:asciiTheme="majorBidi" w:hAnsiTheme="majorBidi" w:cstheme="majorBidi"/>
          <w:color w:val="0E101A"/>
          <w:sz w:val="22"/>
          <w:szCs w:val="22"/>
        </w:rPr>
        <w:t xml:space="preserve"> the model with more than three variants reduces precision and simplicity, so the final model uses only the top three variants with metrics presented in a table.</w:t>
      </w:r>
    </w:p>
    <w:p w14:paraId="09E351F4" w14:textId="77777777"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p>
    <w:p w14:paraId="41A8E34B" w14:textId="4102EDE1" w:rsidR="00774D28"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We wanted to make our model as strong and accurate as possible. So, we used</w:t>
      </w:r>
      <w:r w:rsidRPr="006A1583">
        <w:rPr>
          <w:rFonts w:asciiTheme="majorBidi" w:hAnsiTheme="majorBidi" w:cstheme="majorBidi"/>
          <w:color w:val="0E101A"/>
          <w:sz w:val="22"/>
          <w:szCs w:val="22"/>
        </w:rPr>
        <w:t xml:space="preserve"> </w:t>
      </w:r>
      <w:r w:rsidRPr="006A1583">
        <w:rPr>
          <w:rFonts w:asciiTheme="majorBidi" w:hAnsiTheme="majorBidi" w:cstheme="majorBidi"/>
          <w:color w:val="0E101A"/>
          <w:sz w:val="22"/>
          <w:szCs w:val="22"/>
        </w:rPr>
        <w:t xml:space="preserve">inductive algorithm. This way was better than the </w:t>
      </w:r>
      <w:r w:rsidRPr="006A1583">
        <w:rPr>
          <w:rFonts w:asciiTheme="majorBidi" w:hAnsiTheme="majorBidi" w:cstheme="majorBidi"/>
          <w:color w:val="0E101A"/>
          <w:sz w:val="22"/>
          <w:szCs w:val="22"/>
        </w:rPr>
        <w:t>alpha algorithm</w:t>
      </w:r>
      <w:r w:rsidRPr="006A1583">
        <w:rPr>
          <w:rFonts w:asciiTheme="majorBidi" w:hAnsiTheme="majorBidi" w:cstheme="majorBidi"/>
          <w:color w:val="0E101A"/>
          <w:sz w:val="22"/>
          <w:szCs w:val="22"/>
        </w:rPr>
        <w:t xml:space="preserve"> way because it could handle tricky parts of the process and make sure the model </w:t>
      </w:r>
      <w:r w:rsidRPr="006A1583">
        <w:rPr>
          <w:rFonts w:asciiTheme="majorBidi" w:hAnsiTheme="majorBidi" w:cstheme="majorBidi"/>
          <w:color w:val="0E101A"/>
          <w:sz w:val="22"/>
          <w:szCs w:val="22"/>
        </w:rPr>
        <w:t>is</w:t>
      </w:r>
      <w:r w:rsidRPr="006A1583">
        <w:rPr>
          <w:rFonts w:asciiTheme="majorBidi" w:hAnsiTheme="majorBidi" w:cstheme="majorBidi"/>
          <w:color w:val="0E101A"/>
          <w:sz w:val="22"/>
          <w:szCs w:val="22"/>
        </w:rPr>
        <w:t xml:space="preserve"> correct. The </w:t>
      </w:r>
      <w:r w:rsidRPr="006A1583">
        <w:rPr>
          <w:rFonts w:asciiTheme="majorBidi" w:hAnsiTheme="majorBidi" w:cstheme="majorBidi"/>
          <w:color w:val="0E101A"/>
          <w:sz w:val="22"/>
          <w:szCs w:val="22"/>
        </w:rPr>
        <w:t>alpha</w:t>
      </w:r>
      <w:r w:rsidRPr="006A1583">
        <w:rPr>
          <w:rFonts w:asciiTheme="majorBidi" w:hAnsiTheme="majorBidi" w:cstheme="majorBidi"/>
          <w:color w:val="0E101A"/>
          <w:sz w:val="22"/>
          <w:szCs w:val="22"/>
        </w:rPr>
        <w:t xml:space="preserve"> couldn't always do this, especially when there were steps that repeated or when the process was complicated. By using the inductive algorithm, we made sure our model was right and could handle all the different things that happen when caring for sepsis patients in the emergency room.</w:t>
      </w:r>
    </w:p>
    <w:p w14:paraId="3BD65B2C" w14:textId="0BA5559E"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An example of petri net</w:t>
      </w:r>
      <w:r w:rsidRPr="006A1583">
        <w:rPr>
          <w:sz w:val="22"/>
          <w:szCs w:val="22"/>
        </w:rPr>
        <w:t xml:space="preserve"> </w:t>
      </w:r>
      <w:r w:rsidRPr="006A1583">
        <w:rPr>
          <w:rFonts w:asciiTheme="majorBidi" w:hAnsiTheme="majorBidi" w:cstheme="majorBidi"/>
          <w:color w:val="0E101A"/>
          <w:sz w:val="22"/>
          <w:szCs w:val="22"/>
        </w:rPr>
        <w:t>obtained using Alpha</w:t>
      </w:r>
      <w:r w:rsidRPr="006A1583">
        <w:rPr>
          <w:rFonts w:asciiTheme="majorBidi" w:hAnsiTheme="majorBidi" w:cstheme="majorBidi" w:hint="cs"/>
          <w:color w:val="0E101A"/>
          <w:sz w:val="22"/>
          <w:szCs w:val="22"/>
          <w:rtl/>
        </w:rPr>
        <w:t>-</w:t>
      </w:r>
    </w:p>
    <w:p w14:paraId="6D5FAFD9" w14:textId="66B12A7E"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drawing>
          <wp:inline distT="0" distB="0" distL="0" distR="0" wp14:anchorId="3E3BA0B4" wp14:editId="28959BDD">
            <wp:extent cx="5274310" cy="1434465"/>
            <wp:effectExtent l="0" t="0" r="2540" b="0"/>
            <wp:docPr id="302314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418" name=""/>
                    <pic:cNvPicPr/>
                  </pic:nvPicPr>
                  <pic:blipFill>
                    <a:blip r:embed="rId7"/>
                    <a:stretch>
                      <a:fillRect/>
                    </a:stretch>
                  </pic:blipFill>
                  <pic:spPr>
                    <a:xfrm>
                      <a:off x="0" y="0"/>
                      <a:ext cx="5274310" cy="1434465"/>
                    </a:xfrm>
                    <a:prstGeom prst="rect">
                      <a:avLst/>
                    </a:prstGeom>
                  </pic:spPr>
                </pic:pic>
              </a:graphicData>
            </a:graphic>
          </wp:inline>
        </w:drawing>
      </w:r>
    </w:p>
    <w:p w14:paraId="7C97E728" w14:textId="482D5F68"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we</w:t>
      </w:r>
      <w:r w:rsidRPr="006A1583">
        <w:rPr>
          <w:rFonts w:asciiTheme="majorBidi" w:hAnsiTheme="majorBidi" w:cstheme="majorBidi"/>
          <w:color w:val="0E101A"/>
          <w:sz w:val="22"/>
          <w:szCs w:val="22"/>
        </w:rPr>
        <w:t xml:space="preserve"> can see that the result is wrong. Not all the parts are connected to each other as we would like to </w:t>
      </w:r>
      <w:r w:rsidRPr="006A1583">
        <w:rPr>
          <w:rFonts w:asciiTheme="majorBidi" w:hAnsiTheme="majorBidi" w:cstheme="majorBidi"/>
          <w:color w:val="0E101A"/>
          <w:sz w:val="22"/>
          <w:szCs w:val="22"/>
        </w:rPr>
        <w:t>get.</w:t>
      </w:r>
    </w:p>
    <w:p w14:paraId="34EDD280" w14:textId="4D04E2D7" w:rsidR="0027636D" w:rsidRPr="006A1583" w:rsidRDefault="0027636D" w:rsidP="006A1583">
      <w:pPr>
        <w:pStyle w:val="NormalWeb"/>
        <w:spacing w:before="0" w:beforeAutospacing="0" w:after="0" w:afterAutospacing="0" w:line="360" w:lineRule="auto"/>
        <w:rPr>
          <w:rFonts w:asciiTheme="majorBidi" w:hAnsiTheme="majorBidi" w:cstheme="majorBidi" w:hint="cs"/>
          <w:color w:val="0E101A"/>
          <w:sz w:val="22"/>
          <w:szCs w:val="22"/>
          <w:rtl/>
        </w:rPr>
      </w:pPr>
      <w:r w:rsidRPr="006A1583">
        <w:rPr>
          <w:rFonts w:asciiTheme="majorBidi" w:hAnsiTheme="majorBidi" w:cstheme="majorBidi" w:hint="cs"/>
          <w:color w:val="0E101A"/>
          <w:sz w:val="22"/>
          <w:szCs w:val="22"/>
          <w:highlight w:val="yellow"/>
          <w:rtl/>
        </w:rPr>
        <w:t xml:space="preserve">להוסיף </w:t>
      </w:r>
      <w:proofErr w:type="spellStart"/>
      <w:r w:rsidRPr="006A1583">
        <w:rPr>
          <w:rFonts w:asciiTheme="majorBidi" w:hAnsiTheme="majorBidi" w:cstheme="majorBidi" w:hint="cs"/>
          <w:color w:val="0E101A"/>
          <w:sz w:val="22"/>
          <w:szCs w:val="22"/>
          <w:highlight w:val="yellow"/>
          <w:rtl/>
        </w:rPr>
        <w:t>יוריסיטי</w:t>
      </w:r>
      <w:proofErr w:type="spellEnd"/>
    </w:p>
    <w:p w14:paraId="2BF6ED93" w14:textId="1EE131B3" w:rsidR="00B538AB" w:rsidRPr="006A1583" w:rsidRDefault="00B538AB" w:rsidP="006A1583">
      <w:pPr>
        <w:pStyle w:val="NormalWeb"/>
        <w:spacing w:before="0" w:beforeAutospacing="0" w:after="0" w:afterAutospacing="0" w:line="360" w:lineRule="auto"/>
        <w:rPr>
          <w:rFonts w:asciiTheme="majorBidi" w:hAnsiTheme="majorBidi" w:cstheme="majorBidi" w:hint="cs"/>
          <w:color w:val="0E101A"/>
          <w:sz w:val="22"/>
          <w:szCs w:val="22"/>
          <w:rtl/>
        </w:rPr>
      </w:pPr>
      <w:r w:rsidRPr="006A1583">
        <w:rPr>
          <w:rFonts w:asciiTheme="majorBidi" w:hAnsiTheme="majorBidi" w:cstheme="majorBidi"/>
          <w:color w:val="0E101A"/>
          <w:sz w:val="22"/>
          <w:szCs w:val="22"/>
        </w:rPr>
        <w:t>From now on, the Petri Net networks we will represent will be using an inductive algorithm only.</w:t>
      </w:r>
    </w:p>
    <w:p w14:paraId="1F075AB5" w14:textId="6A8BE5C3" w:rsidR="00774D28"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Using only the most common variant gave us this petri net-</w:t>
      </w:r>
    </w:p>
    <w:p w14:paraId="08A13011" w14:textId="35B819B6" w:rsidR="00A00C01"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drawing>
          <wp:inline distT="0" distB="0" distL="0" distR="0" wp14:anchorId="2895529F" wp14:editId="75EF5EA2">
            <wp:extent cx="5274310" cy="251460"/>
            <wp:effectExtent l="0" t="0" r="2540" b="0"/>
            <wp:docPr id="4" name="תמונה 3">
              <a:extLst xmlns:a="http://schemas.openxmlformats.org/drawingml/2006/main">
                <a:ext uri="{FF2B5EF4-FFF2-40B4-BE49-F238E27FC236}">
                  <a16:creationId xmlns:a16="http://schemas.microsoft.com/office/drawing/2014/main" id="{4B1B6B1F-C9B9-CF92-ED5F-605CAA2DB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4B1B6B1F-C9B9-CF92-ED5F-605CAA2DB6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1460"/>
                    </a:xfrm>
                    <a:prstGeom prst="rect">
                      <a:avLst/>
                    </a:prstGeom>
                  </pic:spPr>
                </pic:pic>
              </a:graphicData>
            </a:graphic>
          </wp:inline>
        </w:drawing>
      </w:r>
    </w:p>
    <w:p w14:paraId="236B81A3" w14:textId="7250023F" w:rsidR="00B538AB"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As we expected</w:t>
      </w:r>
      <w:r w:rsidR="00A00C01" w:rsidRPr="006A1583">
        <w:rPr>
          <w:rFonts w:asciiTheme="majorBidi" w:hAnsiTheme="majorBidi" w:cstheme="majorBidi"/>
          <w:color w:val="0E101A"/>
          <w:sz w:val="22"/>
          <w:szCs w:val="22"/>
        </w:rPr>
        <w:t>- o</w:t>
      </w:r>
      <w:r w:rsidRPr="006A1583">
        <w:rPr>
          <w:rFonts w:asciiTheme="majorBidi" w:hAnsiTheme="majorBidi" w:cstheme="majorBidi"/>
          <w:color w:val="0E101A"/>
          <w:sz w:val="22"/>
          <w:szCs w:val="22"/>
        </w:rPr>
        <w:t xml:space="preserve">ne variant gives very simple petri net, but </w:t>
      </w:r>
      <w:r w:rsidR="00A00C01" w:rsidRPr="006A1583">
        <w:rPr>
          <w:rFonts w:asciiTheme="majorBidi" w:hAnsiTheme="majorBidi" w:cstheme="majorBidi"/>
          <w:color w:val="0E101A"/>
          <w:sz w:val="22"/>
          <w:szCs w:val="22"/>
        </w:rPr>
        <w:t>it doesn't fit the whole data</w:t>
      </w:r>
      <w:r w:rsidR="006A1583" w:rsidRPr="006A1583">
        <w:rPr>
          <w:rFonts w:asciiTheme="majorBidi" w:hAnsiTheme="majorBidi" w:cstheme="majorBidi"/>
          <w:color w:val="0E101A"/>
          <w:sz w:val="22"/>
          <w:szCs w:val="22"/>
        </w:rPr>
        <w:t>.</w:t>
      </w:r>
    </w:p>
    <w:p w14:paraId="657A8D8C" w14:textId="0D8787A5" w:rsidR="00A00C01" w:rsidRPr="006A1583" w:rsidRDefault="00A00C01" w:rsidP="006A1583">
      <w:pPr>
        <w:pStyle w:val="NormalWeb"/>
        <w:spacing w:before="0" w:beforeAutospacing="0" w:after="0" w:afterAutospacing="0" w:line="360" w:lineRule="auto"/>
        <w:rPr>
          <w:rFonts w:asciiTheme="majorBidi" w:hAnsiTheme="majorBidi" w:cstheme="majorBidi" w:hint="cs"/>
          <w:color w:val="0E101A"/>
          <w:sz w:val="22"/>
          <w:szCs w:val="22"/>
          <w:rtl/>
        </w:rPr>
      </w:pPr>
      <w:r w:rsidRPr="006A1583">
        <w:rPr>
          <w:rFonts w:asciiTheme="majorBidi" w:hAnsiTheme="majorBidi" w:cstheme="majorBidi"/>
          <w:color w:val="0E101A"/>
          <w:sz w:val="22"/>
          <w:szCs w:val="22"/>
        </w:rPr>
        <w:t>However, when we used 35 variants, we got this-</w:t>
      </w:r>
    </w:p>
    <w:p w14:paraId="382DA6DA" w14:textId="77777777"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p>
    <w:p w14:paraId="52815552" w14:textId="02730D46" w:rsidR="00774D28"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lastRenderedPageBreak/>
        <w:drawing>
          <wp:inline distT="0" distB="0" distL="0" distR="0" wp14:anchorId="09EBB7E7" wp14:editId="71FEEC2E">
            <wp:extent cx="5274310" cy="1538605"/>
            <wp:effectExtent l="0" t="0" r="2540" b="4445"/>
            <wp:docPr id="333420323" name="תמונה 3" descr="תמונה שמכילה תרשים, קו, לבן, שרטוט&#10;&#10;התיאור נוצר באופן אוטומטי">
              <a:extLst xmlns:a="http://schemas.openxmlformats.org/drawingml/2006/main">
                <a:ext uri="{FF2B5EF4-FFF2-40B4-BE49-F238E27FC236}">
                  <a16:creationId xmlns:a16="http://schemas.microsoft.com/office/drawing/2014/main" id="{008FEDC0-1881-2AD1-F6FF-4C3076D9EF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תמונה שמכילה תרשים, קו, לבן, שרטוט&#10;&#10;התיאור נוצר באופן אוטומטי">
                      <a:extLst>
                        <a:ext uri="{FF2B5EF4-FFF2-40B4-BE49-F238E27FC236}">
                          <a16:creationId xmlns:a16="http://schemas.microsoft.com/office/drawing/2014/main" id="{008FEDC0-1881-2AD1-F6FF-4C3076D9EFD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538605"/>
                    </a:xfrm>
                    <a:prstGeom prst="rect">
                      <a:avLst/>
                    </a:prstGeom>
                  </pic:spPr>
                </pic:pic>
              </a:graphicData>
            </a:graphic>
          </wp:inline>
        </w:drawing>
      </w:r>
    </w:p>
    <w:p w14:paraId="4E05A7CC" w14:textId="70C49C52"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Which is very complicated petri net, with much higher fitness (95.4%)</w:t>
      </w:r>
      <w:r w:rsidR="006A1583" w:rsidRPr="006A1583">
        <w:rPr>
          <w:rFonts w:asciiTheme="majorBidi" w:hAnsiTheme="majorBidi" w:cstheme="majorBidi"/>
          <w:color w:val="0E101A"/>
          <w:sz w:val="22"/>
          <w:szCs w:val="22"/>
        </w:rPr>
        <w:t>.</w:t>
      </w:r>
    </w:p>
    <w:p w14:paraId="089B1900" w14:textId="20007E9A" w:rsidR="00774D28"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The 3 most common variants petri net-</w:t>
      </w:r>
    </w:p>
    <w:p w14:paraId="67C6F86F" w14:textId="41ADDB3E" w:rsidR="00B538AB"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drawing>
          <wp:inline distT="0" distB="0" distL="0" distR="0" wp14:anchorId="410FADEA" wp14:editId="4A030C62">
            <wp:extent cx="5274310" cy="954405"/>
            <wp:effectExtent l="0" t="0" r="2540" b="0"/>
            <wp:docPr id="9" name="תמונה 8" descr="תמונה שמכילה תרשים, קו, לבן, גופן&#10;&#10;התיאור נוצר באופן אוטומטי">
              <a:extLst xmlns:a="http://schemas.openxmlformats.org/drawingml/2006/main">
                <a:ext uri="{FF2B5EF4-FFF2-40B4-BE49-F238E27FC236}">
                  <a16:creationId xmlns:a16="http://schemas.microsoft.com/office/drawing/2014/main" id="{7D71D585-0A65-DE9C-379E-0D83F2349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descr="תמונה שמכילה תרשים, קו, לבן, גופן&#10;&#10;התיאור נוצר באופן אוטומטי">
                      <a:extLst>
                        <a:ext uri="{FF2B5EF4-FFF2-40B4-BE49-F238E27FC236}">
                          <a16:creationId xmlns:a16="http://schemas.microsoft.com/office/drawing/2014/main" id="{7D71D585-0A65-DE9C-379E-0D83F234990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954405"/>
                    </a:xfrm>
                    <a:prstGeom prst="rect">
                      <a:avLst/>
                    </a:prstGeom>
                  </pic:spPr>
                </pic:pic>
              </a:graphicData>
            </a:graphic>
          </wp:inline>
        </w:drawing>
      </w:r>
    </w:p>
    <w:p w14:paraId="6437AEA1" w14:textId="6E5902A2" w:rsidR="00A00C01" w:rsidRPr="006A1583" w:rsidRDefault="00A00C01" w:rsidP="006A1583">
      <w:pPr>
        <w:pStyle w:val="NormalWeb"/>
        <w:spacing w:before="0" w:beforeAutospacing="0" w:after="0" w:afterAutospacing="0" w:line="360" w:lineRule="auto"/>
        <w:rPr>
          <w:rFonts w:asciiTheme="majorBidi" w:hAnsiTheme="majorBidi" w:cstheme="majorBidi" w:hint="cs"/>
          <w:color w:val="0E101A"/>
          <w:sz w:val="22"/>
          <w:szCs w:val="22"/>
          <w:rtl/>
        </w:rPr>
      </w:pPr>
      <w:r w:rsidRPr="006A1583">
        <w:rPr>
          <w:rFonts w:asciiTheme="majorBidi" w:hAnsiTheme="majorBidi" w:cstheme="majorBidi"/>
          <w:color w:val="0E101A"/>
          <w:sz w:val="22"/>
          <w:szCs w:val="22"/>
        </w:rPr>
        <w:t xml:space="preserve">we think that this model is a </w:t>
      </w:r>
      <w:r w:rsidRPr="006A1583">
        <w:rPr>
          <w:rFonts w:asciiTheme="majorBidi" w:hAnsiTheme="majorBidi" w:cstheme="majorBidi"/>
          <w:color w:val="0E101A"/>
          <w:sz w:val="22"/>
          <w:szCs w:val="22"/>
        </w:rPr>
        <w:t>suitable model</w:t>
      </w:r>
      <w:r w:rsidRPr="006A1583">
        <w:rPr>
          <w:rFonts w:asciiTheme="majorBidi" w:hAnsiTheme="majorBidi" w:cstheme="majorBidi"/>
          <w:color w:val="0E101A"/>
          <w:sz w:val="22"/>
          <w:szCs w:val="22"/>
        </w:rPr>
        <w:t>. this</w:t>
      </w:r>
      <w:r w:rsidRPr="006A1583">
        <w:rPr>
          <w:rFonts w:asciiTheme="majorBidi" w:hAnsiTheme="majorBidi" w:cstheme="majorBidi"/>
          <w:color w:val="0E101A"/>
          <w:sz w:val="22"/>
          <w:szCs w:val="22"/>
        </w:rPr>
        <w:t xml:space="preserve"> model </w:t>
      </w:r>
      <w:r w:rsidRPr="006A1583">
        <w:rPr>
          <w:rFonts w:asciiTheme="majorBidi" w:hAnsiTheme="majorBidi" w:cstheme="majorBidi"/>
          <w:color w:val="0E101A"/>
          <w:sz w:val="22"/>
          <w:szCs w:val="22"/>
        </w:rPr>
        <w:t>is</w:t>
      </w:r>
      <w:r w:rsidRPr="006A1583">
        <w:rPr>
          <w:rFonts w:asciiTheme="majorBidi" w:hAnsiTheme="majorBidi" w:cstheme="majorBidi"/>
          <w:color w:val="0E101A"/>
          <w:sz w:val="22"/>
          <w:szCs w:val="22"/>
        </w:rPr>
        <w:t xml:space="preserve"> simpler and faster, but it still </w:t>
      </w:r>
      <w:r w:rsidRPr="006A1583">
        <w:rPr>
          <w:rFonts w:asciiTheme="majorBidi" w:hAnsiTheme="majorBidi" w:cstheme="majorBidi"/>
          <w:color w:val="0E101A"/>
          <w:sz w:val="22"/>
          <w:szCs w:val="22"/>
        </w:rPr>
        <w:t>gives</w:t>
      </w:r>
      <w:r w:rsidRPr="006A1583">
        <w:rPr>
          <w:rFonts w:asciiTheme="majorBidi" w:hAnsiTheme="majorBidi" w:cstheme="majorBidi"/>
          <w:color w:val="0E101A"/>
          <w:sz w:val="22"/>
          <w:szCs w:val="22"/>
        </w:rPr>
        <w:t xml:space="preserve"> us a good picture of how to care for sepsis patients in the emergency room</w:t>
      </w:r>
      <w:r w:rsidRPr="006A1583">
        <w:rPr>
          <w:rFonts w:asciiTheme="majorBidi" w:hAnsiTheme="majorBidi" w:cstheme="majorBidi"/>
          <w:color w:val="0E101A"/>
          <w:sz w:val="22"/>
          <w:szCs w:val="22"/>
        </w:rPr>
        <w:t>.</w:t>
      </w:r>
    </w:p>
    <w:p w14:paraId="54F228B9" w14:textId="77777777" w:rsidR="00B538AB" w:rsidRPr="006A1583" w:rsidRDefault="00B538AB"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Conformance Checking</w:t>
      </w:r>
    </w:p>
    <w:p w14:paraId="2C161FB9" w14:textId="77777777" w:rsidR="00194226" w:rsidRPr="006A1583"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Conformance checking serves multiple purposes, as discussed in our course.</w:t>
      </w:r>
    </w:p>
    <w:p w14:paraId="280C10B3" w14:textId="71E960EA" w:rsidR="006A1583" w:rsidRPr="006A1583"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One primary goal is model discovery, which involves engineering a conformance checking algorithm to uncover a suitable process model. While there may not be a single "best" model, this approach allows for the identification of a model that accurately represents the observed behavior.</w:t>
      </w:r>
    </w:p>
    <w:p w14:paraId="626C1800" w14:textId="77777777" w:rsidR="006A1583" w:rsidRPr="006A1583"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The second and more critical objective of conformance checking is to evaluate the conformance of an existing model. This evaluation is performed against a larger log of traces that were not used to generate the model.</w:t>
      </w:r>
    </w:p>
    <w:p w14:paraId="213941E7" w14:textId="77777777" w:rsidR="006A1583"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We e</w:t>
      </w:r>
      <w:r w:rsidRPr="00B538AB">
        <w:rPr>
          <w:rFonts w:asciiTheme="majorBidi" w:hAnsiTheme="majorBidi" w:cstheme="majorBidi"/>
          <w:color w:val="0E101A"/>
          <w:sz w:val="22"/>
          <w:szCs w:val="22"/>
        </w:rPr>
        <w:t>valuated four quality metrics for each model</w:t>
      </w:r>
      <w:r w:rsidR="00EF1FCA" w:rsidRPr="006A1583">
        <w:rPr>
          <w:rFonts w:asciiTheme="majorBidi" w:hAnsiTheme="majorBidi" w:cstheme="majorBidi"/>
          <w:color w:val="0E101A"/>
          <w:sz w:val="22"/>
          <w:szCs w:val="22"/>
        </w:rPr>
        <w:t>:</w:t>
      </w:r>
      <w:r w:rsidR="00EF1FCA" w:rsidRPr="006A1583">
        <w:rPr>
          <w:rFonts w:eastAsiaTheme="minorEastAsia" w:hAnsi="Franklin Gothic Book"/>
          <w:color w:val="000000" w:themeColor="text1"/>
          <w:kern w:val="24"/>
          <w:sz w:val="22"/>
          <w:szCs w:val="22"/>
        </w:rPr>
        <w:t xml:space="preserve"> </w:t>
      </w:r>
      <w:r w:rsidR="00EF1FCA" w:rsidRPr="00EF1FCA">
        <w:rPr>
          <w:rFonts w:asciiTheme="majorBidi" w:hAnsiTheme="majorBidi" w:cstheme="majorBidi"/>
          <w:color w:val="0E101A"/>
          <w:sz w:val="22"/>
          <w:szCs w:val="22"/>
        </w:rPr>
        <w:t>Fitness, Precision, Generalization, Simplicity</w:t>
      </w:r>
      <w:r w:rsidR="00EF1FCA" w:rsidRPr="006A1583">
        <w:rPr>
          <w:rFonts w:asciiTheme="majorBidi" w:hAnsiTheme="majorBidi" w:cstheme="majorBidi"/>
          <w:color w:val="0E101A"/>
          <w:sz w:val="22"/>
          <w:szCs w:val="22"/>
        </w:rPr>
        <w:t xml:space="preserve"> and w</w:t>
      </w:r>
      <w:r w:rsidR="0027636D" w:rsidRPr="006A1583">
        <w:rPr>
          <w:rFonts w:asciiTheme="majorBidi" w:hAnsiTheme="majorBidi" w:cstheme="majorBidi"/>
          <w:color w:val="0E101A"/>
          <w:sz w:val="22"/>
          <w:szCs w:val="22"/>
        </w:rPr>
        <w:t>e c</w:t>
      </w:r>
      <w:r w:rsidRPr="00B538AB">
        <w:rPr>
          <w:rFonts w:asciiTheme="majorBidi" w:hAnsiTheme="majorBidi" w:cstheme="majorBidi"/>
          <w:color w:val="0E101A"/>
          <w:sz w:val="22"/>
          <w:szCs w:val="22"/>
        </w:rPr>
        <w:t>ompared</w:t>
      </w:r>
      <w:r w:rsidRPr="006A1583">
        <w:rPr>
          <w:rFonts w:asciiTheme="majorBidi" w:hAnsiTheme="majorBidi" w:cstheme="majorBidi"/>
          <w:color w:val="0E101A"/>
          <w:sz w:val="22"/>
          <w:szCs w:val="22"/>
        </w:rPr>
        <w:t xml:space="preserve"> the</w:t>
      </w:r>
      <w:r w:rsidRPr="00B538AB">
        <w:rPr>
          <w:rFonts w:asciiTheme="majorBidi" w:hAnsiTheme="majorBidi" w:cstheme="majorBidi"/>
          <w:color w:val="0E101A"/>
          <w:sz w:val="22"/>
          <w:szCs w:val="22"/>
        </w:rPr>
        <w:t xml:space="preserve"> results across different trace counts</w:t>
      </w:r>
    </w:p>
    <w:p w14:paraId="04132EC6" w14:textId="72DCF1E8" w:rsidR="00774D28"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noProof/>
          <w:sz w:val="22"/>
          <w:szCs w:val="22"/>
          <w:u w:val="single"/>
        </w:rPr>
        <mc:AlternateContent>
          <mc:Choice Requires="wpg">
            <w:drawing>
              <wp:anchor distT="0" distB="0" distL="114300" distR="114300" simplePos="0" relativeHeight="251667456" behindDoc="0" locked="0" layoutInCell="1" allowOverlap="1" wp14:anchorId="58EC0D9A" wp14:editId="72B3F6BB">
                <wp:simplePos x="0" y="0"/>
                <wp:positionH relativeFrom="column">
                  <wp:posOffset>-560770</wp:posOffset>
                </wp:positionH>
                <wp:positionV relativeFrom="paragraph">
                  <wp:posOffset>197977</wp:posOffset>
                </wp:positionV>
                <wp:extent cx="6103270" cy="1049526"/>
                <wp:effectExtent l="0" t="0" r="0" b="0"/>
                <wp:wrapNone/>
                <wp:docPr id="1107983279" name="קבוצה 4"/>
                <wp:cNvGraphicFramePr/>
                <a:graphic xmlns:a="http://schemas.openxmlformats.org/drawingml/2006/main">
                  <a:graphicData uri="http://schemas.microsoft.com/office/word/2010/wordprocessingGroup">
                    <wpg:wgp>
                      <wpg:cNvGrpSpPr/>
                      <wpg:grpSpPr>
                        <a:xfrm>
                          <a:off x="0" y="0"/>
                          <a:ext cx="6103270" cy="1049526"/>
                          <a:chOff x="0" y="0"/>
                          <a:chExt cx="6103270" cy="1049526"/>
                        </a:xfrm>
                      </wpg:grpSpPr>
                      <wpg:grpSp>
                        <wpg:cNvPr id="705321589" name="קבוצה 3"/>
                        <wpg:cNvGrpSpPr/>
                        <wpg:grpSpPr>
                          <a:xfrm>
                            <a:off x="0" y="3733"/>
                            <a:ext cx="2058670" cy="1034441"/>
                            <a:chOff x="0" y="0"/>
                            <a:chExt cx="2058670" cy="1034441"/>
                          </a:xfrm>
                        </wpg:grpSpPr>
                        <pic:pic xmlns:pic="http://schemas.openxmlformats.org/drawingml/2006/picture">
                          <pic:nvPicPr>
                            <pic:cNvPr id="149602145" name="תמונה 18" descr="תמונה שמכילה טקסט, גופן, קבלה, לבן&#10;&#10;התיאור נוצר באופן אוטומטי">
                              <a:extLst>
                                <a:ext uri="{FF2B5EF4-FFF2-40B4-BE49-F238E27FC236}">
                                  <a16:creationId xmlns:a16="http://schemas.microsoft.com/office/drawing/2014/main" id="{D2490E34-37C1-7D97-F145-1D55C12D8C1A}"/>
                                </a:ext>
                              </a:extLst>
                            </pic:cNvPr>
                            <pic:cNvPicPr>
                              <a:picLocks noChangeAspect="1"/>
                            </pic:cNvPicPr>
                          </pic:nvPicPr>
                          <pic:blipFill>
                            <a:blip r:embed="rId11"/>
                            <a:stretch>
                              <a:fillRect/>
                            </a:stretch>
                          </pic:blipFill>
                          <pic:spPr>
                            <a:xfrm>
                              <a:off x="0" y="242596"/>
                              <a:ext cx="2058670" cy="791845"/>
                            </a:xfrm>
                            <a:prstGeom prst="rect">
                              <a:avLst/>
                            </a:prstGeom>
                          </pic:spPr>
                        </pic:pic>
                        <wps:wsp>
                          <wps:cNvPr id="862406552" name="תיבת טקסט 1"/>
                          <wps:cNvSpPr txBox="1"/>
                          <wps:spPr>
                            <a:xfrm>
                              <a:off x="496389" y="0"/>
                              <a:ext cx="1246570" cy="212738"/>
                            </a:xfrm>
                            <a:prstGeom prst="rect">
                              <a:avLst/>
                            </a:prstGeom>
                            <a:solidFill>
                              <a:prstClr val="white"/>
                            </a:solidFill>
                            <a:ln>
                              <a:noFill/>
                            </a:ln>
                          </wps:spPr>
                          <wps:txbx>
                            <w:txbxContent>
                              <w:p w14:paraId="32C1C786" w14:textId="0301EA37" w:rsidR="00774D28" w:rsidRPr="00226117" w:rsidRDefault="00774D28" w:rsidP="00774D28">
                                <w:pPr>
                                  <w:pStyle w:val="af"/>
                                  <w:bidi w:val="0"/>
                                  <w:rPr>
                                    <w:rFonts w:asciiTheme="majorBidi" w:hAnsiTheme="majorBidi" w:cstheme="majorBidi"/>
                                    <w:b/>
                                    <w:bCs/>
                                    <w:sz w:val="22"/>
                                    <w:szCs w:val="22"/>
                                    <w:u w:val="single"/>
                                  </w:rPr>
                                </w:pPr>
                                <w:r w:rsidRPr="00065199">
                                  <w:rPr>
                                    <w:noProof/>
                                  </w:rPr>
                                  <w:t>1 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grpSp>
                        <wpg:cNvPr id="1120484406" name="קבוצה 2"/>
                        <wpg:cNvGrpSpPr/>
                        <wpg:grpSpPr>
                          <a:xfrm>
                            <a:off x="2123648" y="7465"/>
                            <a:ext cx="1875155" cy="1027534"/>
                            <a:chOff x="0" y="0"/>
                            <a:chExt cx="1875155" cy="1027534"/>
                          </a:xfrm>
                        </wpg:grpSpPr>
                        <pic:pic xmlns:pic="http://schemas.openxmlformats.org/drawingml/2006/picture">
                          <pic:nvPicPr>
                            <pic:cNvPr id="464763066" name="תמונה 8" descr="תמונה שמכילה טקסט, גופן, קבלה, לבן&#10;&#10;התיאור נוצר באופן אוטומטי">
                              <a:extLst>
                                <a:ext uri="{FF2B5EF4-FFF2-40B4-BE49-F238E27FC236}">
                                  <a16:creationId xmlns:a16="http://schemas.microsoft.com/office/drawing/2014/main" id="{787061F5-8B2C-0F8D-8770-7D443E76E512}"/>
                                </a:ext>
                              </a:extLst>
                            </pic:cNvPr>
                            <pic:cNvPicPr>
                              <a:picLocks noChangeAspect="1"/>
                            </pic:cNvPicPr>
                          </pic:nvPicPr>
                          <pic:blipFill rotWithShape="1">
                            <a:blip r:embed="rId12">
                              <a:extLst>
                                <a:ext uri="{28A0092B-C50C-407E-A947-70E740481C1C}">
                                  <a14:useLocalDpi xmlns:a14="http://schemas.microsoft.com/office/drawing/2010/main" val="0"/>
                                </a:ext>
                              </a:extLst>
                            </a:blip>
                            <a:srcRect t="5635"/>
                            <a:stretch/>
                          </pic:blipFill>
                          <pic:spPr bwMode="auto">
                            <a:xfrm>
                              <a:off x="0" y="238864"/>
                              <a:ext cx="1875155" cy="788670"/>
                            </a:xfrm>
                            <a:prstGeom prst="rect">
                              <a:avLst/>
                            </a:prstGeom>
                            <a:ln>
                              <a:noFill/>
                            </a:ln>
                            <a:extLst>
                              <a:ext uri="{53640926-AAD7-44D8-BBD7-CCE9431645EC}">
                                <a14:shadowObscured xmlns:a14="http://schemas.microsoft.com/office/drawing/2010/main"/>
                              </a:ext>
                            </a:extLst>
                          </pic:spPr>
                        </pic:pic>
                        <wps:wsp>
                          <wps:cNvPr id="828284102" name="תיבת טקסט 1"/>
                          <wps:cNvSpPr txBox="1"/>
                          <wps:spPr>
                            <a:xfrm>
                              <a:off x="395618" y="0"/>
                              <a:ext cx="1246570" cy="212738"/>
                            </a:xfrm>
                            <a:prstGeom prst="rect">
                              <a:avLst/>
                            </a:prstGeom>
                            <a:solidFill>
                              <a:prstClr val="white"/>
                            </a:solidFill>
                            <a:ln>
                              <a:noFill/>
                            </a:ln>
                          </wps:spPr>
                          <wps:txbx>
                            <w:txbxContent>
                              <w:p w14:paraId="27833200" w14:textId="7EC60947" w:rsidR="00774D28" w:rsidRPr="00226117" w:rsidRDefault="00774D28" w:rsidP="00774D28">
                                <w:pPr>
                                  <w:pStyle w:val="af"/>
                                  <w:bidi w:val="0"/>
                                  <w:rPr>
                                    <w:rFonts w:asciiTheme="majorBidi" w:hAnsiTheme="majorBidi" w:cstheme="majorBidi"/>
                                    <w:b/>
                                    <w:bCs/>
                                    <w:sz w:val="22"/>
                                    <w:szCs w:val="22"/>
                                    <w:u w:val="single"/>
                                  </w:rPr>
                                </w:pPr>
                                <w:r>
                                  <w:rPr>
                                    <w:noProof/>
                                  </w:rPr>
                                  <w:t xml:space="preserve">3 </w:t>
                                </w:r>
                                <w:r w:rsidRPr="00065199">
                                  <w:rPr>
                                    <w:noProof/>
                                  </w:rPr>
                                  <w:t>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grpSp>
                        <wpg:cNvPr id="1013930200" name="קבוצה 1"/>
                        <wpg:cNvGrpSpPr/>
                        <wpg:grpSpPr>
                          <a:xfrm>
                            <a:off x="4131595" y="0"/>
                            <a:ext cx="1971675" cy="1049526"/>
                            <a:chOff x="0" y="0"/>
                            <a:chExt cx="1971675" cy="1049526"/>
                          </a:xfrm>
                        </wpg:grpSpPr>
                        <pic:pic xmlns:pic="http://schemas.openxmlformats.org/drawingml/2006/picture">
                          <pic:nvPicPr>
                            <pic:cNvPr id="1484566913" name="תמונה 20" descr="תמונה שמכילה טקסט, גופן, קבלה, לבן&#10;&#10;התיאור נוצר באופן אוטומטי">
                              <a:extLst>
                                <a:ext uri="{FF2B5EF4-FFF2-40B4-BE49-F238E27FC236}">
                                  <a16:creationId xmlns:a16="http://schemas.microsoft.com/office/drawing/2014/main" id="{5AF9AF97-6C40-45FB-0ACF-A1259982BDF1}"/>
                                </a:ext>
                              </a:extLst>
                            </pic:cNvPr>
                            <pic:cNvPicPr>
                              <a:picLocks noChangeAspect="1"/>
                            </pic:cNvPicPr>
                          </pic:nvPicPr>
                          <pic:blipFill>
                            <a:blip r:embed="rId13"/>
                            <a:stretch>
                              <a:fillRect/>
                            </a:stretch>
                          </pic:blipFill>
                          <pic:spPr>
                            <a:xfrm>
                              <a:off x="0" y="250061"/>
                              <a:ext cx="1971675" cy="799465"/>
                            </a:xfrm>
                            <a:prstGeom prst="rect">
                              <a:avLst/>
                            </a:prstGeom>
                          </pic:spPr>
                        </pic:pic>
                        <wps:wsp>
                          <wps:cNvPr id="1053951902" name="תיבת טקסט 1"/>
                          <wps:cNvSpPr txBox="1"/>
                          <wps:spPr>
                            <a:xfrm>
                              <a:off x="406815" y="0"/>
                              <a:ext cx="1246505" cy="212725"/>
                            </a:xfrm>
                            <a:prstGeom prst="rect">
                              <a:avLst/>
                            </a:prstGeom>
                            <a:solidFill>
                              <a:prstClr val="white"/>
                            </a:solidFill>
                            <a:ln>
                              <a:noFill/>
                            </a:ln>
                          </wps:spPr>
                          <wps:txbx>
                            <w:txbxContent>
                              <w:p w14:paraId="28C606A4" w14:textId="3A8EE0FD" w:rsidR="00774D28" w:rsidRPr="00226117" w:rsidRDefault="00774D28" w:rsidP="00774D28">
                                <w:pPr>
                                  <w:pStyle w:val="af"/>
                                  <w:bidi w:val="0"/>
                                  <w:rPr>
                                    <w:rFonts w:asciiTheme="majorBidi" w:hAnsiTheme="majorBidi" w:cstheme="majorBidi"/>
                                    <w:b/>
                                    <w:bCs/>
                                    <w:sz w:val="22"/>
                                    <w:szCs w:val="22"/>
                                    <w:u w:val="single"/>
                                  </w:rPr>
                                </w:pPr>
                                <w:r>
                                  <w:rPr>
                                    <w:noProof/>
                                  </w:rPr>
                                  <w:t>5</w:t>
                                </w:r>
                                <w:r>
                                  <w:rPr>
                                    <w:noProof/>
                                  </w:rPr>
                                  <w:t xml:space="preserve"> </w:t>
                                </w:r>
                                <w:r w:rsidRPr="00065199">
                                  <w:rPr>
                                    <w:noProof/>
                                  </w:rPr>
                                  <w:t>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wgp>
                  </a:graphicData>
                </a:graphic>
              </wp:anchor>
            </w:drawing>
          </mc:Choice>
          <mc:Fallback>
            <w:pict>
              <v:group w14:anchorId="58EC0D9A" id="קבוצה 4" o:spid="_x0000_s1026" style="position:absolute;margin-left:-44.15pt;margin-top:15.6pt;width:480.55pt;height:82.65pt;z-index:251667456" coordsize="61032,1049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">
                <v:group id="קבוצה 3" o:spid="_x0000_s1027" style="position:absolute;top:37;width:20586;height:10344" coordsize="20586,1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8" o:spid="_x0000_s1028" type="#_x0000_t75" alt="תמונה שמכילה טקסט, גופן, קבלה, לבן&#10;&#10;התיאור נוצר באופן אוטומטי" style="position:absolute;top:2425;width:20586;height: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">
                    <v:imagedata r:id="rId14" o:title="תמונה שמכילה טקסט, גופן, קבלה, לבן&#10;&#10;התיאור נוצר באופן אוטומטי"/>
                  </v:shape>
                  <v:shapetype id="_x0000_t202" coordsize="21600,21600" o:spt="202" path="m,l,21600r21600,l21600,xe">
                    <v:stroke joinstyle="miter"/>
                    <v:path gradientshapeok="t" o:connecttype="rect"/>
                  </v:shapetype>
                  <v:shape id="תיבת טקסט 1" o:spid="_x0000_s1029" type="#_x0000_t202" style="position:absolute;left:4963;width:1246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" stroked="f">
                    <v:textbox inset="0,0,0,0">
                      <w:txbxContent>
                        <w:p w14:paraId="32C1C786" w14:textId="0301EA37" w:rsidR="00774D28" w:rsidRPr="00226117" w:rsidRDefault="00774D28" w:rsidP="00774D28">
                          <w:pPr>
                            <w:pStyle w:val="af"/>
                            <w:bidi w:val="0"/>
                            <w:rPr>
                              <w:rFonts w:asciiTheme="majorBidi" w:hAnsiTheme="majorBidi" w:cstheme="majorBidi"/>
                              <w:b/>
                              <w:bCs/>
                              <w:sz w:val="22"/>
                              <w:szCs w:val="22"/>
                              <w:u w:val="single"/>
                            </w:rPr>
                          </w:pPr>
                          <w:r w:rsidRPr="00065199">
                            <w:rPr>
                              <w:noProof/>
                            </w:rPr>
                            <w:t>1 most common trace:</w:t>
                          </w:r>
                        </w:p>
                      </w:txbxContent>
                    </v:textbox>
                  </v:shape>
                </v:group>
                <v:group id="קבוצה 2" o:spid="_x0000_s1030" style="position:absolute;left:21236;top:74;width:18752;height:10275" coordsize="18751,1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">
                  <v:shape id="תמונה 8" o:spid="_x0000_s1031" type="#_x0000_t75" alt="תמונה שמכילה טקסט, גופן, קבלה, לבן&#10;&#10;התיאור נוצר באופן אוטומטי" style="position:absolute;top:2388;width:18751;height: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">
                    <v:imagedata r:id="rId15" o:title="תמונה שמכילה טקסט, גופן, קבלה, לבן&#10;&#10;התיאור נוצר באופן אוטומטי" croptop="3693f"/>
                  </v:shape>
                  <v:shape id="תיבת טקסט 1" o:spid="_x0000_s1032" type="#_x0000_t202" style="position:absolute;left:3956;width:1246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" stroked="f">
                    <v:textbox inset="0,0,0,0">
                      <w:txbxContent>
                        <w:p w14:paraId="27833200" w14:textId="7EC60947" w:rsidR="00774D28" w:rsidRPr="00226117" w:rsidRDefault="00774D28" w:rsidP="00774D28">
                          <w:pPr>
                            <w:pStyle w:val="af"/>
                            <w:bidi w:val="0"/>
                            <w:rPr>
                              <w:rFonts w:asciiTheme="majorBidi" w:hAnsiTheme="majorBidi" w:cstheme="majorBidi"/>
                              <w:b/>
                              <w:bCs/>
                              <w:sz w:val="22"/>
                              <w:szCs w:val="22"/>
                              <w:u w:val="single"/>
                            </w:rPr>
                          </w:pPr>
                          <w:r>
                            <w:rPr>
                              <w:noProof/>
                            </w:rPr>
                            <w:t xml:space="preserve">3 </w:t>
                          </w:r>
                          <w:r w:rsidRPr="00065199">
                            <w:rPr>
                              <w:noProof/>
                            </w:rPr>
                            <w:t>most common trace:</w:t>
                          </w:r>
                        </w:p>
                      </w:txbxContent>
                    </v:textbox>
                  </v:shape>
                </v:group>
                <v:group id="קבוצה 1" o:spid="_x0000_s1033" style="position:absolute;left:41315;width:19717;height:10495" coordsize="19716,1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">
                  <v:shape id="תמונה 20" o:spid="_x0000_s1034" type="#_x0000_t75" alt="תמונה שמכילה טקסט, גופן, קבלה, לבן&#10;&#10;התיאור נוצר באופן אוטומטי" style="position:absolute;top:2500;width:19716;height: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">
                    <v:imagedata r:id="rId16" o:title="תמונה שמכילה טקסט, גופן, קבלה, לבן&#10;&#10;התיאור נוצר באופן אוטומטי"/>
                  </v:shape>
                  <v:shape id="תיבת טקסט 1" o:spid="_x0000_s1035" type="#_x0000_t202" style="position:absolute;left:4068;width:1246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" stroked="f">
                    <v:textbox inset="0,0,0,0">
                      <w:txbxContent>
                        <w:p w14:paraId="28C606A4" w14:textId="3A8EE0FD" w:rsidR="00774D28" w:rsidRPr="00226117" w:rsidRDefault="00774D28" w:rsidP="00774D28">
                          <w:pPr>
                            <w:pStyle w:val="af"/>
                            <w:bidi w:val="0"/>
                            <w:rPr>
                              <w:rFonts w:asciiTheme="majorBidi" w:hAnsiTheme="majorBidi" w:cstheme="majorBidi"/>
                              <w:b/>
                              <w:bCs/>
                              <w:sz w:val="22"/>
                              <w:szCs w:val="22"/>
                              <w:u w:val="single"/>
                            </w:rPr>
                          </w:pPr>
                          <w:r>
                            <w:rPr>
                              <w:noProof/>
                            </w:rPr>
                            <w:t>5</w:t>
                          </w:r>
                          <w:r>
                            <w:rPr>
                              <w:noProof/>
                            </w:rPr>
                            <w:t xml:space="preserve"> </w:t>
                          </w:r>
                          <w:r w:rsidRPr="00065199">
                            <w:rPr>
                              <w:noProof/>
                            </w:rPr>
                            <w:t>most common trace:</w:t>
                          </w:r>
                        </w:p>
                      </w:txbxContent>
                    </v:textbox>
                  </v:shape>
                </v:group>
              </v:group>
            </w:pict>
          </mc:Fallback>
        </mc:AlternateContent>
      </w:r>
    </w:p>
    <w:p w14:paraId="648EF68F" w14:textId="450106C8" w:rsidR="00964FF4" w:rsidRPr="006A1583" w:rsidRDefault="00964FF4" w:rsidP="006A1583">
      <w:pPr>
        <w:bidi w:val="0"/>
        <w:spacing w:line="360" w:lineRule="auto"/>
        <w:rPr>
          <w:rFonts w:asciiTheme="majorBidi" w:hAnsiTheme="majorBidi" w:cstheme="majorBidi"/>
          <w:b/>
          <w:bCs/>
          <w:u w:val="single"/>
        </w:rPr>
      </w:pPr>
    </w:p>
    <w:p w14:paraId="17454536" w14:textId="36EA136D" w:rsidR="00964FF4" w:rsidRPr="006A1583" w:rsidRDefault="00964FF4" w:rsidP="006A1583">
      <w:pPr>
        <w:bidi w:val="0"/>
        <w:spacing w:line="360" w:lineRule="auto"/>
        <w:rPr>
          <w:rFonts w:asciiTheme="majorBidi" w:hAnsiTheme="majorBidi" w:cstheme="majorBidi"/>
          <w:b/>
          <w:bCs/>
          <w:u w:val="single"/>
        </w:rPr>
      </w:pPr>
    </w:p>
    <w:p w14:paraId="6FAC2D01" w14:textId="4BAF446C" w:rsidR="00964FF4" w:rsidRPr="006A1583" w:rsidRDefault="00964FF4" w:rsidP="006A1583">
      <w:pPr>
        <w:bidi w:val="0"/>
        <w:spacing w:line="360" w:lineRule="auto"/>
        <w:rPr>
          <w:rFonts w:asciiTheme="majorBidi" w:hAnsiTheme="majorBidi" w:cstheme="majorBidi"/>
          <w:b/>
          <w:bCs/>
          <w:u w:val="single"/>
        </w:rPr>
      </w:pPr>
    </w:p>
    <w:p w14:paraId="7D6DF2BC" w14:textId="77777777" w:rsidR="006A1583" w:rsidRPr="006A1583" w:rsidRDefault="0027636D" w:rsidP="006A1583">
      <w:pPr>
        <w:pStyle w:val="NormalWeb"/>
        <w:spacing w:line="360" w:lineRule="auto"/>
        <w:rPr>
          <w:sz w:val="22"/>
          <w:szCs w:val="22"/>
        </w:rPr>
      </w:pPr>
      <w:r w:rsidRPr="006A1583">
        <w:rPr>
          <w:sz w:val="22"/>
          <w:szCs w:val="22"/>
        </w:rPr>
        <w:t xml:space="preserve">Among the three models, the middle model with three variants </w:t>
      </w:r>
      <w:r w:rsidRPr="006A1583">
        <w:rPr>
          <w:sz w:val="22"/>
          <w:szCs w:val="22"/>
        </w:rPr>
        <w:t>seems like</w:t>
      </w:r>
      <w:r w:rsidRPr="006A1583">
        <w:rPr>
          <w:sz w:val="22"/>
          <w:szCs w:val="22"/>
        </w:rPr>
        <w:t xml:space="preserve"> the most effective choice. It strikes a balance between achieving high performance across all metrics and maintaining a manageable level of complexity.</w:t>
      </w:r>
    </w:p>
    <w:p w14:paraId="7E16202C" w14:textId="77777777" w:rsidR="006A1583"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lastRenderedPageBreak/>
        <w:t>Fitness</w:t>
      </w:r>
      <w:r w:rsidRPr="006A1583">
        <w:rPr>
          <w:rFonts w:asciiTheme="majorBidi" w:hAnsiTheme="majorBidi" w:cstheme="majorBidi"/>
          <w:color w:val="0E101A"/>
          <w:sz w:val="22"/>
          <w:szCs w:val="22"/>
        </w:rPr>
        <w:t xml:space="preserve">, which measures how well the model aligns with real-world data, reaches a </w:t>
      </w:r>
      <w:r w:rsidRPr="006A1583">
        <w:rPr>
          <w:rFonts w:asciiTheme="majorBidi" w:hAnsiTheme="majorBidi" w:cstheme="majorBidi"/>
          <w:color w:val="0E101A"/>
          <w:sz w:val="22"/>
          <w:szCs w:val="22"/>
        </w:rPr>
        <w:t>76.64%</w:t>
      </w:r>
      <w:r w:rsidRPr="006A1583">
        <w:rPr>
          <w:rFonts w:asciiTheme="majorBidi" w:hAnsiTheme="majorBidi" w:cstheme="majorBidi"/>
          <w:color w:val="0E101A"/>
          <w:sz w:val="22"/>
          <w:szCs w:val="22"/>
        </w:rPr>
        <w:t xml:space="preserve"> for </w:t>
      </w:r>
      <w:r w:rsidRPr="006A1583">
        <w:rPr>
          <w:rFonts w:asciiTheme="majorBidi" w:hAnsiTheme="majorBidi" w:cstheme="majorBidi"/>
          <w:color w:val="0E101A"/>
          <w:sz w:val="22"/>
          <w:szCs w:val="22"/>
        </w:rPr>
        <w:t xml:space="preserve">our </w:t>
      </w:r>
      <w:r w:rsidRPr="006A1583">
        <w:rPr>
          <w:rFonts w:asciiTheme="majorBidi" w:hAnsiTheme="majorBidi" w:cstheme="majorBidi"/>
          <w:color w:val="0E101A"/>
          <w:sz w:val="22"/>
          <w:szCs w:val="22"/>
        </w:rPr>
        <w:t>model. This indicates that the model accurately captures the essential steps involved in sepsis patient care.</w:t>
      </w:r>
    </w:p>
    <w:p w14:paraId="68644C63" w14:textId="7A613408"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t>Precision</w:t>
      </w:r>
      <w:r w:rsidRPr="006A1583">
        <w:rPr>
          <w:rFonts w:asciiTheme="majorBidi" w:hAnsiTheme="majorBidi" w:cstheme="majorBidi"/>
          <w:color w:val="0E101A"/>
          <w:sz w:val="22"/>
          <w:szCs w:val="22"/>
        </w:rPr>
        <w:t>, reflecting the model's ability to correctly identify patterns, attains a</w:t>
      </w:r>
      <w:r w:rsidRPr="006A1583">
        <w:rPr>
          <w:rFonts w:asciiTheme="majorBidi" w:hAnsiTheme="majorBidi" w:cstheme="majorBidi"/>
          <w:color w:val="0E101A"/>
          <w:sz w:val="22"/>
          <w:szCs w:val="22"/>
        </w:rPr>
        <w:t xml:space="preserve"> 93.19%</w:t>
      </w:r>
      <w:r w:rsidRPr="006A1583">
        <w:rPr>
          <w:rFonts w:asciiTheme="majorBidi" w:hAnsiTheme="majorBidi" w:cstheme="majorBidi"/>
          <w:color w:val="0E101A"/>
          <w:sz w:val="22"/>
          <w:szCs w:val="22"/>
        </w:rPr>
        <w:t>. This suggests that the model effectively distinguishes between valid and invalid process executions.</w:t>
      </w:r>
    </w:p>
    <w:p w14:paraId="6AD36B45" w14:textId="7ECA5DB6"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t>Generalization</w:t>
      </w:r>
      <w:r w:rsidRPr="006A1583">
        <w:rPr>
          <w:rFonts w:asciiTheme="majorBidi" w:hAnsiTheme="majorBidi" w:cstheme="majorBidi"/>
          <w:color w:val="0E101A"/>
          <w:sz w:val="22"/>
          <w:szCs w:val="22"/>
        </w:rPr>
        <w:t xml:space="preserve">, assessing the model's ability to handle new, unseen data, achieves a </w:t>
      </w:r>
      <w:r w:rsidRPr="006A1583">
        <w:rPr>
          <w:rFonts w:asciiTheme="majorBidi" w:hAnsiTheme="majorBidi" w:cstheme="majorBidi"/>
          <w:color w:val="0E101A"/>
          <w:sz w:val="22"/>
          <w:szCs w:val="22"/>
        </w:rPr>
        <w:t>96.8%</w:t>
      </w:r>
      <w:r w:rsidRPr="006A1583">
        <w:rPr>
          <w:rFonts w:asciiTheme="majorBidi" w:hAnsiTheme="majorBidi" w:cstheme="majorBidi"/>
          <w:color w:val="0E101A"/>
          <w:sz w:val="22"/>
          <w:szCs w:val="22"/>
        </w:rPr>
        <w:t>. This implies that the model can generalize beyond the training data and adapt to real-world scenarios.</w:t>
      </w:r>
    </w:p>
    <w:p w14:paraId="4BC73931" w14:textId="7DB0B2DA"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t>Simplicity</w:t>
      </w:r>
      <w:r w:rsidRPr="006A1583">
        <w:rPr>
          <w:rFonts w:asciiTheme="majorBidi" w:hAnsiTheme="majorBidi" w:cstheme="majorBidi"/>
          <w:color w:val="0E101A"/>
          <w:sz w:val="22"/>
          <w:szCs w:val="22"/>
        </w:rPr>
        <w:t xml:space="preserve">, evaluating the model's ease of understanding and interpretation, reaches a </w:t>
      </w:r>
      <w:r w:rsidRPr="006A1583">
        <w:rPr>
          <w:rFonts w:asciiTheme="majorBidi" w:hAnsiTheme="majorBidi" w:cstheme="majorBidi"/>
          <w:color w:val="0E101A"/>
          <w:sz w:val="22"/>
          <w:szCs w:val="22"/>
        </w:rPr>
        <w:t>79.31%</w:t>
      </w:r>
      <w:r w:rsidRPr="006A1583">
        <w:rPr>
          <w:rFonts w:asciiTheme="majorBidi" w:hAnsiTheme="majorBidi" w:cstheme="majorBidi"/>
          <w:color w:val="0E101A"/>
          <w:sz w:val="22"/>
          <w:szCs w:val="22"/>
        </w:rPr>
        <w:t>. This indicates that the model is not overly complex and can be readily grasped by stakeholders.</w:t>
      </w:r>
    </w:p>
    <w:p w14:paraId="27A4C34F" w14:textId="77777777" w:rsidR="006A1583"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In contrast, the model with one variant, while achieving high Fitness </w:t>
      </w:r>
      <w:r w:rsidR="00EF1FCA" w:rsidRPr="006A1583">
        <w:rPr>
          <w:rFonts w:asciiTheme="majorBidi" w:hAnsiTheme="majorBidi" w:cstheme="majorBidi"/>
          <w:color w:val="0E101A"/>
          <w:sz w:val="22"/>
          <w:szCs w:val="22"/>
        </w:rPr>
        <w:t>of 88.22%</w:t>
      </w:r>
      <w:r w:rsidRPr="006A1583">
        <w:rPr>
          <w:rFonts w:asciiTheme="majorBidi" w:hAnsiTheme="majorBidi" w:cstheme="majorBidi"/>
          <w:color w:val="0E101A"/>
          <w:sz w:val="22"/>
          <w:szCs w:val="22"/>
        </w:rPr>
        <w:t xml:space="preserve"> and</w:t>
      </w:r>
      <w:r w:rsidR="00EF1FCA" w:rsidRPr="006A1583">
        <w:rPr>
          <w:rFonts w:asciiTheme="majorBidi" w:hAnsiTheme="majorBidi" w:cstheme="majorBidi"/>
          <w:color w:val="0E101A"/>
          <w:sz w:val="22"/>
          <w:szCs w:val="22"/>
        </w:rPr>
        <w:t xml:space="preserve"> 100% </w:t>
      </w:r>
      <w:r w:rsidRPr="006A1583">
        <w:rPr>
          <w:rFonts w:asciiTheme="majorBidi" w:hAnsiTheme="majorBidi" w:cstheme="majorBidi"/>
          <w:color w:val="0E101A"/>
          <w:sz w:val="22"/>
          <w:szCs w:val="22"/>
        </w:rPr>
        <w:t>Precision</w:t>
      </w:r>
      <w:r w:rsidR="00EF1FCA" w:rsidRPr="006A1583">
        <w:rPr>
          <w:rFonts w:asciiTheme="majorBidi" w:hAnsiTheme="majorBidi" w:cstheme="majorBidi"/>
          <w:color w:val="0E101A"/>
          <w:sz w:val="22"/>
          <w:szCs w:val="22"/>
        </w:rPr>
        <w:t>,</w:t>
      </w:r>
      <w:r w:rsidRPr="006A1583">
        <w:rPr>
          <w:rFonts w:asciiTheme="majorBidi" w:hAnsiTheme="majorBidi" w:cstheme="majorBidi"/>
          <w:color w:val="0E101A"/>
          <w:sz w:val="22"/>
          <w:szCs w:val="22"/>
        </w:rPr>
        <w:t xml:space="preserve"> suffers from lower Generalization </w:t>
      </w:r>
      <w:r w:rsidR="00EF1FCA" w:rsidRPr="006A1583">
        <w:rPr>
          <w:rFonts w:asciiTheme="majorBidi" w:hAnsiTheme="majorBidi" w:cstheme="majorBidi" w:hint="cs"/>
          <w:color w:val="0E101A"/>
          <w:sz w:val="22"/>
          <w:szCs w:val="22"/>
          <w:rtl/>
        </w:rPr>
        <w:t>95</w:t>
      </w:r>
      <w:r w:rsidR="00EF1FCA" w:rsidRPr="006A1583">
        <w:rPr>
          <w:rFonts w:asciiTheme="majorBidi" w:hAnsiTheme="majorBidi" w:cstheme="majorBidi"/>
          <w:color w:val="0E101A"/>
          <w:sz w:val="22"/>
          <w:szCs w:val="22"/>
        </w:rPr>
        <w:t>.53%</w:t>
      </w:r>
      <w:r w:rsidRPr="006A1583">
        <w:rPr>
          <w:rFonts w:asciiTheme="majorBidi" w:hAnsiTheme="majorBidi" w:cstheme="majorBidi"/>
          <w:color w:val="0E101A"/>
          <w:sz w:val="22"/>
          <w:szCs w:val="22"/>
        </w:rPr>
        <w:t xml:space="preserve"> and Simplicity </w:t>
      </w:r>
      <w:r w:rsidR="00EF1FCA" w:rsidRPr="006A1583">
        <w:rPr>
          <w:rFonts w:asciiTheme="majorBidi" w:hAnsiTheme="majorBidi" w:cstheme="majorBidi"/>
          <w:color w:val="0E101A"/>
          <w:sz w:val="22"/>
          <w:szCs w:val="22"/>
        </w:rPr>
        <w:t>67.44%.</w:t>
      </w:r>
      <w:r w:rsidRPr="006A1583">
        <w:rPr>
          <w:rFonts w:asciiTheme="majorBidi" w:hAnsiTheme="majorBidi" w:cstheme="majorBidi"/>
          <w:color w:val="0E101A"/>
          <w:sz w:val="22"/>
          <w:szCs w:val="22"/>
        </w:rPr>
        <w:t xml:space="preserve"> This suggests that the model overfits the training data and may not generalize well to real-world scenarios.</w:t>
      </w:r>
    </w:p>
    <w:p w14:paraId="0B89FB88" w14:textId="34727FFC"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On the other hand, the model with five variants, while </w:t>
      </w:r>
      <w:r w:rsidR="00EF1FCA" w:rsidRPr="006A1583">
        <w:rPr>
          <w:rFonts w:asciiTheme="majorBidi" w:hAnsiTheme="majorBidi" w:cstheme="majorBidi"/>
          <w:color w:val="0E101A"/>
          <w:sz w:val="22"/>
          <w:szCs w:val="22"/>
        </w:rPr>
        <w:t xml:space="preserve">achieving </w:t>
      </w:r>
      <w:r w:rsidRPr="006A1583">
        <w:rPr>
          <w:rFonts w:asciiTheme="majorBidi" w:hAnsiTheme="majorBidi" w:cstheme="majorBidi"/>
          <w:color w:val="0E101A"/>
          <w:sz w:val="22"/>
          <w:szCs w:val="22"/>
        </w:rPr>
        <w:t xml:space="preserve">high Generalization </w:t>
      </w:r>
      <w:r w:rsidR="00EF1FCA" w:rsidRPr="006A1583">
        <w:rPr>
          <w:rFonts w:asciiTheme="majorBidi" w:hAnsiTheme="majorBidi" w:cstheme="majorBidi"/>
          <w:color w:val="0E101A"/>
          <w:sz w:val="22"/>
          <w:szCs w:val="22"/>
        </w:rPr>
        <w:t>98.32%</w:t>
      </w:r>
      <w:r w:rsidRPr="006A1583">
        <w:rPr>
          <w:rFonts w:asciiTheme="majorBidi" w:hAnsiTheme="majorBidi" w:cstheme="majorBidi"/>
          <w:color w:val="0E101A"/>
          <w:sz w:val="22"/>
          <w:szCs w:val="22"/>
        </w:rPr>
        <w:t xml:space="preserve"> and Simplicity </w:t>
      </w:r>
      <w:r w:rsidR="00EF1FCA" w:rsidRPr="006A1583">
        <w:rPr>
          <w:rFonts w:asciiTheme="majorBidi" w:hAnsiTheme="majorBidi" w:cstheme="majorBidi"/>
          <w:color w:val="0E101A"/>
          <w:sz w:val="22"/>
          <w:szCs w:val="22"/>
        </w:rPr>
        <w:t>80.12% ,</w:t>
      </w:r>
      <w:r w:rsidRPr="006A1583">
        <w:rPr>
          <w:rFonts w:asciiTheme="majorBidi" w:hAnsiTheme="majorBidi" w:cstheme="majorBidi"/>
          <w:color w:val="0E101A"/>
          <w:sz w:val="22"/>
          <w:szCs w:val="22"/>
        </w:rPr>
        <w:t xml:space="preserve"> </w:t>
      </w:r>
      <w:r w:rsidR="00EF1FCA" w:rsidRPr="006A1583">
        <w:rPr>
          <w:rFonts w:asciiTheme="majorBidi" w:hAnsiTheme="majorBidi" w:cstheme="majorBidi"/>
          <w:color w:val="0E101A"/>
          <w:sz w:val="22"/>
          <w:szCs w:val="22"/>
        </w:rPr>
        <w:t>is lower</w:t>
      </w:r>
      <w:r w:rsidRPr="006A1583">
        <w:rPr>
          <w:rFonts w:asciiTheme="majorBidi" w:hAnsiTheme="majorBidi" w:cstheme="majorBidi"/>
          <w:color w:val="0E101A"/>
          <w:sz w:val="22"/>
          <w:szCs w:val="22"/>
        </w:rPr>
        <w:t xml:space="preserve"> in Fitness </w:t>
      </w:r>
      <w:r w:rsidR="00EF1FCA" w:rsidRPr="006A1583">
        <w:rPr>
          <w:rFonts w:asciiTheme="majorBidi" w:hAnsiTheme="majorBidi" w:cstheme="majorBidi"/>
          <w:color w:val="0E101A"/>
          <w:sz w:val="22"/>
          <w:szCs w:val="22"/>
        </w:rPr>
        <w:t>68.89%</w:t>
      </w:r>
      <w:r w:rsidRPr="006A1583">
        <w:rPr>
          <w:rFonts w:asciiTheme="majorBidi" w:hAnsiTheme="majorBidi" w:cstheme="majorBidi"/>
          <w:color w:val="0E101A"/>
          <w:sz w:val="22"/>
          <w:szCs w:val="22"/>
        </w:rPr>
        <w:t xml:space="preserve"> and Precision </w:t>
      </w:r>
      <w:r w:rsidR="00EF1FCA" w:rsidRPr="006A1583">
        <w:rPr>
          <w:rFonts w:asciiTheme="majorBidi" w:hAnsiTheme="majorBidi" w:cstheme="majorBidi"/>
          <w:color w:val="0E101A"/>
          <w:sz w:val="22"/>
          <w:szCs w:val="22"/>
        </w:rPr>
        <w:t>78.89%.</w:t>
      </w:r>
      <w:r w:rsidRPr="006A1583">
        <w:rPr>
          <w:rFonts w:asciiTheme="majorBidi" w:hAnsiTheme="majorBidi" w:cstheme="majorBidi"/>
          <w:color w:val="0E101A"/>
          <w:sz w:val="22"/>
          <w:szCs w:val="22"/>
        </w:rPr>
        <w:t xml:space="preserve"> This indicates that the model may be too complex and may not accurately capture the essential steps in the process.</w:t>
      </w:r>
    </w:p>
    <w:p w14:paraId="1106CFD4" w14:textId="46620CC4"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Therefore, the model with three variants strikes the optimal balance between performance and simplicity, making it the most suitable choice for representing the process </w:t>
      </w:r>
      <w:r w:rsidR="00EF1FCA" w:rsidRPr="006A1583">
        <w:rPr>
          <w:rFonts w:asciiTheme="majorBidi" w:hAnsiTheme="majorBidi" w:cstheme="majorBidi"/>
          <w:color w:val="0E101A"/>
          <w:sz w:val="22"/>
          <w:szCs w:val="22"/>
        </w:rPr>
        <w:t>flow</w:t>
      </w:r>
      <w:r w:rsidRPr="006A1583">
        <w:rPr>
          <w:rFonts w:asciiTheme="majorBidi" w:hAnsiTheme="majorBidi" w:cstheme="majorBidi"/>
          <w:color w:val="0E101A"/>
          <w:sz w:val="22"/>
          <w:szCs w:val="22"/>
        </w:rPr>
        <w:t>.</w:t>
      </w:r>
      <w:r w:rsidR="00EF1FCA" w:rsidRPr="006A1583">
        <w:rPr>
          <w:rFonts w:asciiTheme="majorBidi" w:hAnsiTheme="majorBidi" w:cstheme="majorBidi"/>
          <w:b/>
          <w:bCs/>
          <w:color w:val="0E101A"/>
        </w:rPr>
        <w:t xml:space="preserve"> </w:t>
      </w:r>
      <w:r w:rsidRPr="006A1583">
        <w:rPr>
          <w:rFonts w:asciiTheme="majorBidi" w:hAnsiTheme="majorBidi" w:cstheme="majorBidi"/>
          <w:color w:val="0E101A"/>
        </w:rPr>
        <w:t>it does a good job of matching real data, is accurate, can handle new situations, and is easy to understand.</w:t>
      </w:r>
    </w:p>
    <w:p w14:paraId="2BFF632D" w14:textId="0029B353" w:rsidR="00964FF4" w:rsidRPr="006A1583" w:rsidRDefault="00964FF4" w:rsidP="006A1583">
      <w:pPr>
        <w:bidi w:val="0"/>
        <w:spacing w:line="360" w:lineRule="auto"/>
        <w:rPr>
          <w:rFonts w:asciiTheme="majorBidi" w:hAnsiTheme="majorBidi" w:cstheme="majorBidi"/>
          <w:b/>
          <w:bCs/>
          <w:u w:val="single"/>
        </w:rPr>
      </w:pPr>
    </w:p>
    <w:p w14:paraId="4D52A223" w14:textId="1D3A9875" w:rsidR="00964FF4" w:rsidRPr="006A1583" w:rsidRDefault="00964FF4" w:rsidP="006A1583">
      <w:pPr>
        <w:bidi w:val="0"/>
        <w:spacing w:line="360" w:lineRule="auto"/>
        <w:rPr>
          <w:rFonts w:asciiTheme="majorBidi" w:hAnsiTheme="majorBidi" w:cstheme="majorBidi"/>
          <w:b/>
          <w:bCs/>
          <w:u w:val="single"/>
        </w:rPr>
      </w:pPr>
    </w:p>
    <w:p w14:paraId="35A3448D" w14:textId="2EA81307" w:rsidR="00964FF4" w:rsidRPr="006A1583" w:rsidRDefault="00964FF4" w:rsidP="006A1583">
      <w:pPr>
        <w:bidi w:val="0"/>
        <w:spacing w:line="360" w:lineRule="auto"/>
        <w:rPr>
          <w:rFonts w:asciiTheme="majorBidi" w:hAnsiTheme="majorBidi" w:cstheme="majorBidi"/>
          <w:b/>
          <w:bCs/>
          <w:u w:val="single"/>
        </w:rPr>
      </w:pPr>
    </w:p>
    <w:p w14:paraId="6469C658" w14:textId="64B5E4E3" w:rsidR="00964FF4" w:rsidRPr="006A1583" w:rsidRDefault="00964FF4" w:rsidP="006A1583">
      <w:pPr>
        <w:bidi w:val="0"/>
        <w:spacing w:line="360" w:lineRule="auto"/>
        <w:rPr>
          <w:rFonts w:asciiTheme="majorBidi" w:hAnsiTheme="majorBidi" w:cstheme="majorBidi"/>
          <w:b/>
          <w:bCs/>
          <w:u w:val="single"/>
        </w:rPr>
      </w:pPr>
    </w:p>
    <w:p w14:paraId="7C5C2D66" w14:textId="77777777" w:rsidR="00964FF4" w:rsidRPr="006A1583" w:rsidRDefault="00964FF4" w:rsidP="006A1583">
      <w:pPr>
        <w:bidi w:val="0"/>
        <w:spacing w:line="360" w:lineRule="auto"/>
        <w:rPr>
          <w:rFonts w:asciiTheme="majorBidi" w:hAnsiTheme="majorBidi" w:cstheme="majorBidi"/>
          <w:b/>
          <w:bCs/>
          <w:u w:val="single"/>
        </w:rPr>
      </w:pPr>
    </w:p>
    <w:p w14:paraId="2173E3D1" w14:textId="42AC2571" w:rsidR="00991A82" w:rsidRPr="006A1583" w:rsidRDefault="00991A82" w:rsidP="006A1583">
      <w:pPr>
        <w:bidi w:val="0"/>
        <w:spacing w:line="360" w:lineRule="auto"/>
        <w:rPr>
          <w:rFonts w:asciiTheme="majorBidi" w:hAnsiTheme="majorBidi" w:cstheme="majorBidi"/>
        </w:rPr>
      </w:pPr>
    </w:p>
    <w:p w14:paraId="4D3D2C1C" w14:textId="77777777" w:rsidR="00691B48" w:rsidRPr="006A1583" w:rsidRDefault="00691B48" w:rsidP="006A1583">
      <w:pPr>
        <w:bidi w:val="0"/>
        <w:spacing w:line="360" w:lineRule="auto"/>
        <w:rPr>
          <w:rFonts w:asciiTheme="majorBidi" w:hAnsiTheme="majorBidi" w:cstheme="majorBidi"/>
        </w:rPr>
      </w:pPr>
    </w:p>
    <w:p w14:paraId="19427B82" w14:textId="5735B6A1" w:rsidR="00691B48" w:rsidRPr="006A1583" w:rsidRDefault="00691B48" w:rsidP="006A1583">
      <w:pPr>
        <w:bidi w:val="0"/>
        <w:spacing w:line="360" w:lineRule="auto"/>
        <w:rPr>
          <w:rFonts w:asciiTheme="majorBidi" w:hAnsiTheme="majorBidi" w:cstheme="majorBidi"/>
          <w:rtl/>
        </w:rPr>
      </w:pPr>
    </w:p>
    <w:p w14:paraId="28AAA610" w14:textId="023F794B" w:rsidR="00DF21ED" w:rsidRPr="006A1583" w:rsidRDefault="00EF1FCA"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br/>
      </w:r>
      <w:r w:rsidR="00DF21ED" w:rsidRPr="006A1583">
        <w:rPr>
          <w:rFonts w:asciiTheme="majorBidi" w:hAnsiTheme="majorBidi" w:cstheme="majorBidi"/>
          <w:b/>
          <w:bCs/>
          <w:u w:val="single"/>
        </w:rPr>
        <w:t>6) Analysis of the model and insights into the processes.</w:t>
      </w:r>
    </w:p>
    <w:p w14:paraId="26F7D978" w14:textId="149B2727" w:rsidR="00DF21ED" w:rsidRDefault="00DF21ED"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lastRenderedPageBreak/>
        <w:t>7) Proposing improvements to the process based on methodologies learned in the course (for example, point mining</w:t>
      </w:r>
      <w:r w:rsidR="001B5D16">
        <w:rPr>
          <w:rFonts w:asciiTheme="majorBidi" w:hAnsiTheme="majorBidi" w:cstheme="majorBidi"/>
          <w:b/>
          <w:bCs/>
          <w:u w:val="single"/>
        </w:rPr>
        <w:t>)</w:t>
      </w:r>
    </w:p>
    <w:p w14:paraId="45C43E69" w14:textId="6E280074" w:rsidR="001B5D16" w:rsidRDefault="00465F82" w:rsidP="00B105E6">
      <w:pPr>
        <w:pStyle w:val="NormalWeb"/>
        <w:spacing w:before="0" w:beforeAutospacing="0" w:after="0" w:afterAutospacing="0" w:line="360" w:lineRule="auto"/>
        <w:rPr>
          <w:rFonts w:asciiTheme="majorBidi" w:hAnsiTheme="majorBidi" w:cstheme="majorBidi"/>
          <w:color w:val="0E101A"/>
          <w:sz w:val="22"/>
          <w:szCs w:val="22"/>
        </w:rPr>
      </w:pPr>
      <w:r>
        <w:rPr>
          <w:rFonts w:asciiTheme="majorBidi" w:hAnsiTheme="majorBidi" w:cstheme="majorBidi"/>
          <w:color w:val="0E101A"/>
          <w:sz w:val="22"/>
          <w:szCs w:val="22"/>
        </w:rPr>
        <w:t>We created</w:t>
      </w:r>
      <w:r w:rsidR="001B5D16" w:rsidRPr="001B5D16">
        <w:rPr>
          <w:rFonts w:asciiTheme="majorBidi" w:hAnsiTheme="majorBidi" w:cstheme="majorBidi"/>
          <w:color w:val="0E101A"/>
          <w:sz w:val="22"/>
          <w:szCs w:val="22"/>
        </w:rPr>
        <w:t xml:space="preserve"> Frequency Information Plot </w:t>
      </w:r>
      <w:r w:rsidR="00CA308D">
        <w:rPr>
          <w:rFonts w:asciiTheme="majorBidi" w:hAnsiTheme="majorBidi" w:cstheme="majorBidi"/>
          <w:color w:val="0E101A"/>
          <w:sz w:val="22"/>
          <w:szCs w:val="22"/>
        </w:rPr>
        <w:t>to</w:t>
      </w:r>
      <w:r>
        <w:rPr>
          <w:rFonts w:asciiTheme="majorBidi" w:hAnsiTheme="majorBidi" w:cstheme="majorBidi"/>
          <w:color w:val="0E101A"/>
          <w:sz w:val="22"/>
          <w:szCs w:val="22"/>
        </w:rPr>
        <w:t xml:space="preserve"> provide</w:t>
      </w:r>
      <w:r w:rsidR="001B5D16" w:rsidRPr="001B5D16">
        <w:rPr>
          <w:rFonts w:asciiTheme="majorBidi" w:hAnsiTheme="majorBidi" w:cstheme="majorBidi"/>
          <w:color w:val="0E101A"/>
          <w:sz w:val="22"/>
          <w:szCs w:val="22"/>
        </w:rPr>
        <w:t xml:space="preserve"> insights into the occurrence rates of different activities in the process model</w:t>
      </w:r>
      <w:r>
        <w:rPr>
          <w:rFonts w:asciiTheme="majorBidi" w:hAnsiTheme="majorBidi" w:cstheme="majorBidi"/>
          <w:color w:val="0E101A"/>
          <w:sz w:val="22"/>
          <w:szCs w:val="22"/>
        </w:rPr>
        <w:t>.</w:t>
      </w:r>
      <w:r w:rsidR="00CA308D" w:rsidRPr="00CA308D">
        <w:t xml:space="preserve"> </w:t>
      </w:r>
      <w:r w:rsidR="00CA308D" w:rsidRPr="00CA308D">
        <w:rPr>
          <w:rFonts w:asciiTheme="majorBidi" w:hAnsiTheme="majorBidi" w:cstheme="majorBidi"/>
          <w:color w:val="0E101A"/>
          <w:sz w:val="22"/>
          <w:szCs w:val="22"/>
        </w:rPr>
        <w:t>This plot helps us understand the distribution of activities and their relative importance in the overall process.</w:t>
      </w:r>
      <w:r w:rsidR="00CA308D">
        <w:rPr>
          <w:rFonts w:asciiTheme="majorBidi" w:hAnsiTheme="majorBidi" w:cstheme="majorBidi"/>
          <w:color w:val="0E101A"/>
          <w:sz w:val="22"/>
          <w:szCs w:val="22"/>
        </w:rPr>
        <w:br/>
      </w:r>
      <w:r w:rsidR="00CA308D" w:rsidRPr="00CA308D">
        <w:rPr>
          <w:rFonts w:asciiTheme="majorBidi" w:hAnsiTheme="majorBidi" w:cstheme="majorBidi"/>
          <w:color w:val="0E101A"/>
          <w:sz w:val="22"/>
          <w:szCs w:val="22"/>
        </w:rPr>
        <w:t xml:space="preserve">We wanted to check if there is an event that seems unusual - an event that repeats less often, but as </w:t>
      </w:r>
      <w:r w:rsidR="00CA308D">
        <w:rPr>
          <w:rFonts w:asciiTheme="majorBidi" w:hAnsiTheme="majorBidi" w:cstheme="majorBidi"/>
          <w:color w:val="0E101A"/>
          <w:sz w:val="22"/>
          <w:szCs w:val="22"/>
        </w:rPr>
        <w:t>we</w:t>
      </w:r>
      <w:r w:rsidR="00CA308D" w:rsidRPr="00CA308D">
        <w:rPr>
          <w:rFonts w:asciiTheme="majorBidi" w:hAnsiTheme="majorBidi" w:cstheme="majorBidi"/>
          <w:color w:val="0E101A"/>
          <w:sz w:val="22"/>
          <w:szCs w:val="22"/>
        </w:rPr>
        <w:t xml:space="preserve"> can see </w:t>
      </w:r>
      <w:r w:rsidR="00CA308D">
        <w:rPr>
          <w:rFonts w:asciiTheme="majorBidi" w:hAnsiTheme="majorBidi" w:cstheme="majorBidi"/>
          <w:color w:val="0E101A"/>
          <w:sz w:val="22"/>
          <w:szCs w:val="22"/>
        </w:rPr>
        <w:t xml:space="preserve">that </w:t>
      </w:r>
      <w:r w:rsidR="00CA308D" w:rsidRPr="00CA308D">
        <w:rPr>
          <w:rFonts w:asciiTheme="majorBidi" w:hAnsiTheme="majorBidi" w:cstheme="majorBidi"/>
          <w:color w:val="0E101A"/>
          <w:sz w:val="22"/>
          <w:szCs w:val="22"/>
        </w:rPr>
        <w:t xml:space="preserve">all the events are relatively common and </w:t>
      </w:r>
      <w:proofErr w:type="gramStart"/>
      <w:r w:rsidR="00CA308D" w:rsidRPr="00CA308D">
        <w:rPr>
          <w:rFonts w:asciiTheme="majorBidi" w:hAnsiTheme="majorBidi" w:cstheme="majorBidi"/>
          <w:color w:val="0E101A"/>
          <w:sz w:val="22"/>
          <w:szCs w:val="22"/>
        </w:rPr>
        <w:t>therefore</w:t>
      </w:r>
      <w:proofErr w:type="gramEnd"/>
      <w:r w:rsidR="00CA308D" w:rsidRPr="00CA308D">
        <w:rPr>
          <w:rFonts w:asciiTheme="majorBidi" w:hAnsiTheme="majorBidi" w:cstheme="majorBidi"/>
          <w:color w:val="0E101A"/>
          <w:sz w:val="22"/>
          <w:szCs w:val="22"/>
        </w:rPr>
        <w:t xml:space="preserve"> we did not find any exceptions that can be </w:t>
      </w:r>
      <w:r w:rsidR="00CA308D">
        <w:rPr>
          <w:rFonts w:asciiTheme="majorBidi" w:hAnsiTheme="majorBidi" w:cstheme="majorBidi"/>
          <w:color w:val="0E101A"/>
          <w:sz w:val="22"/>
          <w:szCs w:val="22"/>
        </w:rPr>
        <w:t>removed</w:t>
      </w:r>
    </w:p>
    <w:p w14:paraId="5455E56A" w14:textId="28C16C44" w:rsidR="001B5D16" w:rsidRDefault="00F403BB" w:rsidP="00B105E6">
      <w:pPr>
        <w:pStyle w:val="NormalWeb"/>
        <w:spacing w:before="0" w:beforeAutospacing="0" w:after="0" w:afterAutospacing="0" w:line="360" w:lineRule="auto"/>
        <w:rPr>
          <w:rFonts w:asciiTheme="majorBidi" w:hAnsiTheme="majorBidi" w:cstheme="majorBidi"/>
          <w:color w:val="0E101A"/>
          <w:sz w:val="22"/>
          <w:szCs w:val="22"/>
        </w:rPr>
      </w:pPr>
      <w:r w:rsidRPr="00F403BB">
        <w:rPr>
          <w:rFonts w:asciiTheme="majorBidi" w:hAnsiTheme="majorBidi" w:cstheme="majorBidi"/>
          <w:color w:val="0E101A"/>
          <w:sz w:val="22"/>
          <w:szCs w:val="22"/>
        </w:rPr>
        <w:drawing>
          <wp:inline distT="0" distB="0" distL="0" distR="0" wp14:anchorId="1F632F18" wp14:editId="35FB80AF">
            <wp:extent cx="5274310" cy="796925"/>
            <wp:effectExtent l="0" t="0" r="2540" b="3175"/>
            <wp:docPr id="4962680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68052" name=""/>
                    <pic:cNvPicPr/>
                  </pic:nvPicPr>
                  <pic:blipFill>
                    <a:blip r:embed="rId17"/>
                    <a:stretch>
                      <a:fillRect/>
                    </a:stretch>
                  </pic:blipFill>
                  <pic:spPr>
                    <a:xfrm>
                      <a:off x="0" y="0"/>
                      <a:ext cx="5274310" cy="796925"/>
                    </a:xfrm>
                    <a:prstGeom prst="rect">
                      <a:avLst/>
                    </a:prstGeom>
                  </pic:spPr>
                </pic:pic>
              </a:graphicData>
            </a:graphic>
          </wp:inline>
        </w:drawing>
      </w:r>
    </w:p>
    <w:p w14:paraId="7757C626" w14:textId="408F4765" w:rsidR="00F403BB" w:rsidRDefault="00F403BB" w:rsidP="00F403BB">
      <w:pPr>
        <w:pStyle w:val="NormalWeb"/>
        <w:spacing w:before="0" w:beforeAutospacing="0" w:after="0" w:afterAutospacing="0" w:line="360" w:lineRule="auto"/>
        <w:rPr>
          <w:rFonts w:asciiTheme="majorBidi" w:hAnsiTheme="majorBidi" w:cstheme="majorBidi"/>
          <w:color w:val="0E101A"/>
          <w:sz w:val="22"/>
          <w:szCs w:val="22"/>
        </w:rPr>
      </w:pPr>
      <w:r w:rsidRPr="00F403BB">
        <w:rPr>
          <w:rFonts w:asciiTheme="majorBidi" w:hAnsiTheme="majorBidi" w:cstheme="majorBidi"/>
          <w:color w:val="0E101A"/>
          <w:sz w:val="22"/>
          <w:szCs w:val="22"/>
        </w:rPr>
        <w:t xml:space="preserve">The Temporal Information Plot evaluate </w:t>
      </w:r>
      <w:r w:rsidR="00A3022E">
        <w:rPr>
          <w:rFonts w:asciiTheme="majorBidi" w:hAnsiTheme="majorBidi" w:cstheme="majorBidi"/>
          <w:color w:val="0E101A"/>
          <w:sz w:val="22"/>
          <w:szCs w:val="22"/>
        </w:rPr>
        <w:t xml:space="preserve">if </w:t>
      </w:r>
      <w:r w:rsidRPr="00F403BB">
        <w:rPr>
          <w:rFonts w:asciiTheme="majorBidi" w:hAnsiTheme="majorBidi" w:cstheme="majorBidi"/>
          <w:color w:val="0E101A"/>
          <w:sz w:val="22"/>
          <w:szCs w:val="22"/>
        </w:rPr>
        <w:t xml:space="preserve">the process </w:t>
      </w:r>
      <w:r w:rsidR="00A3022E" w:rsidRPr="00F403BB">
        <w:rPr>
          <w:rFonts w:asciiTheme="majorBidi" w:hAnsiTheme="majorBidi" w:cstheme="majorBidi"/>
          <w:color w:val="0E101A"/>
          <w:sz w:val="22"/>
          <w:szCs w:val="22"/>
        </w:rPr>
        <w:t>models</w:t>
      </w:r>
      <w:r w:rsidRPr="00F403BB">
        <w:rPr>
          <w:rFonts w:asciiTheme="majorBidi" w:hAnsiTheme="majorBidi" w:cstheme="majorBidi"/>
          <w:color w:val="0E101A"/>
          <w:sz w:val="22"/>
          <w:szCs w:val="22"/>
        </w:rPr>
        <w:t xml:space="preserve"> </w:t>
      </w:r>
      <w:r w:rsidR="00A3022E">
        <w:t xml:space="preserve">aligned with medical </w:t>
      </w:r>
      <w:r w:rsidR="00A3022E" w:rsidRPr="00A3022E">
        <w:rPr>
          <w:rFonts w:asciiTheme="majorBidi" w:hAnsiTheme="majorBidi" w:cstheme="majorBidi"/>
          <w:color w:val="0E101A"/>
          <w:sz w:val="22"/>
          <w:szCs w:val="22"/>
        </w:rPr>
        <w:t>guidelines</w:t>
      </w:r>
      <w:r w:rsidR="00A3022E" w:rsidRPr="00F403BB">
        <w:rPr>
          <w:rFonts w:asciiTheme="majorBidi" w:hAnsiTheme="majorBidi" w:cstheme="majorBidi"/>
          <w:color w:val="0E101A"/>
          <w:sz w:val="22"/>
          <w:szCs w:val="22"/>
        </w:rPr>
        <w:t xml:space="preserve"> </w:t>
      </w:r>
      <w:r w:rsidRPr="00F403BB">
        <w:rPr>
          <w:rFonts w:asciiTheme="majorBidi" w:hAnsiTheme="majorBidi" w:cstheme="majorBidi"/>
          <w:color w:val="0E101A"/>
          <w:sz w:val="22"/>
          <w:szCs w:val="22"/>
        </w:rPr>
        <w:t>by visualizing the timing of critical actions. This analysis aimed to determine if prescribed treatments and tests were administered within recommended timeframes</w:t>
      </w:r>
      <w:r w:rsidR="00A3022E" w:rsidRPr="00A3022E">
        <w:rPr>
          <w:rFonts w:asciiTheme="majorBidi" w:hAnsiTheme="majorBidi" w:cstheme="majorBidi"/>
          <w:color w:val="0E101A"/>
          <w:sz w:val="22"/>
          <w:szCs w:val="22"/>
        </w:rPr>
        <w:t xml:space="preserve"> </w:t>
      </w:r>
      <w:r w:rsidR="00A3022E" w:rsidRPr="00A3022E">
        <w:rPr>
          <w:rFonts w:asciiTheme="majorBidi" w:hAnsiTheme="majorBidi" w:cstheme="majorBidi"/>
          <w:color w:val="0E101A"/>
          <w:sz w:val="22"/>
          <w:szCs w:val="22"/>
        </w:rPr>
        <w:t>While initial observations indicated potential delays, further investigation revealed that repeated actions, rather than overall process failures, were the primary cause of these issues.</w:t>
      </w:r>
    </w:p>
    <w:p w14:paraId="5362784D" w14:textId="0260FDA1" w:rsidR="00A3022E" w:rsidRDefault="00A3022E" w:rsidP="00A3022E">
      <w:pPr>
        <w:pStyle w:val="NormalWeb"/>
        <w:spacing w:before="0" w:beforeAutospacing="0" w:after="0" w:afterAutospacing="0" w:line="360" w:lineRule="auto"/>
        <w:rPr>
          <w:rFonts w:asciiTheme="majorBidi" w:hAnsiTheme="majorBidi" w:cstheme="majorBidi"/>
          <w:color w:val="0E101A"/>
          <w:sz w:val="22"/>
          <w:szCs w:val="22"/>
        </w:rPr>
      </w:pPr>
      <w:r w:rsidRPr="00A3022E">
        <w:drawing>
          <wp:inline distT="0" distB="0" distL="0" distR="0" wp14:anchorId="5DEEAC54" wp14:editId="1F9A2DDE">
            <wp:extent cx="5274310" cy="953770"/>
            <wp:effectExtent l="0" t="0" r="2540" b="0"/>
            <wp:docPr id="1414142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2965" name=""/>
                    <pic:cNvPicPr/>
                  </pic:nvPicPr>
                  <pic:blipFill>
                    <a:blip r:embed="rId18"/>
                    <a:stretch>
                      <a:fillRect/>
                    </a:stretch>
                  </pic:blipFill>
                  <pic:spPr>
                    <a:xfrm>
                      <a:off x="0" y="0"/>
                      <a:ext cx="5274310" cy="953770"/>
                    </a:xfrm>
                    <a:prstGeom prst="rect">
                      <a:avLst/>
                    </a:prstGeom>
                  </pic:spPr>
                </pic:pic>
              </a:graphicData>
            </a:graphic>
          </wp:inline>
        </w:drawing>
      </w:r>
    </w:p>
    <w:p w14:paraId="55149AF7" w14:textId="3DCBED7C" w:rsidR="00B105E6" w:rsidRPr="00B105E6" w:rsidRDefault="00B105E6" w:rsidP="00A3022E">
      <w:pPr>
        <w:pStyle w:val="NormalWeb"/>
        <w:spacing w:before="0" w:beforeAutospacing="0" w:after="0" w:afterAutospacing="0" w:line="360" w:lineRule="auto"/>
        <w:rPr>
          <w:rFonts w:asciiTheme="majorBidi" w:hAnsiTheme="majorBidi" w:cstheme="majorBidi"/>
          <w:color w:val="0E101A"/>
          <w:sz w:val="22"/>
          <w:szCs w:val="22"/>
        </w:rPr>
      </w:pPr>
      <w:r w:rsidRPr="00B105E6">
        <w:rPr>
          <w:rFonts w:asciiTheme="majorBidi" w:hAnsiTheme="majorBidi" w:cstheme="majorBidi"/>
          <w:color w:val="0E101A"/>
          <w:sz w:val="22"/>
          <w:szCs w:val="22"/>
        </w:rPr>
        <w:t>we create</w:t>
      </w:r>
      <w:r w:rsidRPr="00B105E6">
        <w:rPr>
          <w:rFonts w:asciiTheme="majorBidi" w:hAnsiTheme="majorBidi" w:cstheme="majorBidi"/>
          <w:color w:val="0E101A"/>
          <w:sz w:val="22"/>
          <w:szCs w:val="22"/>
        </w:rPr>
        <w:t>d</w:t>
      </w:r>
      <w:r w:rsidRPr="00B105E6">
        <w:rPr>
          <w:rFonts w:asciiTheme="majorBidi" w:hAnsiTheme="majorBidi" w:cstheme="majorBidi"/>
          <w:color w:val="0E101A"/>
          <w:sz w:val="22"/>
          <w:szCs w:val="22"/>
        </w:rPr>
        <w:t xml:space="preserve"> classifiers for the decision points in our model. There are two</w:t>
      </w:r>
      <w:r w:rsidRPr="00B105E6">
        <w:rPr>
          <w:rFonts w:asciiTheme="majorBidi" w:hAnsiTheme="majorBidi" w:cstheme="majorBidi"/>
          <w:color w:val="0E101A"/>
          <w:sz w:val="22"/>
          <w:szCs w:val="22"/>
        </w:rPr>
        <w:t xml:space="preserve"> </w:t>
      </w:r>
      <w:r w:rsidRPr="00B105E6">
        <w:rPr>
          <w:rFonts w:asciiTheme="majorBidi" w:hAnsiTheme="majorBidi" w:cstheme="majorBidi"/>
          <w:color w:val="0E101A"/>
          <w:sz w:val="22"/>
          <w:szCs w:val="22"/>
        </w:rPr>
        <w:t>decision points of interest: one after CRP, and another one after Leucocytes.</w:t>
      </w:r>
    </w:p>
    <w:p w14:paraId="5DDAB1E3" w14:textId="77777777" w:rsidR="00B105E6" w:rsidRDefault="00B105E6" w:rsidP="00B105E6">
      <w:pPr>
        <w:pStyle w:val="NormalWeb"/>
        <w:spacing w:before="0" w:beforeAutospacing="0" w:after="0" w:afterAutospacing="0" w:line="360" w:lineRule="auto"/>
        <w:rPr>
          <w:rFonts w:asciiTheme="majorBidi" w:hAnsiTheme="majorBidi" w:cstheme="majorBidi"/>
          <w:color w:val="0E101A"/>
        </w:rPr>
      </w:pPr>
      <w:r>
        <w:rPr>
          <w:rFonts w:asciiTheme="majorBidi" w:hAnsiTheme="majorBidi" w:cstheme="majorBidi"/>
          <w:noProof/>
          <w:color w:val="0E101A"/>
          <w14:ligatures w14:val="standardContextual"/>
        </w:rPr>
        <w:drawing>
          <wp:inline distT="0" distB="0" distL="0" distR="0" wp14:anchorId="2497758C" wp14:editId="2EBCA2D3">
            <wp:extent cx="1675750" cy="1743740"/>
            <wp:effectExtent l="0" t="0" r="1270" b="8890"/>
            <wp:docPr id="1727512985" name="תמונה 5" descr="תמונה שמכילה טקסט, גופן, צילום מסך,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12985" name="תמונה 5" descr="תמונה שמכילה טקסט, גופן, צילום מסך, כתב יד&#10;&#10;התיאור נוצר באופן אוטומט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9692" cy="1747842"/>
                    </a:xfrm>
                    <a:prstGeom prst="rect">
                      <a:avLst/>
                    </a:prstGeom>
                  </pic:spPr>
                </pic:pic>
              </a:graphicData>
            </a:graphic>
          </wp:inline>
        </w:drawing>
      </w:r>
      <w:r>
        <w:rPr>
          <w:rFonts w:asciiTheme="majorBidi" w:hAnsiTheme="majorBidi" w:cstheme="majorBidi"/>
          <w:noProof/>
          <w:color w:val="0E101A"/>
          <w14:ligatures w14:val="standardContextual"/>
        </w:rPr>
        <w:drawing>
          <wp:inline distT="0" distB="0" distL="0" distR="0" wp14:anchorId="7D1F5147" wp14:editId="5C406DAE">
            <wp:extent cx="2482566" cy="1767028"/>
            <wp:effectExtent l="0" t="0" r="0" b="5080"/>
            <wp:docPr id="175960818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8181" name="תמונה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0399" cy="1786839"/>
                    </a:xfrm>
                    <a:prstGeom prst="rect">
                      <a:avLst/>
                    </a:prstGeom>
                  </pic:spPr>
                </pic:pic>
              </a:graphicData>
            </a:graphic>
          </wp:inline>
        </w:drawing>
      </w:r>
    </w:p>
    <w:p w14:paraId="3B3D25FC" w14:textId="57F7F0B8" w:rsidR="00B105E6" w:rsidRPr="00B105E6" w:rsidRDefault="00B105E6" w:rsidP="00B105E6">
      <w:pPr>
        <w:pStyle w:val="NormalWeb"/>
        <w:spacing w:before="0" w:beforeAutospacing="0" w:after="0" w:afterAutospacing="0" w:line="360" w:lineRule="auto"/>
        <w:rPr>
          <w:rFonts w:asciiTheme="majorBidi" w:hAnsiTheme="majorBidi" w:cstheme="majorBidi"/>
          <w:color w:val="0E101A"/>
          <w:sz w:val="22"/>
          <w:szCs w:val="22"/>
        </w:rPr>
      </w:pPr>
      <w:r w:rsidRPr="00B105E6">
        <w:rPr>
          <w:rFonts w:asciiTheme="majorBidi" w:hAnsiTheme="majorBidi" w:cstheme="majorBidi"/>
          <w:color w:val="0E101A"/>
          <w:sz w:val="22"/>
          <w:szCs w:val="22"/>
        </w:rPr>
        <w:t>Making decisions based solely on these decision trees proves to be challenging. CRP and Leucocytes are important factors, but the trees show that there's a lot of uncertainty in the outcomes. This means that using only these two things might not be enough to make the right choice every time. We might need to consider other things or use more advanced methods to make better decisions.</w:t>
      </w:r>
    </w:p>
    <w:p w14:paraId="4845AE03" w14:textId="77777777" w:rsidR="00465F82" w:rsidRDefault="00B105E6" w:rsidP="00B105E6">
      <w:pPr>
        <w:bidi w:val="0"/>
        <w:spacing w:line="360" w:lineRule="auto"/>
        <w:rPr>
          <w:rFonts w:asciiTheme="majorBidi" w:hAnsiTheme="majorBidi" w:cstheme="majorBidi"/>
          <w:b/>
          <w:bCs/>
          <w:u w:val="single"/>
        </w:rPr>
      </w:pPr>
      <w:r w:rsidRPr="006A1583">
        <w:rPr>
          <w:rFonts w:asciiTheme="majorBidi" w:hAnsiTheme="majorBidi" w:cstheme="majorBidi"/>
          <w:b/>
          <w:bCs/>
          <w:u w:val="single"/>
        </w:rPr>
        <w:lastRenderedPageBreak/>
        <w:t xml:space="preserve"> </w:t>
      </w:r>
    </w:p>
    <w:p w14:paraId="6D6F93FD" w14:textId="77777777" w:rsidR="00465F82" w:rsidRDefault="00465F82" w:rsidP="00465F82">
      <w:pPr>
        <w:bidi w:val="0"/>
        <w:spacing w:line="360" w:lineRule="auto"/>
        <w:rPr>
          <w:rFonts w:asciiTheme="majorBidi" w:hAnsiTheme="majorBidi" w:cstheme="majorBidi"/>
          <w:b/>
          <w:bCs/>
          <w:u w:val="single"/>
        </w:rPr>
      </w:pPr>
    </w:p>
    <w:p w14:paraId="024B6FDC" w14:textId="77777777" w:rsidR="00465F82" w:rsidRDefault="00465F82" w:rsidP="00465F82">
      <w:pPr>
        <w:bidi w:val="0"/>
        <w:spacing w:line="360" w:lineRule="auto"/>
        <w:rPr>
          <w:rFonts w:asciiTheme="majorBidi" w:hAnsiTheme="majorBidi" w:cstheme="majorBidi"/>
          <w:b/>
          <w:bCs/>
          <w:u w:val="single"/>
        </w:rPr>
      </w:pPr>
    </w:p>
    <w:p w14:paraId="6F7BEB76" w14:textId="6C8D42E0" w:rsidR="00DF21ED" w:rsidRPr="006A1583" w:rsidRDefault="00DF21ED" w:rsidP="00465F82">
      <w:pPr>
        <w:bidi w:val="0"/>
        <w:spacing w:line="360" w:lineRule="auto"/>
        <w:rPr>
          <w:rFonts w:asciiTheme="majorBidi" w:hAnsiTheme="majorBidi" w:cstheme="majorBidi"/>
          <w:b/>
          <w:bCs/>
          <w:u w:val="single"/>
        </w:rPr>
      </w:pPr>
      <w:r w:rsidRPr="006A1583">
        <w:rPr>
          <w:rFonts w:asciiTheme="majorBidi" w:hAnsiTheme="majorBidi" w:cstheme="majorBidi"/>
          <w:b/>
          <w:bCs/>
          <w:u w:val="single"/>
        </w:rPr>
        <w:t>Summary</w:t>
      </w:r>
    </w:p>
    <w:p w14:paraId="67900EC9" w14:textId="471AA934" w:rsidR="00DF21ED" w:rsidRPr="006A1583" w:rsidRDefault="00DF21ED"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 xml:space="preserve">After references </w:t>
      </w:r>
      <w:r w:rsidRPr="006A1583">
        <w:rPr>
          <w:rFonts w:asciiTheme="majorBidi" w:hAnsiTheme="majorBidi" w:cstheme="majorBidi"/>
        </w:rPr>
        <w:t xml:space="preserve">10) </w:t>
      </w:r>
      <w:r w:rsidRPr="006A1583">
        <w:rPr>
          <w:rFonts w:asciiTheme="majorBidi" w:hAnsiTheme="majorBidi" w:cstheme="majorBidi"/>
          <w:rtl/>
        </w:rPr>
        <w:t>נספחים (לא נספרים במניין העמודים</w:t>
      </w:r>
      <w:r w:rsidRPr="006A1583">
        <w:rPr>
          <w:rFonts w:asciiTheme="majorBidi" w:hAnsiTheme="majorBidi" w:cstheme="majorBidi"/>
        </w:rPr>
        <w:t>).</w:t>
      </w:r>
    </w:p>
    <w:p w14:paraId="40AB0A2D" w14:textId="77777777" w:rsidR="00005E81" w:rsidRPr="006A1583" w:rsidRDefault="00005E81" w:rsidP="006A1583">
      <w:pPr>
        <w:bidi w:val="0"/>
        <w:spacing w:line="360" w:lineRule="auto"/>
        <w:rPr>
          <w:rFonts w:asciiTheme="majorBidi" w:hAnsiTheme="majorBidi" w:cstheme="majorBidi"/>
          <w:b/>
          <w:bCs/>
          <w:u w:val="single"/>
        </w:rPr>
      </w:pPr>
    </w:p>
    <w:p w14:paraId="70F9CC48" w14:textId="78A3D839" w:rsidR="002271D7" w:rsidRPr="006A1583" w:rsidRDefault="000A28C1"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References</w:t>
      </w:r>
    </w:p>
    <w:p w14:paraId="48AC3DFE" w14:textId="64203C21" w:rsidR="00DF4356"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 xml:space="preserve">[1] F. </w:t>
      </w:r>
      <w:proofErr w:type="spellStart"/>
      <w:r w:rsidRPr="006A1583">
        <w:rPr>
          <w:rFonts w:asciiTheme="majorBidi" w:hAnsiTheme="majorBidi" w:cstheme="majorBidi"/>
        </w:rPr>
        <w:t>Mannhardt</w:t>
      </w:r>
      <w:proofErr w:type="spellEnd"/>
      <w:r w:rsidRPr="006A1583">
        <w:rPr>
          <w:rFonts w:asciiTheme="majorBidi" w:hAnsiTheme="majorBidi" w:cstheme="majorBidi"/>
        </w:rPr>
        <w:t xml:space="preserve"> and D. </w:t>
      </w:r>
      <w:proofErr w:type="spellStart"/>
      <w:r w:rsidRPr="006A1583">
        <w:rPr>
          <w:rFonts w:asciiTheme="majorBidi" w:hAnsiTheme="majorBidi" w:cstheme="majorBidi"/>
        </w:rPr>
        <w:t>Blinde</w:t>
      </w:r>
      <w:proofErr w:type="spellEnd"/>
      <w:r w:rsidRPr="006A1583">
        <w:rPr>
          <w:rFonts w:asciiTheme="majorBidi" w:hAnsiTheme="majorBidi" w:cstheme="majorBidi"/>
        </w:rPr>
        <w:t>. “Analyzing the trajectories of patients with sepsis using process mining”. English. In: RADAR+EMISA 2017, Essen, Germany, June 12-13, 2017. CEUR Workshop Proceedings. RADAR + EMISA 2017 ; Conference date: 12- 06-2017 Through 13-06-2017. CEUR-WS.org, 2017, pp. 72–80.</w:t>
      </w:r>
    </w:p>
    <w:p w14:paraId="368DDFAC" w14:textId="4352E95B"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 xml:space="preserve">[2] Felix </w:t>
      </w:r>
      <w:proofErr w:type="spellStart"/>
      <w:r w:rsidRPr="006A1583">
        <w:rPr>
          <w:rFonts w:asciiTheme="majorBidi" w:hAnsiTheme="majorBidi" w:cstheme="majorBidi"/>
        </w:rPr>
        <w:t>Mannhardt</w:t>
      </w:r>
      <w:proofErr w:type="spellEnd"/>
      <w:r w:rsidRPr="006A1583">
        <w:rPr>
          <w:rFonts w:asciiTheme="majorBidi" w:hAnsiTheme="majorBidi" w:cstheme="majorBidi"/>
        </w:rPr>
        <w:t xml:space="preserve">. Sepsis Cases - Event Log. 2016. </w:t>
      </w:r>
      <w:proofErr w:type="spellStart"/>
      <w:r w:rsidRPr="006A1583">
        <w:rPr>
          <w:rFonts w:asciiTheme="majorBidi" w:hAnsiTheme="majorBidi" w:cstheme="majorBidi"/>
        </w:rPr>
        <w:t>doi</w:t>
      </w:r>
      <w:proofErr w:type="spellEnd"/>
      <w:r w:rsidRPr="006A1583">
        <w:rPr>
          <w:rFonts w:asciiTheme="majorBidi" w:hAnsiTheme="majorBidi" w:cstheme="majorBidi"/>
        </w:rPr>
        <w:t xml:space="preserve">: 10.4121/uuid:915d2bfb7e84 - 49ad - a286 - dc35f063a460. url: https : / /data.4tu . </w:t>
      </w:r>
      <w:proofErr w:type="spellStart"/>
      <w:r w:rsidRPr="006A1583">
        <w:rPr>
          <w:rFonts w:asciiTheme="majorBidi" w:hAnsiTheme="majorBidi" w:cstheme="majorBidi"/>
        </w:rPr>
        <w:t>nl</w:t>
      </w:r>
      <w:proofErr w:type="spellEnd"/>
      <w:r w:rsidRPr="006A1583">
        <w:rPr>
          <w:rFonts w:asciiTheme="majorBidi" w:hAnsiTheme="majorBidi" w:cstheme="majorBidi"/>
        </w:rPr>
        <w:t xml:space="preserve"> /articles/dataset/Sepsis_Cases_-_</w:t>
      </w:r>
      <w:proofErr w:type="spellStart"/>
      <w:r w:rsidRPr="006A1583">
        <w:rPr>
          <w:rFonts w:asciiTheme="majorBidi" w:hAnsiTheme="majorBidi" w:cstheme="majorBidi"/>
        </w:rPr>
        <w:t>Event_Log</w:t>
      </w:r>
      <w:proofErr w:type="spellEnd"/>
      <w:r w:rsidRPr="006A1583">
        <w:rPr>
          <w:rFonts w:asciiTheme="majorBidi" w:hAnsiTheme="majorBidi" w:cstheme="majorBidi"/>
        </w:rPr>
        <w:t>/12707639/1.</w:t>
      </w:r>
    </w:p>
    <w:p w14:paraId="4FED2518" w14:textId="2C28B270"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[3]</w:t>
      </w:r>
      <w:r w:rsidR="00564EA8" w:rsidRPr="006A1583">
        <w:rPr>
          <w:rFonts w:asciiTheme="majorBidi" w:hAnsiTheme="majorBidi" w:cstheme="majorBidi"/>
        </w:rPr>
        <w:t xml:space="preserve"> Van Der Aalst, W. (2016). Process mining: Data science in action. Springer, Berlin, Heidelberg. </w:t>
      </w:r>
      <w:r w:rsidR="00A67DFF" w:rsidRPr="006A1583">
        <w:rPr>
          <w:rFonts w:asciiTheme="majorBidi" w:hAnsiTheme="majorBidi" w:cstheme="majorBidi"/>
        </w:rPr>
        <w:t xml:space="preserve">Pp. 167-177 </w:t>
      </w:r>
    </w:p>
    <w:p w14:paraId="44C7FDE8" w14:textId="6B97CB56"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[4]</w:t>
      </w:r>
      <w:r w:rsidR="00A67DFF" w:rsidRPr="006A1583">
        <w:rPr>
          <w:rFonts w:asciiTheme="majorBidi" w:hAnsiTheme="majorBidi" w:cstheme="majorBidi"/>
        </w:rPr>
        <w:t xml:space="preserve"> Van Der Aalst, W. (2016). Process mining: Data science in action. Springer, Berlin, Heidelberg. Pp. 222-235</w:t>
      </w:r>
    </w:p>
    <w:p w14:paraId="14638A73" w14:textId="09F7C932"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[5]</w:t>
      </w:r>
      <w:r w:rsidR="00A67DFF" w:rsidRPr="006A1583">
        <w:rPr>
          <w:rFonts w:asciiTheme="majorBidi" w:hAnsiTheme="majorBidi" w:cstheme="majorBidi"/>
        </w:rPr>
        <w:t xml:space="preserve"> Van Der Aalst, W. (2016). Process mining: Data science in action. Springer, Berlin, Heidelberg. Pp. 243-274</w:t>
      </w:r>
    </w:p>
    <w:p w14:paraId="57E9F932" w14:textId="0E63877B"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[6]</w:t>
      </w:r>
      <w:r w:rsidR="00A67DFF" w:rsidRPr="006A1583">
        <w:rPr>
          <w:rFonts w:asciiTheme="majorBidi" w:hAnsiTheme="majorBidi" w:cstheme="majorBidi"/>
        </w:rPr>
        <w:t xml:space="preserve"> Van Der Aalst, W. (2016). Process mining: Data science in action. Springer, Berlin, Heidelberg. Pp. 294-296</w:t>
      </w:r>
    </w:p>
    <w:sectPr w:rsidR="000A28C1" w:rsidRPr="006A1583" w:rsidSect="00DB2B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2E0"/>
    <w:multiLevelType w:val="hybridMultilevel"/>
    <w:tmpl w:val="022EE3EA"/>
    <w:lvl w:ilvl="0" w:tplc="BCF24A9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0C5A"/>
    <w:multiLevelType w:val="hybridMultilevel"/>
    <w:tmpl w:val="28E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337D"/>
    <w:multiLevelType w:val="multilevel"/>
    <w:tmpl w:val="161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85B46"/>
    <w:multiLevelType w:val="hybridMultilevel"/>
    <w:tmpl w:val="B302D8E8"/>
    <w:lvl w:ilvl="0" w:tplc="B4940902">
      <w:start w:val="1"/>
      <w:numFmt w:val="bullet"/>
      <w:lvlText w:val="•"/>
      <w:lvlJc w:val="left"/>
      <w:pPr>
        <w:tabs>
          <w:tab w:val="num" w:pos="720"/>
        </w:tabs>
        <w:ind w:left="720" w:hanging="360"/>
      </w:pPr>
      <w:rPr>
        <w:rFonts w:ascii="Arial" w:hAnsi="Arial" w:hint="default"/>
      </w:rPr>
    </w:lvl>
    <w:lvl w:ilvl="1" w:tplc="FAC609CA">
      <w:numFmt w:val="bullet"/>
      <w:lvlText w:val="•"/>
      <w:lvlJc w:val="left"/>
      <w:pPr>
        <w:tabs>
          <w:tab w:val="num" w:pos="1440"/>
        </w:tabs>
        <w:ind w:left="1440" w:hanging="360"/>
      </w:pPr>
      <w:rPr>
        <w:rFonts w:ascii="Arial" w:hAnsi="Arial" w:hint="default"/>
      </w:rPr>
    </w:lvl>
    <w:lvl w:ilvl="2" w:tplc="C7A210F6" w:tentative="1">
      <w:start w:val="1"/>
      <w:numFmt w:val="bullet"/>
      <w:lvlText w:val="•"/>
      <w:lvlJc w:val="left"/>
      <w:pPr>
        <w:tabs>
          <w:tab w:val="num" w:pos="2160"/>
        </w:tabs>
        <w:ind w:left="2160" w:hanging="360"/>
      </w:pPr>
      <w:rPr>
        <w:rFonts w:ascii="Arial" w:hAnsi="Arial" w:hint="default"/>
      </w:rPr>
    </w:lvl>
    <w:lvl w:ilvl="3" w:tplc="2B2EDC36" w:tentative="1">
      <w:start w:val="1"/>
      <w:numFmt w:val="bullet"/>
      <w:lvlText w:val="•"/>
      <w:lvlJc w:val="left"/>
      <w:pPr>
        <w:tabs>
          <w:tab w:val="num" w:pos="2880"/>
        </w:tabs>
        <w:ind w:left="2880" w:hanging="360"/>
      </w:pPr>
      <w:rPr>
        <w:rFonts w:ascii="Arial" w:hAnsi="Arial" w:hint="default"/>
      </w:rPr>
    </w:lvl>
    <w:lvl w:ilvl="4" w:tplc="80E8CD28" w:tentative="1">
      <w:start w:val="1"/>
      <w:numFmt w:val="bullet"/>
      <w:lvlText w:val="•"/>
      <w:lvlJc w:val="left"/>
      <w:pPr>
        <w:tabs>
          <w:tab w:val="num" w:pos="3600"/>
        </w:tabs>
        <w:ind w:left="3600" w:hanging="360"/>
      </w:pPr>
      <w:rPr>
        <w:rFonts w:ascii="Arial" w:hAnsi="Arial" w:hint="default"/>
      </w:rPr>
    </w:lvl>
    <w:lvl w:ilvl="5" w:tplc="0C209C62" w:tentative="1">
      <w:start w:val="1"/>
      <w:numFmt w:val="bullet"/>
      <w:lvlText w:val="•"/>
      <w:lvlJc w:val="left"/>
      <w:pPr>
        <w:tabs>
          <w:tab w:val="num" w:pos="4320"/>
        </w:tabs>
        <w:ind w:left="4320" w:hanging="360"/>
      </w:pPr>
      <w:rPr>
        <w:rFonts w:ascii="Arial" w:hAnsi="Arial" w:hint="default"/>
      </w:rPr>
    </w:lvl>
    <w:lvl w:ilvl="6" w:tplc="EB129D90" w:tentative="1">
      <w:start w:val="1"/>
      <w:numFmt w:val="bullet"/>
      <w:lvlText w:val="•"/>
      <w:lvlJc w:val="left"/>
      <w:pPr>
        <w:tabs>
          <w:tab w:val="num" w:pos="5040"/>
        </w:tabs>
        <w:ind w:left="5040" w:hanging="360"/>
      </w:pPr>
      <w:rPr>
        <w:rFonts w:ascii="Arial" w:hAnsi="Arial" w:hint="default"/>
      </w:rPr>
    </w:lvl>
    <w:lvl w:ilvl="7" w:tplc="04DCDBE2" w:tentative="1">
      <w:start w:val="1"/>
      <w:numFmt w:val="bullet"/>
      <w:lvlText w:val="•"/>
      <w:lvlJc w:val="left"/>
      <w:pPr>
        <w:tabs>
          <w:tab w:val="num" w:pos="5760"/>
        </w:tabs>
        <w:ind w:left="5760" w:hanging="360"/>
      </w:pPr>
      <w:rPr>
        <w:rFonts w:ascii="Arial" w:hAnsi="Arial" w:hint="default"/>
      </w:rPr>
    </w:lvl>
    <w:lvl w:ilvl="8" w:tplc="28720E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BD094A"/>
    <w:multiLevelType w:val="hybridMultilevel"/>
    <w:tmpl w:val="2F16A7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84983"/>
    <w:multiLevelType w:val="hybridMultilevel"/>
    <w:tmpl w:val="EF2AD856"/>
    <w:lvl w:ilvl="0" w:tplc="17906700">
      <w:start w:val="1"/>
      <w:numFmt w:val="bullet"/>
      <w:lvlText w:val="•"/>
      <w:lvlJc w:val="left"/>
      <w:pPr>
        <w:tabs>
          <w:tab w:val="num" w:pos="720"/>
        </w:tabs>
        <w:ind w:left="720" w:hanging="360"/>
      </w:pPr>
      <w:rPr>
        <w:rFonts w:ascii="Arial" w:hAnsi="Arial" w:hint="default"/>
      </w:rPr>
    </w:lvl>
    <w:lvl w:ilvl="1" w:tplc="CA62B734">
      <w:start w:val="1"/>
      <w:numFmt w:val="bullet"/>
      <w:lvlText w:val="•"/>
      <w:lvlJc w:val="left"/>
      <w:pPr>
        <w:tabs>
          <w:tab w:val="num" w:pos="1440"/>
        </w:tabs>
        <w:ind w:left="1440" w:hanging="360"/>
      </w:pPr>
      <w:rPr>
        <w:rFonts w:ascii="Arial" w:hAnsi="Arial" w:hint="default"/>
      </w:rPr>
    </w:lvl>
    <w:lvl w:ilvl="2" w:tplc="CE182064" w:tentative="1">
      <w:start w:val="1"/>
      <w:numFmt w:val="bullet"/>
      <w:lvlText w:val="•"/>
      <w:lvlJc w:val="left"/>
      <w:pPr>
        <w:tabs>
          <w:tab w:val="num" w:pos="2160"/>
        </w:tabs>
        <w:ind w:left="2160" w:hanging="360"/>
      </w:pPr>
      <w:rPr>
        <w:rFonts w:ascii="Arial" w:hAnsi="Arial" w:hint="default"/>
      </w:rPr>
    </w:lvl>
    <w:lvl w:ilvl="3" w:tplc="E38E4DA6" w:tentative="1">
      <w:start w:val="1"/>
      <w:numFmt w:val="bullet"/>
      <w:lvlText w:val="•"/>
      <w:lvlJc w:val="left"/>
      <w:pPr>
        <w:tabs>
          <w:tab w:val="num" w:pos="2880"/>
        </w:tabs>
        <w:ind w:left="2880" w:hanging="360"/>
      </w:pPr>
      <w:rPr>
        <w:rFonts w:ascii="Arial" w:hAnsi="Arial" w:hint="default"/>
      </w:rPr>
    </w:lvl>
    <w:lvl w:ilvl="4" w:tplc="50FC54C4" w:tentative="1">
      <w:start w:val="1"/>
      <w:numFmt w:val="bullet"/>
      <w:lvlText w:val="•"/>
      <w:lvlJc w:val="left"/>
      <w:pPr>
        <w:tabs>
          <w:tab w:val="num" w:pos="3600"/>
        </w:tabs>
        <w:ind w:left="3600" w:hanging="360"/>
      </w:pPr>
      <w:rPr>
        <w:rFonts w:ascii="Arial" w:hAnsi="Arial" w:hint="default"/>
      </w:rPr>
    </w:lvl>
    <w:lvl w:ilvl="5" w:tplc="72EE9952" w:tentative="1">
      <w:start w:val="1"/>
      <w:numFmt w:val="bullet"/>
      <w:lvlText w:val="•"/>
      <w:lvlJc w:val="left"/>
      <w:pPr>
        <w:tabs>
          <w:tab w:val="num" w:pos="4320"/>
        </w:tabs>
        <w:ind w:left="4320" w:hanging="360"/>
      </w:pPr>
      <w:rPr>
        <w:rFonts w:ascii="Arial" w:hAnsi="Arial" w:hint="default"/>
      </w:rPr>
    </w:lvl>
    <w:lvl w:ilvl="6" w:tplc="72B2B5C6" w:tentative="1">
      <w:start w:val="1"/>
      <w:numFmt w:val="bullet"/>
      <w:lvlText w:val="•"/>
      <w:lvlJc w:val="left"/>
      <w:pPr>
        <w:tabs>
          <w:tab w:val="num" w:pos="5040"/>
        </w:tabs>
        <w:ind w:left="5040" w:hanging="360"/>
      </w:pPr>
      <w:rPr>
        <w:rFonts w:ascii="Arial" w:hAnsi="Arial" w:hint="default"/>
      </w:rPr>
    </w:lvl>
    <w:lvl w:ilvl="7" w:tplc="EDD0D6E8" w:tentative="1">
      <w:start w:val="1"/>
      <w:numFmt w:val="bullet"/>
      <w:lvlText w:val="•"/>
      <w:lvlJc w:val="left"/>
      <w:pPr>
        <w:tabs>
          <w:tab w:val="num" w:pos="5760"/>
        </w:tabs>
        <w:ind w:left="5760" w:hanging="360"/>
      </w:pPr>
      <w:rPr>
        <w:rFonts w:ascii="Arial" w:hAnsi="Arial" w:hint="default"/>
      </w:rPr>
    </w:lvl>
    <w:lvl w:ilvl="8" w:tplc="43489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627442"/>
    <w:multiLevelType w:val="multilevel"/>
    <w:tmpl w:val="ABD4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831356">
    <w:abstractNumId w:val="0"/>
  </w:num>
  <w:num w:numId="2" w16cid:durableId="2059818983">
    <w:abstractNumId w:val="2"/>
  </w:num>
  <w:num w:numId="3" w16cid:durableId="1149790855">
    <w:abstractNumId w:val="3"/>
  </w:num>
  <w:num w:numId="4" w16cid:durableId="732394537">
    <w:abstractNumId w:val="1"/>
  </w:num>
  <w:num w:numId="5" w16cid:durableId="994604463">
    <w:abstractNumId w:val="4"/>
  </w:num>
  <w:num w:numId="6" w16cid:durableId="912928856">
    <w:abstractNumId w:val="5"/>
  </w:num>
  <w:num w:numId="7" w16cid:durableId="1791784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63"/>
    <w:rsid w:val="00005E81"/>
    <w:rsid w:val="00040498"/>
    <w:rsid w:val="000A28C1"/>
    <w:rsid w:val="00194226"/>
    <w:rsid w:val="001B5D16"/>
    <w:rsid w:val="002271D7"/>
    <w:rsid w:val="002439D8"/>
    <w:rsid w:val="0027636D"/>
    <w:rsid w:val="002D1793"/>
    <w:rsid w:val="003247D3"/>
    <w:rsid w:val="00465F82"/>
    <w:rsid w:val="00475163"/>
    <w:rsid w:val="00475660"/>
    <w:rsid w:val="004F1EA5"/>
    <w:rsid w:val="00564EA8"/>
    <w:rsid w:val="005713DF"/>
    <w:rsid w:val="00691B48"/>
    <w:rsid w:val="006A1583"/>
    <w:rsid w:val="00774D28"/>
    <w:rsid w:val="007A1588"/>
    <w:rsid w:val="007D28DC"/>
    <w:rsid w:val="007D51D9"/>
    <w:rsid w:val="007F44F1"/>
    <w:rsid w:val="0080588E"/>
    <w:rsid w:val="00836D66"/>
    <w:rsid w:val="00873C73"/>
    <w:rsid w:val="00964FF4"/>
    <w:rsid w:val="00991A82"/>
    <w:rsid w:val="00A00C01"/>
    <w:rsid w:val="00A3022E"/>
    <w:rsid w:val="00A31FDA"/>
    <w:rsid w:val="00A46909"/>
    <w:rsid w:val="00A67DFF"/>
    <w:rsid w:val="00AF0795"/>
    <w:rsid w:val="00B105E6"/>
    <w:rsid w:val="00B538AB"/>
    <w:rsid w:val="00C768C7"/>
    <w:rsid w:val="00CA308D"/>
    <w:rsid w:val="00CB5B94"/>
    <w:rsid w:val="00D62136"/>
    <w:rsid w:val="00DB2BA4"/>
    <w:rsid w:val="00DF21ED"/>
    <w:rsid w:val="00DF4356"/>
    <w:rsid w:val="00EF1FCA"/>
    <w:rsid w:val="00F403BB"/>
    <w:rsid w:val="00F65B36"/>
    <w:rsid w:val="00F94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0475"/>
  <w15:chartTrackingRefBased/>
  <w15:docId w15:val="{B474F391-D20A-4558-AFEB-49DE88B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5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75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7516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751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751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751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51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51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51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516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7516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7516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75163"/>
    <w:rPr>
      <w:rFonts w:eastAsiaTheme="majorEastAsia" w:cstheme="majorBidi"/>
      <w:i/>
      <w:iCs/>
      <w:color w:val="2F5496" w:themeColor="accent1" w:themeShade="BF"/>
    </w:rPr>
  </w:style>
  <w:style w:type="character" w:customStyle="1" w:styleId="50">
    <w:name w:val="כותרת 5 תו"/>
    <w:basedOn w:val="a0"/>
    <w:link w:val="5"/>
    <w:uiPriority w:val="9"/>
    <w:semiHidden/>
    <w:rsid w:val="00475163"/>
    <w:rPr>
      <w:rFonts w:eastAsiaTheme="majorEastAsia" w:cstheme="majorBidi"/>
      <w:color w:val="2F5496" w:themeColor="accent1" w:themeShade="BF"/>
    </w:rPr>
  </w:style>
  <w:style w:type="character" w:customStyle="1" w:styleId="60">
    <w:name w:val="כותרת 6 תו"/>
    <w:basedOn w:val="a0"/>
    <w:link w:val="6"/>
    <w:uiPriority w:val="9"/>
    <w:semiHidden/>
    <w:rsid w:val="00475163"/>
    <w:rPr>
      <w:rFonts w:eastAsiaTheme="majorEastAsia" w:cstheme="majorBidi"/>
      <w:i/>
      <w:iCs/>
      <w:color w:val="595959" w:themeColor="text1" w:themeTint="A6"/>
    </w:rPr>
  </w:style>
  <w:style w:type="character" w:customStyle="1" w:styleId="70">
    <w:name w:val="כותרת 7 תו"/>
    <w:basedOn w:val="a0"/>
    <w:link w:val="7"/>
    <w:uiPriority w:val="9"/>
    <w:semiHidden/>
    <w:rsid w:val="00475163"/>
    <w:rPr>
      <w:rFonts w:eastAsiaTheme="majorEastAsia" w:cstheme="majorBidi"/>
      <w:color w:val="595959" w:themeColor="text1" w:themeTint="A6"/>
    </w:rPr>
  </w:style>
  <w:style w:type="character" w:customStyle="1" w:styleId="80">
    <w:name w:val="כותרת 8 תו"/>
    <w:basedOn w:val="a0"/>
    <w:link w:val="8"/>
    <w:uiPriority w:val="9"/>
    <w:semiHidden/>
    <w:rsid w:val="00475163"/>
    <w:rPr>
      <w:rFonts w:eastAsiaTheme="majorEastAsia" w:cstheme="majorBidi"/>
      <w:i/>
      <w:iCs/>
      <w:color w:val="272727" w:themeColor="text1" w:themeTint="D8"/>
    </w:rPr>
  </w:style>
  <w:style w:type="character" w:customStyle="1" w:styleId="90">
    <w:name w:val="כותרת 9 תו"/>
    <w:basedOn w:val="a0"/>
    <w:link w:val="9"/>
    <w:uiPriority w:val="9"/>
    <w:semiHidden/>
    <w:rsid w:val="00475163"/>
    <w:rPr>
      <w:rFonts w:eastAsiaTheme="majorEastAsia" w:cstheme="majorBidi"/>
      <w:color w:val="272727" w:themeColor="text1" w:themeTint="D8"/>
    </w:rPr>
  </w:style>
  <w:style w:type="paragraph" w:styleId="a3">
    <w:name w:val="Title"/>
    <w:basedOn w:val="a"/>
    <w:next w:val="a"/>
    <w:link w:val="a4"/>
    <w:uiPriority w:val="10"/>
    <w:qFormat/>
    <w:rsid w:val="0047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5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1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51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5163"/>
    <w:pPr>
      <w:spacing w:before="160"/>
      <w:jc w:val="center"/>
    </w:pPr>
    <w:rPr>
      <w:i/>
      <w:iCs/>
      <w:color w:val="404040" w:themeColor="text1" w:themeTint="BF"/>
    </w:rPr>
  </w:style>
  <w:style w:type="character" w:customStyle="1" w:styleId="a8">
    <w:name w:val="ציטוט תו"/>
    <w:basedOn w:val="a0"/>
    <w:link w:val="a7"/>
    <w:uiPriority w:val="29"/>
    <w:rsid w:val="00475163"/>
    <w:rPr>
      <w:i/>
      <w:iCs/>
      <w:color w:val="404040" w:themeColor="text1" w:themeTint="BF"/>
    </w:rPr>
  </w:style>
  <w:style w:type="paragraph" w:styleId="a9">
    <w:name w:val="List Paragraph"/>
    <w:basedOn w:val="a"/>
    <w:uiPriority w:val="34"/>
    <w:qFormat/>
    <w:rsid w:val="00475163"/>
    <w:pPr>
      <w:ind w:left="720"/>
      <w:contextualSpacing/>
    </w:pPr>
  </w:style>
  <w:style w:type="character" w:styleId="aa">
    <w:name w:val="Intense Emphasis"/>
    <w:basedOn w:val="a0"/>
    <w:uiPriority w:val="21"/>
    <w:qFormat/>
    <w:rsid w:val="00475163"/>
    <w:rPr>
      <w:i/>
      <w:iCs/>
      <w:color w:val="2F5496" w:themeColor="accent1" w:themeShade="BF"/>
    </w:rPr>
  </w:style>
  <w:style w:type="paragraph" w:styleId="ab">
    <w:name w:val="Intense Quote"/>
    <w:basedOn w:val="a"/>
    <w:next w:val="a"/>
    <w:link w:val="ac"/>
    <w:uiPriority w:val="30"/>
    <w:qFormat/>
    <w:rsid w:val="00475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75163"/>
    <w:rPr>
      <w:i/>
      <w:iCs/>
      <w:color w:val="2F5496" w:themeColor="accent1" w:themeShade="BF"/>
    </w:rPr>
  </w:style>
  <w:style w:type="character" w:styleId="ad">
    <w:name w:val="Intense Reference"/>
    <w:basedOn w:val="a0"/>
    <w:uiPriority w:val="32"/>
    <w:qFormat/>
    <w:rsid w:val="00475163"/>
    <w:rPr>
      <w:b/>
      <w:bCs/>
      <w:smallCaps/>
      <w:color w:val="2F5496" w:themeColor="accent1" w:themeShade="BF"/>
      <w:spacing w:val="5"/>
    </w:rPr>
  </w:style>
  <w:style w:type="paragraph" w:styleId="NormalWeb">
    <w:name w:val="Normal (Web)"/>
    <w:basedOn w:val="a"/>
    <w:uiPriority w:val="99"/>
    <w:unhideWhenUsed/>
    <w:rsid w:val="0004049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040498"/>
    <w:rPr>
      <w:b/>
      <w:bCs/>
    </w:rPr>
  </w:style>
  <w:style w:type="paragraph" w:customStyle="1" w:styleId="sc-44py6y-2">
    <w:name w:val="sc-44py6y-2"/>
    <w:basedOn w:val="a"/>
    <w:rsid w:val="00AF079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f">
    <w:name w:val="caption"/>
    <w:basedOn w:val="a"/>
    <w:next w:val="a"/>
    <w:uiPriority w:val="35"/>
    <w:unhideWhenUsed/>
    <w:qFormat/>
    <w:rsid w:val="00774D28"/>
    <w:pPr>
      <w:spacing w:after="200" w:line="240" w:lineRule="auto"/>
    </w:pPr>
    <w:rPr>
      <w:i/>
      <w:iCs/>
      <w:color w:val="44546A" w:themeColor="text2"/>
      <w:sz w:val="18"/>
      <w:szCs w:val="18"/>
    </w:rPr>
  </w:style>
  <w:style w:type="paragraph" w:customStyle="1" w:styleId="query-text-line">
    <w:name w:val="query-text-line"/>
    <w:basedOn w:val="a"/>
    <w:rsid w:val="00B105E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2146">
      <w:bodyDiv w:val="1"/>
      <w:marLeft w:val="0"/>
      <w:marRight w:val="0"/>
      <w:marTop w:val="0"/>
      <w:marBottom w:val="0"/>
      <w:divBdr>
        <w:top w:val="none" w:sz="0" w:space="0" w:color="auto"/>
        <w:left w:val="none" w:sz="0" w:space="0" w:color="auto"/>
        <w:bottom w:val="none" w:sz="0" w:space="0" w:color="auto"/>
        <w:right w:val="none" w:sz="0" w:space="0" w:color="auto"/>
      </w:divBdr>
    </w:div>
    <w:div w:id="541402793">
      <w:bodyDiv w:val="1"/>
      <w:marLeft w:val="0"/>
      <w:marRight w:val="0"/>
      <w:marTop w:val="0"/>
      <w:marBottom w:val="0"/>
      <w:divBdr>
        <w:top w:val="none" w:sz="0" w:space="0" w:color="auto"/>
        <w:left w:val="none" w:sz="0" w:space="0" w:color="auto"/>
        <w:bottom w:val="none" w:sz="0" w:space="0" w:color="auto"/>
        <w:right w:val="none" w:sz="0" w:space="0" w:color="auto"/>
      </w:divBdr>
    </w:div>
    <w:div w:id="551768692">
      <w:bodyDiv w:val="1"/>
      <w:marLeft w:val="0"/>
      <w:marRight w:val="0"/>
      <w:marTop w:val="0"/>
      <w:marBottom w:val="0"/>
      <w:divBdr>
        <w:top w:val="none" w:sz="0" w:space="0" w:color="auto"/>
        <w:left w:val="none" w:sz="0" w:space="0" w:color="auto"/>
        <w:bottom w:val="none" w:sz="0" w:space="0" w:color="auto"/>
        <w:right w:val="none" w:sz="0" w:space="0" w:color="auto"/>
      </w:divBdr>
    </w:div>
    <w:div w:id="881090622">
      <w:bodyDiv w:val="1"/>
      <w:marLeft w:val="0"/>
      <w:marRight w:val="0"/>
      <w:marTop w:val="0"/>
      <w:marBottom w:val="0"/>
      <w:divBdr>
        <w:top w:val="none" w:sz="0" w:space="0" w:color="auto"/>
        <w:left w:val="none" w:sz="0" w:space="0" w:color="auto"/>
        <w:bottom w:val="none" w:sz="0" w:space="0" w:color="auto"/>
        <w:right w:val="none" w:sz="0" w:space="0" w:color="auto"/>
      </w:divBdr>
    </w:div>
    <w:div w:id="893197105">
      <w:bodyDiv w:val="1"/>
      <w:marLeft w:val="0"/>
      <w:marRight w:val="0"/>
      <w:marTop w:val="0"/>
      <w:marBottom w:val="0"/>
      <w:divBdr>
        <w:top w:val="none" w:sz="0" w:space="0" w:color="auto"/>
        <w:left w:val="none" w:sz="0" w:space="0" w:color="auto"/>
        <w:bottom w:val="none" w:sz="0" w:space="0" w:color="auto"/>
        <w:right w:val="none" w:sz="0" w:space="0" w:color="auto"/>
      </w:divBdr>
      <w:divsChild>
        <w:div w:id="2114744876">
          <w:marLeft w:val="1166"/>
          <w:marRight w:val="0"/>
          <w:marTop w:val="0"/>
          <w:marBottom w:val="0"/>
          <w:divBdr>
            <w:top w:val="none" w:sz="0" w:space="0" w:color="auto"/>
            <w:left w:val="none" w:sz="0" w:space="0" w:color="auto"/>
            <w:bottom w:val="none" w:sz="0" w:space="0" w:color="auto"/>
            <w:right w:val="none" w:sz="0" w:space="0" w:color="auto"/>
          </w:divBdr>
        </w:div>
      </w:divsChild>
    </w:div>
    <w:div w:id="1255818025">
      <w:bodyDiv w:val="1"/>
      <w:marLeft w:val="0"/>
      <w:marRight w:val="0"/>
      <w:marTop w:val="0"/>
      <w:marBottom w:val="0"/>
      <w:divBdr>
        <w:top w:val="none" w:sz="0" w:space="0" w:color="auto"/>
        <w:left w:val="none" w:sz="0" w:space="0" w:color="auto"/>
        <w:bottom w:val="none" w:sz="0" w:space="0" w:color="auto"/>
        <w:right w:val="none" w:sz="0" w:space="0" w:color="auto"/>
      </w:divBdr>
    </w:div>
    <w:div w:id="1273627211">
      <w:bodyDiv w:val="1"/>
      <w:marLeft w:val="0"/>
      <w:marRight w:val="0"/>
      <w:marTop w:val="0"/>
      <w:marBottom w:val="0"/>
      <w:divBdr>
        <w:top w:val="none" w:sz="0" w:space="0" w:color="auto"/>
        <w:left w:val="none" w:sz="0" w:space="0" w:color="auto"/>
        <w:bottom w:val="none" w:sz="0" w:space="0" w:color="auto"/>
        <w:right w:val="none" w:sz="0" w:space="0" w:color="auto"/>
      </w:divBdr>
    </w:div>
    <w:div w:id="1337272532">
      <w:bodyDiv w:val="1"/>
      <w:marLeft w:val="0"/>
      <w:marRight w:val="0"/>
      <w:marTop w:val="0"/>
      <w:marBottom w:val="0"/>
      <w:divBdr>
        <w:top w:val="none" w:sz="0" w:space="0" w:color="auto"/>
        <w:left w:val="none" w:sz="0" w:space="0" w:color="auto"/>
        <w:bottom w:val="none" w:sz="0" w:space="0" w:color="auto"/>
        <w:right w:val="none" w:sz="0" w:space="0" w:color="auto"/>
      </w:divBdr>
    </w:div>
    <w:div w:id="1349478474">
      <w:bodyDiv w:val="1"/>
      <w:marLeft w:val="0"/>
      <w:marRight w:val="0"/>
      <w:marTop w:val="0"/>
      <w:marBottom w:val="0"/>
      <w:divBdr>
        <w:top w:val="none" w:sz="0" w:space="0" w:color="auto"/>
        <w:left w:val="none" w:sz="0" w:space="0" w:color="auto"/>
        <w:bottom w:val="none" w:sz="0" w:space="0" w:color="auto"/>
        <w:right w:val="none" w:sz="0" w:space="0" w:color="auto"/>
      </w:divBdr>
      <w:divsChild>
        <w:div w:id="1124034627">
          <w:marLeft w:val="446"/>
          <w:marRight w:val="0"/>
          <w:marTop w:val="0"/>
          <w:marBottom w:val="0"/>
          <w:divBdr>
            <w:top w:val="none" w:sz="0" w:space="0" w:color="auto"/>
            <w:left w:val="none" w:sz="0" w:space="0" w:color="auto"/>
            <w:bottom w:val="none" w:sz="0" w:space="0" w:color="auto"/>
            <w:right w:val="none" w:sz="0" w:space="0" w:color="auto"/>
          </w:divBdr>
        </w:div>
        <w:div w:id="1607038868">
          <w:marLeft w:val="1166"/>
          <w:marRight w:val="0"/>
          <w:marTop w:val="0"/>
          <w:marBottom w:val="0"/>
          <w:divBdr>
            <w:top w:val="none" w:sz="0" w:space="0" w:color="auto"/>
            <w:left w:val="none" w:sz="0" w:space="0" w:color="auto"/>
            <w:bottom w:val="none" w:sz="0" w:space="0" w:color="auto"/>
            <w:right w:val="none" w:sz="0" w:space="0" w:color="auto"/>
          </w:divBdr>
        </w:div>
        <w:div w:id="1829857436">
          <w:marLeft w:val="446"/>
          <w:marRight w:val="0"/>
          <w:marTop w:val="0"/>
          <w:marBottom w:val="0"/>
          <w:divBdr>
            <w:top w:val="none" w:sz="0" w:space="0" w:color="auto"/>
            <w:left w:val="none" w:sz="0" w:space="0" w:color="auto"/>
            <w:bottom w:val="none" w:sz="0" w:space="0" w:color="auto"/>
            <w:right w:val="none" w:sz="0" w:space="0" w:color="auto"/>
          </w:divBdr>
        </w:div>
      </w:divsChild>
    </w:div>
    <w:div w:id="1436246610">
      <w:bodyDiv w:val="1"/>
      <w:marLeft w:val="0"/>
      <w:marRight w:val="0"/>
      <w:marTop w:val="0"/>
      <w:marBottom w:val="0"/>
      <w:divBdr>
        <w:top w:val="none" w:sz="0" w:space="0" w:color="auto"/>
        <w:left w:val="none" w:sz="0" w:space="0" w:color="auto"/>
        <w:bottom w:val="none" w:sz="0" w:space="0" w:color="auto"/>
        <w:right w:val="none" w:sz="0" w:space="0" w:color="auto"/>
      </w:divBdr>
      <w:divsChild>
        <w:div w:id="1959944244">
          <w:marLeft w:val="0"/>
          <w:marRight w:val="0"/>
          <w:marTop w:val="0"/>
          <w:marBottom w:val="0"/>
          <w:divBdr>
            <w:top w:val="none" w:sz="0" w:space="0" w:color="auto"/>
            <w:left w:val="none" w:sz="0" w:space="0" w:color="auto"/>
            <w:bottom w:val="none" w:sz="0" w:space="0" w:color="auto"/>
            <w:right w:val="none" w:sz="0" w:space="0" w:color="auto"/>
          </w:divBdr>
          <w:divsChild>
            <w:div w:id="589583072">
              <w:marLeft w:val="0"/>
              <w:marRight w:val="0"/>
              <w:marTop w:val="0"/>
              <w:marBottom w:val="0"/>
              <w:divBdr>
                <w:top w:val="none" w:sz="0" w:space="0" w:color="auto"/>
                <w:left w:val="none" w:sz="0" w:space="0" w:color="auto"/>
                <w:bottom w:val="none" w:sz="0" w:space="0" w:color="auto"/>
                <w:right w:val="none" w:sz="0" w:space="0" w:color="auto"/>
              </w:divBdr>
              <w:divsChild>
                <w:div w:id="444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563">
      <w:bodyDiv w:val="1"/>
      <w:marLeft w:val="0"/>
      <w:marRight w:val="0"/>
      <w:marTop w:val="0"/>
      <w:marBottom w:val="0"/>
      <w:divBdr>
        <w:top w:val="none" w:sz="0" w:space="0" w:color="auto"/>
        <w:left w:val="none" w:sz="0" w:space="0" w:color="auto"/>
        <w:bottom w:val="none" w:sz="0" w:space="0" w:color="auto"/>
        <w:right w:val="none" w:sz="0" w:space="0" w:color="auto"/>
      </w:divBdr>
      <w:divsChild>
        <w:div w:id="1898320933">
          <w:marLeft w:val="0"/>
          <w:marRight w:val="0"/>
          <w:marTop w:val="0"/>
          <w:marBottom w:val="0"/>
          <w:divBdr>
            <w:top w:val="none" w:sz="0" w:space="0" w:color="auto"/>
            <w:left w:val="none" w:sz="0" w:space="0" w:color="auto"/>
            <w:bottom w:val="none" w:sz="0" w:space="0" w:color="auto"/>
            <w:right w:val="none" w:sz="0" w:space="0" w:color="auto"/>
          </w:divBdr>
          <w:divsChild>
            <w:div w:id="1200387980">
              <w:marLeft w:val="0"/>
              <w:marRight w:val="0"/>
              <w:marTop w:val="0"/>
              <w:marBottom w:val="0"/>
              <w:divBdr>
                <w:top w:val="none" w:sz="0" w:space="0" w:color="auto"/>
                <w:left w:val="none" w:sz="0" w:space="0" w:color="auto"/>
                <w:bottom w:val="none" w:sz="0" w:space="0" w:color="auto"/>
                <w:right w:val="none" w:sz="0" w:space="0" w:color="auto"/>
              </w:divBdr>
              <w:divsChild>
                <w:div w:id="9553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263">
      <w:bodyDiv w:val="1"/>
      <w:marLeft w:val="0"/>
      <w:marRight w:val="0"/>
      <w:marTop w:val="0"/>
      <w:marBottom w:val="0"/>
      <w:divBdr>
        <w:top w:val="none" w:sz="0" w:space="0" w:color="auto"/>
        <w:left w:val="none" w:sz="0" w:space="0" w:color="auto"/>
        <w:bottom w:val="none" w:sz="0" w:space="0" w:color="auto"/>
        <w:right w:val="none" w:sz="0" w:space="0" w:color="auto"/>
      </w:divBdr>
    </w:div>
    <w:div w:id="20219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5472</TotalTime>
  <Pages>9</Pages>
  <Words>2999</Words>
  <Characters>15000</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Diamant</dc:creator>
  <cp:keywords/>
  <dc:description/>
  <cp:lastModifiedBy>מאיה נאור</cp:lastModifiedBy>
  <cp:revision>14</cp:revision>
  <dcterms:created xsi:type="dcterms:W3CDTF">2024-07-16T08:54:00Z</dcterms:created>
  <dcterms:modified xsi:type="dcterms:W3CDTF">2024-07-23T11:43:00Z</dcterms:modified>
</cp:coreProperties>
</file>