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B361F" w14:textId="25A20D75" w:rsidR="00D618E2" w:rsidRDefault="00025707" w:rsidP="00025707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סיכום פרויקט</w:t>
      </w:r>
    </w:p>
    <w:p w14:paraId="54EB1606" w14:textId="189C93D9" w:rsidR="00025707" w:rsidRDefault="00025707" w:rsidP="00025707">
      <w:pPr>
        <w:rPr>
          <w:sz w:val="24"/>
          <w:szCs w:val="24"/>
          <w:rtl/>
        </w:rPr>
      </w:pPr>
      <w:r w:rsidRPr="00025707">
        <w:rPr>
          <w:rFonts w:hint="cs"/>
          <w:sz w:val="24"/>
          <w:szCs w:val="24"/>
          <w:rtl/>
        </w:rPr>
        <w:t>נעם שושן 314717588</w:t>
      </w:r>
    </w:p>
    <w:p w14:paraId="49E0B603" w14:textId="4FB7EA7C" w:rsidR="00025707" w:rsidRDefault="00025707" w:rsidP="00025707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אליהו גבריאל בלה</w:t>
      </w:r>
      <w:r w:rsidR="00A80D34">
        <w:rPr>
          <w:rFonts w:hint="cs"/>
          <w:sz w:val="24"/>
          <w:szCs w:val="24"/>
          <w:rtl/>
        </w:rPr>
        <w:t xml:space="preserve"> 314353756</w:t>
      </w:r>
    </w:p>
    <w:p w14:paraId="77FCC5E6" w14:textId="4B0E008C" w:rsidR="00025707" w:rsidRDefault="00025707" w:rsidP="00025707">
      <w:pPr>
        <w:rPr>
          <w:sz w:val="24"/>
          <w:szCs w:val="24"/>
          <w:rtl/>
        </w:rPr>
      </w:pPr>
    </w:p>
    <w:p w14:paraId="2029B832" w14:textId="77777777" w:rsidR="00025707" w:rsidRDefault="00025707" w:rsidP="0002570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הפרויקט מורכב מחמישה פרויקטים</w:t>
      </w:r>
    </w:p>
    <w:p w14:paraId="744A213F" w14:textId="7076D85C" w:rsidR="00025707" w:rsidRDefault="00025707" w:rsidP="00025707">
      <w:pPr>
        <w:rPr>
          <w:rFonts w:hint="cs"/>
          <w:sz w:val="24"/>
          <w:szCs w:val="24"/>
          <w:rtl/>
        </w:rPr>
      </w:pPr>
      <w:r>
        <w:rPr>
          <w:sz w:val="24"/>
          <w:szCs w:val="24"/>
        </w:rPr>
        <w:t>DalApi</w:t>
      </w:r>
      <w:r>
        <w:rPr>
          <w:rFonts w:hint="cs"/>
          <w:sz w:val="24"/>
          <w:szCs w:val="24"/>
          <w:rtl/>
        </w:rPr>
        <w:t xml:space="preserve">: </w:t>
      </w:r>
      <w:r w:rsidR="003B20F7">
        <w:rPr>
          <w:rFonts w:hint="cs"/>
          <w:sz w:val="24"/>
          <w:szCs w:val="24"/>
          <w:rtl/>
        </w:rPr>
        <w:t xml:space="preserve">ה </w:t>
      </w:r>
      <w:r w:rsidR="003B20F7">
        <w:rPr>
          <w:sz w:val="24"/>
          <w:szCs w:val="24"/>
        </w:rPr>
        <w:t>API</w:t>
      </w:r>
      <w:r w:rsidR="003B20F7">
        <w:rPr>
          <w:rFonts w:hint="cs"/>
          <w:sz w:val="24"/>
          <w:szCs w:val="24"/>
          <w:rtl/>
        </w:rPr>
        <w:t xml:space="preserve"> של הפרויקט</w:t>
      </w:r>
    </w:p>
    <w:p w14:paraId="0DFDB9B5" w14:textId="385FA1B2" w:rsidR="00025707" w:rsidRPr="00025707" w:rsidRDefault="00025707" w:rsidP="00025707">
      <w:pPr>
        <w:pStyle w:val="a3"/>
        <w:numPr>
          <w:ilvl w:val="0"/>
          <w:numId w:val="1"/>
        </w:numPr>
        <w:rPr>
          <w:sz w:val="24"/>
          <w:szCs w:val="24"/>
          <w:rtl/>
        </w:rPr>
      </w:pPr>
      <w:r w:rsidRPr="00025707">
        <w:rPr>
          <w:rFonts w:hint="cs"/>
          <w:sz w:val="24"/>
          <w:szCs w:val="24"/>
          <w:rtl/>
        </w:rPr>
        <w:t xml:space="preserve">מכיל את היישויות של הפרויקט </w:t>
      </w:r>
      <w:r w:rsidRPr="00025707">
        <w:rPr>
          <w:sz w:val="24"/>
          <w:szCs w:val="24"/>
          <w:rtl/>
        </w:rPr>
        <w:t>–</w:t>
      </w:r>
      <w:r w:rsidRPr="00025707">
        <w:rPr>
          <w:rFonts w:hint="cs"/>
          <w:sz w:val="24"/>
          <w:szCs w:val="24"/>
          <w:rtl/>
        </w:rPr>
        <w:t xml:space="preserve"> קו, תחנה, תחנת קו, נסיעת קו, אוטובוס, תחנות</w:t>
      </w:r>
      <w:r>
        <w:rPr>
          <w:rFonts w:hint="cs"/>
          <w:sz w:val="24"/>
          <w:szCs w:val="24"/>
          <w:rtl/>
        </w:rPr>
        <w:t xml:space="preserve"> </w:t>
      </w:r>
      <w:r w:rsidRPr="00025707">
        <w:rPr>
          <w:rFonts w:hint="cs"/>
          <w:sz w:val="24"/>
          <w:szCs w:val="24"/>
          <w:rtl/>
        </w:rPr>
        <w:t>עוקבות</w:t>
      </w:r>
      <w:r>
        <w:rPr>
          <w:rFonts w:hint="cs"/>
          <w:sz w:val="24"/>
          <w:szCs w:val="24"/>
          <w:rtl/>
        </w:rPr>
        <w:t>, משתמש.</w:t>
      </w:r>
    </w:p>
    <w:p w14:paraId="55FC3712" w14:textId="77777777" w:rsidR="00025707" w:rsidRDefault="00025707" w:rsidP="00025707">
      <w:pPr>
        <w:pStyle w:val="a3"/>
        <w:numPr>
          <w:ilvl w:val="0"/>
          <w:numId w:val="1"/>
        </w:numPr>
        <w:rPr>
          <w:sz w:val="24"/>
          <w:szCs w:val="24"/>
        </w:rPr>
      </w:pPr>
      <w:r w:rsidRPr="00025707">
        <w:rPr>
          <w:rFonts w:hint="cs"/>
          <w:sz w:val="24"/>
          <w:szCs w:val="24"/>
          <w:rtl/>
        </w:rPr>
        <w:t xml:space="preserve">מכיל ממשק של </w:t>
      </w:r>
      <w:r>
        <w:rPr>
          <w:rFonts w:hint="cs"/>
          <w:sz w:val="24"/>
          <w:szCs w:val="24"/>
          <w:rtl/>
        </w:rPr>
        <w:t>המתאר גישה, הוספה, מחיקה ועדכון של הנתונים</w:t>
      </w:r>
    </w:p>
    <w:p w14:paraId="6BBE502B" w14:textId="77777777" w:rsidR="003B20F7" w:rsidRDefault="00025707" w:rsidP="00025707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מכיל </w:t>
      </w:r>
      <w:r w:rsidR="003B20F7">
        <w:rPr>
          <w:rFonts w:hint="cs"/>
          <w:sz w:val="24"/>
          <w:szCs w:val="24"/>
          <w:rtl/>
        </w:rPr>
        <w:t xml:space="preserve">מימוש של תבנית עיצוב </w:t>
      </w:r>
      <w:r w:rsidR="003B20F7">
        <w:rPr>
          <w:sz w:val="24"/>
          <w:szCs w:val="24"/>
        </w:rPr>
        <w:t>factory</w:t>
      </w:r>
      <w:r w:rsidR="003B20F7">
        <w:rPr>
          <w:rFonts w:hint="cs"/>
          <w:sz w:val="24"/>
          <w:szCs w:val="24"/>
          <w:rtl/>
        </w:rPr>
        <w:t xml:space="preserve"> הפעול לפי קובץ קונפיגורציה שמחליט מאיפה ניקח את הנתונים שלנו.</w:t>
      </w:r>
    </w:p>
    <w:p w14:paraId="18D4FC14" w14:textId="77777777" w:rsidR="003B20F7" w:rsidRDefault="003B20F7" w:rsidP="00025707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מחלקה של מספרים רצים על מנת ליצור מפתח ייחודי לכמה יישויות</w:t>
      </w:r>
    </w:p>
    <w:p w14:paraId="53C44593" w14:textId="0D56D9F7" w:rsidR="003B20F7" w:rsidRDefault="003B20F7" w:rsidP="003B20F7">
      <w:pPr>
        <w:ind w:left="360"/>
        <w:rPr>
          <w:sz w:val="24"/>
          <w:szCs w:val="24"/>
          <w:rtl/>
        </w:rPr>
      </w:pPr>
      <w:r>
        <w:rPr>
          <w:rFonts w:hint="cs"/>
          <w:sz w:val="24"/>
          <w:szCs w:val="24"/>
        </w:rPr>
        <w:t>DS</w:t>
      </w:r>
      <w:r>
        <w:rPr>
          <w:rFonts w:hint="cs"/>
          <w:sz w:val="24"/>
          <w:szCs w:val="24"/>
          <w:rtl/>
        </w:rPr>
        <w:t>: מקור הנתונים</w:t>
      </w:r>
    </w:p>
    <w:p w14:paraId="7337D6DE" w14:textId="61BEDBB7" w:rsidR="00025707" w:rsidRDefault="003B20F7" w:rsidP="003B20F7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מכיל רשימות של אובייקטים</w:t>
      </w:r>
    </w:p>
    <w:p w14:paraId="2C81562E" w14:textId="77777777" w:rsidR="003B20F7" w:rsidRDefault="003B20F7" w:rsidP="003B20F7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איתחול הרשימות בנתונים שחלקם מגיעים מפונקציות רנדומליות וחלקם מכתיבה ידנית</w:t>
      </w:r>
    </w:p>
    <w:p w14:paraId="23B029D4" w14:textId="5136694D" w:rsidR="003B20F7" w:rsidRDefault="003B20F7" w:rsidP="003B20F7">
      <w:pPr>
        <w:ind w:left="360"/>
        <w:rPr>
          <w:sz w:val="24"/>
          <w:szCs w:val="24"/>
        </w:rPr>
      </w:pPr>
      <w:r>
        <w:rPr>
          <w:sz w:val="24"/>
          <w:szCs w:val="24"/>
        </w:rPr>
        <w:t>DalObject</w:t>
      </w:r>
      <w:r>
        <w:rPr>
          <w:rFonts w:hint="cs"/>
          <w:sz w:val="24"/>
          <w:szCs w:val="24"/>
          <w:rtl/>
        </w:rPr>
        <w:t xml:space="preserve">: מימוש של הממשק של </w:t>
      </w:r>
      <w:bookmarkStart w:id="0" w:name="_Hlk62571890"/>
      <w:r>
        <w:rPr>
          <w:sz w:val="24"/>
          <w:szCs w:val="24"/>
        </w:rPr>
        <w:t>DalAp</w:t>
      </w:r>
      <w:bookmarkEnd w:id="0"/>
      <w:r>
        <w:rPr>
          <w:sz w:val="24"/>
          <w:szCs w:val="24"/>
        </w:rPr>
        <w:t>i</w:t>
      </w:r>
      <w:r>
        <w:rPr>
          <w:rFonts w:hint="cs"/>
          <w:sz w:val="24"/>
          <w:szCs w:val="24"/>
          <w:rtl/>
        </w:rPr>
        <w:t xml:space="preserve">. מקור הנתונים הוא ה </w:t>
      </w:r>
      <w:r>
        <w:rPr>
          <w:sz w:val="24"/>
          <w:szCs w:val="24"/>
        </w:rPr>
        <w:t>RAM</w:t>
      </w:r>
      <w:r>
        <w:rPr>
          <w:rFonts w:hint="cs"/>
          <w:sz w:val="24"/>
          <w:szCs w:val="24"/>
          <w:rtl/>
        </w:rPr>
        <w:t xml:space="preserve"> וגם שם שומרים אותם.</w:t>
      </w:r>
      <w:r w:rsidR="007D7BB9">
        <w:rPr>
          <w:rFonts w:hint="cs"/>
          <w:sz w:val="24"/>
          <w:szCs w:val="24"/>
          <w:rtl/>
        </w:rPr>
        <w:t xml:space="preserve"> מממש תבנית עיצוב של </w:t>
      </w:r>
      <w:r w:rsidR="007D7BB9">
        <w:rPr>
          <w:sz w:val="24"/>
          <w:szCs w:val="24"/>
        </w:rPr>
        <w:t>singleton</w:t>
      </w:r>
    </w:p>
    <w:p w14:paraId="71FFE1AE" w14:textId="3697073D" w:rsidR="003B20F7" w:rsidRDefault="003B20F7" w:rsidP="003B20F7">
      <w:pPr>
        <w:ind w:left="360"/>
        <w:rPr>
          <w:rFonts w:hint="cs"/>
          <w:sz w:val="24"/>
          <w:szCs w:val="24"/>
          <w:rtl/>
        </w:rPr>
      </w:pPr>
      <w:r>
        <w:rPr>
          <w:sz w:val="24"/>
          <w:szCs w:val="24"/>
        </w:rPr>
        <w:t>DalXml</w:t>
      </w:r>
      <w:r>
        <w:rPr>
          <w:rFonts w:hint="cs"/>
          <w:sz w:val="24"/>
          <w:szCs w:val="24"/>
          <w:rtl/>
        </w:rPr>
        <w:t xml:space="preserve">: מימוש של הממשק של </w:t>
      </w:r>
      <w:r>
        <w:rPr>
          <w:sz w:val="24"/>
          <w:szCs w:val="24"/>
        </w:rPr>
        <w:t>DalApi</w:t>
      </w:r>
      <w:r>
        <w:rPr>
          <w:rFonts w:hint="cs"/>
          <w:sz w:val="24"/>
          <w:szCs w:val="24"/>
          <w:rtl/>
        </w:rPr>
        <w:t xml:space="preserve">. מקור הנתונים הוא קובצי </w:t>
      </w:r>
      <w:r>
        <w:rPr>
          <w:sz w:val="24"/>
          <w:szCs w:val="24"/>
        </w:rPr>
        <w:t>xml</w:t>
      </w:r>
      <w:r>
        <w:rPr>
          <w:rFonts w:hint="cs"/>
          <w:sz w:val="24"/>
          <w:szCs w:val="24"/>
          <w:rtl/>
        </w:rPr>
        <w:t xml:space="preserve"> ושם גם שומרים את הנתונים.</w:t>
      </w:r>
      <w:r w:rsidR="007D7BB9">
        <w:rPr>
          <w:rFonts w:hint="cs"/>
          <w:sz w:val="24"/>
          <w:szCs w:val="24"/>
          <w:rtl/>
        </w:rPr>
        <w:t xml:space="preserve"> </w:t>
      </w:r>
      <w:r w:rsidR="007D7BB9">
        <w:rPr>
          <w:rFonts w:hint="cs"/>
          <w:sz w:val="24"/>
          <w:szCs w:val="24"/>
          <w:rtl/>
        </w:rPr>
        <w:t xml:space="preserve">מממש תבנית עיצוב של </w:t>
      </w:r>
      <w:r w:rsidR="007D7BB9">
        <w:rPr>
          <w:sz w:val="24"/>
          <w:szCs w:val="24"/>
        </w:rPr>
        <w:t>singleton</w:t>
      </w:r>
    </w:p>
    <w:p w14:paraId="50CB7DC4" w14:textId="2ED7A917" w:rsidR="003B20F7" w:rsidRDefault="003B20F7" w:rsidP="003B20F7">
      <w:pPr>
        <w:ind w:left="36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</w:rPr>
        <w:t>BL</w:t>
      </w:r>
      <w:r>
        <w:rPr>
          <w:rFonts w:hint="cs"/>
          <w:sz w:val="24"/>
          <w:szCs w:val="24"/>
          <w:rtl/>
        </w:rPr>
        <w:t xml:space="preserve">: שכבת הלוגיקה, אחראית לנתב את הנתונים משכבת ה </w:t>
      </w:r>
      <w:r>
        <w:rPr>
          <w:sz w:val="24"/>
          <w:szCs w:val="24"/>
        </w:rPr>
        <w:t>Dal</w:t>
      </w:r>
      <w:r>
        <w:rPr>
          <w:rFonts w:hint="cs"/>
          <w:sz w:val="24"/>
          <w:szCs w:val="24"/>
          <w:rtl/>
        </w:rPr>
        <w:t xml:space="preserve"> ולייצור אובייקטים הרלוונטים לתצוגה ועוד.</w:t>
      </w:r>
    </w:p>
    <w:p w14:paraId="7FE21BE4" w14:textId="45F4274B" w:rsidR="003B20F7" w:rsidRDefault="003B20F7" w:rsidP="003B20F7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מכיל ממשק המתאר סינכרון הנתונים וקישור היישויות</w:t>
      </w:r>
    </w:p>
    <w:p w14:paraId="4294344C" w14:textId="0B361070" w:rsidR="007D7BB9" w:rsidRDefault="007D7BB9" w:rsidP="003B20F7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מכיל מימוש לממשק הנ"ל הממומש באמצעות </w:t>
      </w:r>
      <w:r>
        <w:rPr>
          <w:rFonts w:hint="cs"/>
          <w:sz w:val="24"/>
          <w:szCs w:val="24"/>
          <w:rtl/>
        </w:rPr>
        <w:t xml:space="preserve">תבנית עיצוב של </w:t>
      </w:r>
      <w:r>
        <w:rPr>
          <w:sz w:val="24"/>
          <w:szCs w:val="24"/>
        </w:rPr>
        <w:t>singleton</w:t>
      </w:r>
    </w:p>
    <w:p w14:paraId="3421505C" w14:textId="17003C29" w:rsidR="007D7BB9" w:rsidRDefault="007D7BB9" w:rsidP="003B20F7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מכיל כלים גנריים להעתקה של אובייקטים שונים</w:t>
      </w:r>
    </w:p>
    <w:p w14:paraId="7F10C0EA" w14:textId="181A7DAA" w:rsidR="007D7BB9" w:rsidRDefault="007D7BB9" w:rsidP="003B20F7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מכיל מחלקה של שעון הממומשת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</w:t>
      </w:r>
      <w:r>
        <w:rPr>
          <w:rFonts w:hint="cs"/>
          <w:sz w:val="24"/>
          <w:szCs w:val="24"/>
          <w:rtl/>
        </w:rPr>
        <w:t xml:space="preserve">תבנית עיצוב של </w:t>
      </w:r>
      <w:r>
        <w:rPr>
          <w:sz w:val="24"/>
          <w:szCs w:val="24"/>
        </w:rPr>
        <w:t>singleton</w:t>
      </w:r>
    </w:p>
    <w:p w14:paraId="4B53A7FE" w14:textId="1A4229B5" w:rsidR="007D7BB9" w:rsidRDefault="007D7BB9" w:rsidP="007D7BB9">
      <w:pPr>
        <w:ind w:left="360"/>
        <w:rPr>
          <w:sz w:val="24"/>
          <w:szCs w:val="24"/>
          <w:rtl/>
        </w:rPr>
      </w:pPr>
      <w:r>
        <w:rPr>
          <w:sz w:val="24"/>
          <w:szCs w:val="24"/>
        </w:rPr>
        <w:t>GuiPL</w:t>
      </w:r>
      <w:r>
        <w:rPr>
          <w:rFonts w:hint="cs"/>
          <w:sz w:val="24"/>
          <w:szCs w:val="24"/>
          <w:rtl/>
        </w:rPr>
        <w:t>: שכבת התצוגה</w:t>
      </w:r>
    </w:p>
    <w:p w14:paraId="509B73DF" w14:textId="5524C77C" w:rsidR="007D7BB9" w:rsidRDefault="007D7BB9" w:rsidP="007D7BB9">
      <w:pPr>
        <w:ind w:left="36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מקבלת נתונים מציגה אותם, מאפשר הוספה מחיקה עידכון.</w:t>
      </w:r>
    </w:p>
    <w:p w14:paraId="7F05BB88" w14:textId="370E7C0C" w:rsidR="007D7BB9" w:rsidRDefault="007D7BB9" w:rsidP="007D7BB9">
      <w:pPr>
        <w:ind w:left="36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מתחלקת לשני חלקים </w:t>
      </w:r>
    </w:p>
    <w:p w14:paraId="41B9A72F" w14:textId="77639A60" w:rsidR="007D7BB9" w:rsidRDefault="007D7BB9" w:rsidP="007D7BB9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חלון ניהול, למשתמש שהוא מנהל (</w:t>
      </w:r>
      <w:r>
        <w:rPr>
          <w:sz w:val="24"/>
          <w:szCs w:val="24"/>
        </w:rPr>
        <w:t>Admin</w:t>
      </w:r>
      <w:r>
        <w:rPr>
          <w:rFonts w:hint="cs"/>
          <w:sz w:val="24"/>
          <w:szCs w:val="24"/>
          <w:rtl/>
        </w:rPr>
        <w:t>), בחלון זה יש מידע על תחנות, קווים ואוטובוסים. ניתן לעדכן, להוסיף, למחוק נתונים כלשהם.</w:t>
      </w:r>
    </w:p>
    <w:p w14:paraId="43265B4C" w14:textId="4B75E508" w:rsidR="007D7BB9" w:rsidRDefault="007D7BB9" w:rsidP="007D7BB9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חלון נוסע. מתאר סימולציה של נסיעה על ידי בחירה של שעה ותחנה ומהירות השעון</w:t>
      </w:r>
    </w:p>
    <w:p w14:paraId="04E04A43" w14:textId="2B8DA476" w:rsidR="007D7BB9" w:rsidRDefault="007D7BB9" w:rsidP="007D7BB9">
      <w:pPr>
        <w:pStyle w:val="a3"/>
        <w:rPr>
          <w:sz w:val="24"/>
          <w:szCs w:val="24"/>
          <w:rtl/>
        </w:rPr>
      </w:pPr>
    </w:p>
    <w:p w14:paraId="767F646E" w14:textId="77777777" w:rsidR="007D7BB9" w:rsidRDefault="007D7BB9" w:rsidP="007D7BB9">
      <w:pPr>
        <w:rPr>
          <w:sz w:val="24"/>
          <w:szCs w:val="24"/>
          <w:rtl/>
        </w:rPr>
      </w:pPr>
    </w:p>
    <w:p w14:paraId="05222E6E" w14:textId="77777777" w:rsidR="007D7BB9" w:rsidRDefault="007D7BB9" w:rsidP="007D7BB9">
      <w:pPr>
        <w:rPr>
          <w:sz w:val="24"/>
          <w:szCs w:val="24"/>
          <w:rtl/>
        </w:rPr>
      </w:pPr>
    </w:p>
    <w:p w14:paraId="73EB1E94" w14:textId="103CBCC3" w:rsidR="007D7BB9" w:rsidRDefault="007D7BB9" w:rsidP="007D7BB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>בונוסים:</w:t>
      </w:r>
    </w:p>
    <w:p w14:paraId="1EDE1326" w14:textId="1EFF144C" w:rsidR="007D7BB9" w:rsidRPr="00803F72" w:rsidRDefault="007D7BB9" w:rsidP="00803F72">
      <w:pPr>
        <w:pStyle w:val="a3"/>
        <w:numPr>
          <w:ilvl w:val="0"/>
          <w:numId w:val="5"/>
        </w:numPr>
        <w:rPr>
          <w:sz w:val="24"/>
          <w:szCs w:val="24"/>
          <w:rtl/>
        </w:rPr>
      </w:pPr>
      <w:r w:rsidRPr="00803F72">
        <w:rPr>
          <w:rFonts w:hint="cs"/>
          <w:sz w:val="24"/>
          <w:szCs w:val="24"/>
          <w:rtl/>
        </w:rPr>
        <w:t>מימוש מודל השכבת עם קונפיגורציה (חלוקה ל5 פרויקטים)</w:t>
      </w:r>
    </w:p>
    <w:p w14:paraId="5E66F7E7" w14:textId="0DA37C21" w:rsidR="007D7BB9" w:rsidRDefault="007D7BB9" w:rsidP="00803F72">
      <w:pPr>
        <w:pStyle w:val="a3"/>
        <w:numPr>
          <w:ilvl w:val="0"/>
          <w:numId w:val="5"/>
        </w:numPr>
        <w:rPr>
          <w:sz w:val="24"/>
          <w:szCs w:val="24"/>
        </w:rPr>
      </w:pPr>
      <w:r w:rsidRPr="00803F72">
        <w:rPr>
          <w:rFonts w:hint="cs"/>
          <w:sz w:val="24"/>
          <w:szCs w:val="24"/>
          <w:rtl/>
        </w:rPr>
        <w:t xml:space="preserve">היישות משתמש: </w:t>
      </w:r>
      <w:r w:rsidR="00803F72">
        <w:rPr>
          <w:rFonts w:hint="cs"/>
          <w:sz w:val="24"/>
          <w:szCs w:val="24"/>
          <w:rtl/>
        </w:rPr>
        <w:t>משתמש יכול להיות מנהל או לא והתצוגה שלו תיהיה בהתאם.</w:t>
      </w:r>
    </w:p>
    <w:p w14:paraId="53DDC7B8" w14:textId="3AA5F342" w:rsidR="00803F72" w:rsidRDefault="00803F72" w:rsidP="00803F72">
      <w:pPr>
        <w:pStyle w:val="a3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הסיסמאות לא נשמרות בפועל אלא נשמר </w:t>
      </w:r>
      <w:r>
        <w:rPr>
          <w:sz w:val="24"/>
          <w:szCs w:val="24"/>
        </w:rPr>
        <w:t>Hash Password</w:t>
      </w:r>
      <w:r>
        <w:rPr>
          <w:rFonts w:hint="cs"/>
          <w:sz w:val="24"/>
          <w:szCs w:val="24"/>
          <w:rtl/>
        </w:rPr>
        <w:t xml:space="preserve"> באדיבות חיים שחור.</w:t>
      </w:r>
    </w:p>
    <w:p w14:paraId="0B72075E" w14:textId="4CBDC3D7" w:rsidR="00803F72" w:rsidRDefault="00803F72" w:rsidP="00803F72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היישות אוטובוס: ניתן לבצע תדלוק טיפול ונסיעה המבצעות הדמייה של הטיפול בתהליכונים אסינכונים (</w:t>
      </w:r>
      <w:r>
        <w:rPr>
          <w:sz w:val="24"/>
          <w:szCs w:val="24"/>
        </w:rPr>
        <w:t>async, await</w:t>
      </w:r>
      <w:r>
        <w:rPr>
          <w:rFonts w:hint="cs"/>
          <w:sz w:val="24"/>
          <w:szCs w:val="24"/>
          <w:rtl/>
        </w:rPr>
        <w:t>) וצביעה של מספר הרישוי בזמן ביצוע הפעולה/תהליכון.</w:t>
      </w:r>
    </w:p>
    <w:p w14:paraId="270EE640" w14:textId="0771AC38" w:rsidR="00803F72" w:rsidRPr="005D1CF6" w:rsidRDefault="005D1CF6" w:rsidP="005D1CF6">
      <w:pPr>
        <w:pStyle w:val="a3"/>
        <w:numPr>
          <w:ilvl w:val="0"/>
          <w:numId w:val="5"/>
        </w:num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בביצוע מחיקה של יישות </w:t>
      </w:r>
      <w:r w:rsidR="00A80D34">
        <w:rPr>
          <w:rFonts w:hint="cs"/>
          <w:sz w:val="24"/>
          <w:szCs w:val="24"/>
          <w:rtl/>
        </w:rPr>
        <w:t>אנו רק מסמנים את היישות למחוקה ולא באמת מוחקים אותה.</w:t>
      </w:r>
    </w:p>
    <w:p w14:paraId="148C3E8F" w14:textId="77777777" w:rsidR="007D7BB9" w:rsidRPr="007D7BB9" w:rsidRDefault="007D7BB9" w:rsidP="007D7BB9">
      <w:pPr>
        <w:rPr>
          <w:rFonts w:hint="cs"/>
          <w:sz w:val="24"/>
          <w:szCs w:val="24"/>
          <w:rtl/>
        </w:rPr>
      </w:pPr>
    </w:p>
    <w:sectPr w:rsidR="007D7BB9" w:rsidRPr="007D7BB9" w:rsidSect="00C200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40353"/>
    <w:multiLevelType w:val="hybridMultilevel"/>
    <w:tmpl w:val="33A6B4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64470"/>
    <w:multiLevelType w:val="hybridMultilevel"/>
    <w:tmpl w:val="F8F44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B91DA3"/>
    <w:multiLevelType w:val="hybridMultilevel"/>
    <w:tmpl w:val="9EB4DB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A3B93"/>
    <w:multiLevelType w:val="hybridMultilevel"/>
    <w:tmpl w:val="B0CE4E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BD331F"/>
    <w:multiLevelType w:val="hybridMultilevel"/>
    <w:tmpl w:val="32E03E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7B"/>
    <w:rsid w:val="00025707"/>
    <w:rsid w:val="00066948"/>
    <w:rsid w:val="00351D2F"/>
    <w:rsid w:val="003B20F7"/>
    <w:rsid w:val="00563D7B"/>
    <w:rsid w:val="005D1CF6"/>
    <w:rsid w:val="007D7BB9"/>
    <w:rsid w:val="00803F72"/>
    <w:rsid w:val="00A80D34"/>
    <w:rsid w:val="00C20014"/>
    <w:rsid w:val="00D6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896C3"/>
  <w15:chartTrackingRefBased/>
  <w15:docId w15:val="{89D22784-27D1-42F4-B0FB-C29DFB7A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5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295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SHNOAM73</dc:creator>
  <cp:keywords/>
  <dc:description/>
  <cp:lastModifiedBy>SHNOAM73</cp:lastModifiedBy>
  <cp:revision>3</cp:revision>
  <dcterms:created xsi:type="dcterms:W3CDTF">2021-01-26T14:27:00Z</dcterms:created>
  <dcterms:modified xsi:type="dcterms:W3CDTF">2021-01-26T15:15:00Z</dcterms:modified>
</cp:coreProperties>
</file>