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E69D" w14:textId="78232A16" w:rsidR="00597F8F" w:rsidRPr="00C2478E" w:rsidRDefault="00650FB2" w:rsidP="00C2478E">
      <w:pPr>
        <w:jc w:val="center"/>
        <w:rPr>
          <w:b/>
          <w:bCs/>
          <w:sz w:val="24"/>
          <w:szCs w:val="24"/>
          <w:u w:val="single"/>
          <w:lang w:val="en-US"/>
        </w:rPr>
      </w:pPr>
      <w:r>
        <w:rPr>
          <w:b/>
          <w:bCs/>
          <w:sz w:val="24"/>
          <w:szCs w:val="24"/>
          <w:u w:val="single"/>
          <w:lang w:val="en-US"/>
        </w:rPr>
        <w:t>FreeSurfer</w:t>
      </w:r>
      <w:r w:rsidR="00EC06D7" w:rsidRPr="00C2478E">
        <w:rPr>
          <w:b/>
          <w:bCs/>
          <w:sz w:val="24"/>
          <w:szCs w:val="24"/>
          <w:u w:val="single"/>
          <w:lang w:val="en-US"/>
        </w:rPr>
        <w:t xml:space="preserve"> </w:t>
      </w:r>
      <w:r w:rsidR="00926DAE">
        <w:rPr>
          <w:b/>
          <w:bCs/>
          <w:sz w:val="24"/>
          <w:szCs w:val="24"/>
          <w:u w:val="single"/>
          <w:lang w:val="en-US"/>
        </w:rPr>
        <w:t>Segmentation/Recon-all</w:t>
      </w:r>
      <w:r w:rsidR="00EC06D7" w:rsidRPr="00C2478E">
        <w:rPr>
          <w:b/>
          <w:bCs/>
          <w:sz w:val="24"/>
          <w:szCs w:val="24"/>
          <w:u w:val="single"/>
          <w:lang w:val="en-US"/>
        </w:rPr>
        <w:t xml:space="preserve"> (all in server</w:t>
      </w:r>
      <w:r w:rsidR="00835F48" w:rsidRPr="00C2478E">
        <w:rPr>
          <w:b/>
          <w:bCs/>
          <w:sz w:val="24"/>
          <w:szCs w:val="24"/>
          <w:u w:val="single"/>
          <w:lang w:val="en-US"/>
        </w:rPr>
        <w:t xml:space="preserve">, </w:t>
      </w:r>
      <w:r w:rsidR="003B670F">
        <w:rPr>
          <w:b/>
          <w:bCs/>
          <w:sz w:val="24"/>
          <w:szCs w:val="24"/>
          <w:u w:val="single"/>
          <w:lang w:val="en-US"/>
        </w:rPr>
        <w:t>run from</w:t>
      </w:r>
      <w:r w:rsidR="00835F48" w:rsidRPr="00C2478E">
        <w:rPr>
          <w:b/>
          <w:bCs/>
          <w:sz w:val="24"/>
          <w:szCs w:val="24"/>
          <w:u w:val="single"/>
          <w:lang w:val="en-US"/>
        </w:rPr>
        <w:t xml:space="preserve"> </w:t>
      </w:r>
      <w:r w:rsidR="00CC254F" w:rsidRPr="00C2478E">
        <w:rPr>
          <w:b/>
          <w:bCs/>
          <w:sz w:val="24"/>
          <w:szCs w:val="24"/>
          <w:u w:val="single"/>
          <w:lang w:val="en-US"/>
        </w:rPr>
        <w:t>MATLAB</w:t>
      </w:r>
      <w:r w:rsidR="00EC06D7" w:rsidRPr="00C2478E">
        <w:rPr>
          <w:b/>
          <w:bCs/>
          <w:sz w:val="24"/>
          <w:szCs w:val="24"/>
          <w:u w:val="single"/>
          <w:lang w:val="en-US"/>
        </w:rPr>
        <w:t>)</w:t>
      </w:r>
    </w:p>
    <w:p w14:paraId="67028AEF" w14:textId="298A392E" w:rsidR="00167539" w:rsidRDefault="00167539" w:rsidP="00205849">
      <w:pPr>
        <w:spacing w:after="0"/>
        <w:rPr>
          <w:b/>
          <w:bCs/>
          <w:color w:val="C00000"/>
          <w:lang w:val="en-US"/>
        </w:rPr>
      </w:pPr>
    </w:p>
    <w:p w14:paraId="1BE90FF1" w14:textId="51A3D827" w:rsidR="00D0216A" w:rsidRPr="00926DAE" w:rsidRDefault="00D0216A" w:rsidP="00D0216A">
      <w:pPr>
        <w:pStyle w:val="ListParagraph"/>
        <w:numPr>
          <w:ilvl w:val="0"/>
          <w:numId w:val="1"/>
        </w:numPr>
        <w:rPr>
          <w:b/>
          <w:bCs/>
          <w:color w:val="C00000"/>
          <w:lang w:val="en-US"/>
        </w:rPr>
      </w:pPr>
      <w:r>
        <w:rPr>
          <w:b/>
          <w:bCs/>
          <w:color w:val="C00000"/>
          <w:lang w:val="en-US"/>
        </w:rPr>
        <w:t>Segmentation</w:t>
      </w:r>
      <w:r w:rsidRPr="00926DAE">
        <w:rPr>
          <w:b/>
          <w:bCs/>
          <w:color w:val="C00000"/>
          <w:lang w:val="en-US"/>
        </w:rPr>
        <w:t>:</w:t>
      </w:r>
    </w:p>
    <w:p w14:paraId="67A576FA" w14:textId="640F4A9D" w:rsidR="00CC254F" w:rsidRPr="00E8588F" w:rsidRDefault="00E8588F" w:rsidP="00D0216A">
      <w:pPr>
        <w:pStyle w:val="ListParagraph"/>
        <w:ind w:left="360"/>
        <w:rPr>
          <w:b/>
          <w:bCs/>
          <w:color w:val="C00000"/>
          <w:lang w:val="en-US"/>
        </w:rPr>
      </w:pPr>
      <w:r w:rsidRPr="00E8588F">
        <w:rPr>
          <w:b/>
          <w:bCs/>
          <w:color w:val="C00000"/>
          <w:lang w:val="en-US"/>
        </w:rPr>
        <w:t>O</w:t>
      </w:r>
      <w:r w:rsidR="00CC254F" w:rsidRPr="00E8588F">
        <w:rPr>
          <w:b/>
          <w:bCs/>
          <w:color w:val="C00000"/>
          <w:lang w:val="en-US"/>
        </w:rPr>
        <w:t>rganize the data:</w:t>
      </w:r>
    </w:p>
    <w:p w14:paraId="54123EE5" w14:textId="26D9B498" w:rsidR="00CC254F" w:rsidRDefault="00CC254F" w:rsidP="00D0216A">
      <w:pPr>
        <w:ind w:left="360"/>
        <w:rPr>
          <w:lang w:val="en-US"/>
        </w:rPr>
      </w:pPr>
      <w:r>
        <w:rPr>
          <w:lang w:val="en-US"/>
        </w:rPr>
        <w:t xml:space="preserve">In </w:t>
      </w:r>
      <w:r w:rsidR="006F5ADC">
        <w:rPr>
          <w:lang w:val="en-US"/>
        </w:rPr>
        <w:t xml:space="preserve">Linux </w:t>
      </w:r>
      <w:r>
        <w:rPr>
          <w:lang w:val="en-US"/>
        </w:rPr>
        <w:t>Server (possible</w:t>
      </w:r>
      <w:r w:rsidR="00E8588F">
        <w:rPr>
          <w:lang w:val="en-US"/>
        </w:rPr>
        <w:t xml:space="preserve"> also</w:t>
      </w:r>
      <w:r>
        <w:rPr>
          <w:lang w:val="en-US"/>
        </w:rPr>
        <w:t xml:space="preserve"> via </w:t>
      </w:r>
      <w:proofErr w:type="spellStart"/>
      <w:r>
        <w:rPr>
          <w:lang w:val="en-US"/>
        </w:rPr>
        <w:t>MobaXterm</w:t>
      </w:r>
      <w:proofErr w:type="spellEnd"/>
      <w:r>
        <w:rPr>
          <w:lang w:val="en-US"/>
        </w:rPr>
        <w:t>):</w:t>
      </w:r>
    </w:p>
    <w:p w14:paraId="052D513E" w14:textId="48E5DAD5" w:rsidR="00723DC0" w:rsidRPr="00723DC0" w:rsidRDefault="00723DC0" w:rsidP="00D0216A">
      <w:pPr>
        <w:ind w:left="360"/>
        <w:rPr>
          <w:u w:val="single"/>
          <w:lang w:val="en-US"/>
        </w:rPr>
      </w:pPr>
      <w:r w:rsidRPr="00723DC0">
        <w:rPr>
          <w:u w:val="single"/>
          <w:lang w:val="en-US"/>
        </w:rPr>
        <w:t>Segment MP2RAGE data</w:t>
      </w:r>
    </w:p>
    <w:p w14:paraId="3CF3C40C" w14:textId="07E2D03C" w:rsidR="00CC254F" w:rsidRPr="00C2478E" w:rsidRDefault="006F5ADC" w:rsidP="00D0216A">
      <w:pPr>
        <w:pStyle w:val="ListParagraph"/>
        <w:numPr>
          <w:ilvl w:val="0"/>
          <w:numId w:val="12"/>
        </w:numPr>
        <w:ind w:left="1080"/>
        <w:rPr>
          <w:lang w:val="en-US"/>
        </w:rPr>
      </w:pPr>
      <w:r>
        <w:rPr>
          <w:lang w:val="en-US"/>
        </w:rPr>
        <w:t xml:space="preserve">Copy and </w:t>
      </w:r>
      <w:r w:rsidR="00CC254F" w:rsidRPr="00C2478E">
        <w:rPr>
          <w:lang w:val="en-US"/>
        </w:rPr>
        <w:t>Cd to ‘</w:t>
      </w:r>
      <w:r>
        <w:rPr>
          <w:lang w:val="en-US"/>
        </w:rPr>
        <w:t>&lt;</w:t>
      </w:r>
      <w:proofErr w:type="spellStart"/>
      <w:r>
        <w:rPr>
          <w:lang w:val="en-US"/>
        </w:rPr>
        <w:t>your_path</w:t>
      </w:r>
      <w:proofErr w:type="spellEnd"/>
      <w:r>
        <w:rPr>
          <w:lang w:val="en-US"/>
        </w:rPr>
        <w:t>&gt;</w:t>
      </w:r>
      <w:r w:rsidR="00650FB2" w:rsidRPr="00650FB2">
        <w:rPr>
          <w:lang w:val="en-US"/>
        </w:rPr>
        <w:t>/</w:t>
      </w:r>
      <w:proofErr w:type="spellStart"/>
      <w:r w:rsidR="00650FB2" w:rsidRPr="00650FB2">
        <w:rPr>
          <w:lang w:val="en-US"/>
        </w:rPr>
        <w:t>Segmentations_FS</w:t>
      </w:r>
      <w:proofErr w:type="spellEnd"/>
      <w:r w:rsidR="00CC254F" w:rsidRPr="00C2478E">
        <w:rPr>
          <w:lang w:val="en-US"/>
        </w:rPr>
        <w:t>’</w:t>
      </w:r>
    </w:p>
    <w:p w14:paraId="45AC9988" w14:textId="7B73361C" w:rsidR="00CC254F" w:rsidRPr="0056333B" w:rsidRDefault="00CC254F" w:rsidP="00D0216A">
      <w:pPr>
        <w:pStyle w:val="ListParagraph"/>
        <w:numPr>
          <w:ilvl w:val="0"/>
          <w:numId w:val="12"/>
        </w:numPr>
        <w:ind w:left="1080"/>
        <w:rPr>
          <w:lang w:val="en-US"/>
        </w:rPr>
      </w:pPr>
      <w:r w:rsidRPr="0056333B">
        <w:rPr>
          <w:lang w:val="en-US"/>
        </w:rPr>
        <w:t>Open new folder with the project name, e.g., ‘</w:t>
      </w:r>
      <w:proofErr w:type="spellStart"/>
      <w:r w:rsidR="006F5ADC">
        <w:rPr>
          <w:lang w:val="en-US"/>
        </w:rPr>
        <w:t>qMRI_mapping</w:t>
      </w:r>
      <w:proofErr w:type="spellEnd"/>
      <w:r w:rsidRPr="0056333B">
        <w:rPr>
          <w:lang w:val="en-US"/>
        </w:rPr>
        <w:t>’</w:t>
      </w:r>
    </w:p>
    <w:p w14:paraId="557B1826" w14:textId="0DEFB900" w:rsidR="00CC254F" w:rsidRPr="0056333B" w:rsidRDefault="00CC254F" w:rsidP="00D0216A">
      <w:pPr>
        <w:pStyle w:val="ListParagraph"/>
        <w:numPr>
          <w:ilvl w:val="0"/>
          <w:numId w:val="12"/>
        </w:numPr>
        <w:ind w:left="1080"/>
        <w:rPr>
          <w:lang w:val="en-US"/>
        </w:rPr>
      </w:pPr>
      <w:r w:rsidRPr="0056333B">
        <w:rPr>
          <w:lang w:val="en-US"/>
        </w:rPr>
        <w:t>Open new folder with the Volunteer “name”</w:t>
      </w:r>
      <w:r w:rsidR="00167539" w:rsidRPr="0056333B">
        <w:rPr>
          <w:lang w:val="en-US"/>
        </w:rPr>
        <w:t>, e.g., ‘V0351’</w:t>
      </w:r>
    </w:p>
    <w:p w14:paraId="026FFFA1" w14:textId="5053D5FC" w:rsidR="00C2478E" w:rsidRDefault="0056333B" w:rsidP="00D0216A">
      <w:pPr>
        <w:pStyle w:val="ListParagraph"/>
        <w:numPr>
          <w:ilvl w:val="0"/>
          <w:numId w:val="12"/>
        </w:numPr>
        <w:ind w:left="1080"/>
        <w:rPr>
          <w:lang w:val="en-US"/>
        </w:rPr>
      </w:pPr>
      <w:r>
        <w:rPr>
          <w:lang w:val="en-US"/>
        </w:rPr>
        <w:t>Copy the anatomy T1w folder with the DICOMs in it</w:t>
      </w:r>
      <w:r w:rsidR="00167539" w:rsidRPr="0056333B">
        <w:rPr>
          <w:lang w:val="en-US"/>
        </w:rPr>
        <w:t xml:space="preserve">. </w:t>
      </w:r>
      <w:r>
        <w:rPr>
          <w:lang w:val="en-US"/>
        </w:rPr>
        <w:t>Make sure that folder name includes the string ‘rage’, e.g., ‘</w:t>
      </w:r>
      <w:r w:rsidRPr="0056333B">
        <w:rPr>
          <w:lang w:val="en-US"/>
        </w:rPr>
        <w:t>4_t1_mp2</w:t>
      </w:r>
      <w:r w:rsidRPr="0056333B">
        <w:rPr>
          <w:b/>
          <w:bCs/>
          <w:lang w:val="en-US"/>
        </w:rPr>
        <w:t>rage</w:t>
      </w:r>
      <w:r w:rsidRPr="0056333B">
        <w:rPr>
          <w:lang w:val="en-US"/>
        </w:rPr>
        <w:t>_sag_p3_iso_UNI_Images</w:t>
      </w:r>
      <w:r>
        <w:rPr>
          <w:lang w:val="en-US"/>
        </w:rPr>
        <w:t>’. For MP2RAGE, use the “UNI” T1w folder.</w:t>
      </w:r>
    </w:p>
    <w:p w14:paraId="1E2C2E67" w14:textId="77777777" w:rsidR="00723DC0" w:rsidRPr="0056333B" w:rsidRDefault="00723DC0" w:rsidP="00723DC0">
      <w:pPr>
        <w:ind w:left="360"/>
        <w:rPr>
          <w:lang w:val="en-US"/>
        </w:rPr>
      </w:pPr>
      <w:r w:rsidRPr="0056333B">
        <w:rPr>
          <w:lang w:val="en-US"/>
        </w:rPr>
        <w:t>In MATLAB:</w:t>
      </w:r>
    </w:p>
    <w:p w14:paraId="1FFCE004" w14:textId="77777777" w:rsidR="00723DC0" w:rsidRPr="0056333B" w:rsidRDefault="00723DC0" w:rsidP="00723DC0">
      <w:pPr>
        <w:pStyle w:val="ListParagraph"/>
        <w:numPr>
          <w:ilvl w:val="0"/>
          <w:numId w:val="2"/>
        </w:numPr>
        <w:ind w:left="720"/>
        <w:rPr>
          <w:lang w:val="en-US"/>
        </w:rPr>
      </w:pPr>
      <w:r w:rsidRPr="0056333B">
        <w:rPr>
          <w:lang w:val="en-US"/>
        </w:rPr>
        <w:t>cd to ‘</w:t>
      </w:r>
      <w:r>
        <w:rPr>
          <w:lang w:val="en-US"/>
        </w:rPr>
        <w:t>…</w:t>
      </w:r>
      <w:r w:rsidRPr="0056333B">
        <w:rPr>
          <w:lang w:val="en-US"/>
        </w:rPr>
        <w:t>/</w:t>
      </w:r>
      <w:proofErr w:type="spellStart"/>
      <w:r w:rsidRPr="00650FB2">
        <w:rPr>
          <w:lang w:val="en-US"/>
        </w:rPr>
        <w:t>Segmentations_FS</w:t>
      </w:r>
      <w:proofErr w:type="spellEnd"/>
      <w:r w:rsidRPr="00C2478E">
        <w:rPr>
          <w:lang w:val="en-US"/>
        </w:rPr>
        <w:t>’</w:t>
      </w:r>
    </w:p>
    <w:p w14:paraId="432AAE94" w14:textId="77777777" w:rsidR="00723DC0" w:rsidRDefault="00723DC0" w:rsidP="00723DC0">
      <w:pPr>
        <w:pStyle w:val="ListParagraph"/>
        <w:numPr>
          <w:ilvl w:val="0"/>
          <w:numId w:val="2"/>
        </w:numPr>
        <w:ind w:left="720"/>
        <w:rPr>
          <w:lang w:val="en-US"/>
        </w:rPr>
      </w:pPr>
      <w:r>
        <w:rPr>
          <w:lang w:val="en-US"/>
        </w:rPr>
        <w:t>Open/edit the script: ‘</w:t>
      </w:r>
      <w:proofErr w:type="spellStart"/>
      <w:r w:rsidRPr="00960352">
        <w:rPr>
          <w:lang w:val="en-US"/>
        </w:rPr>
        <w:t>Parallel_Segmentation</w:t>
      </w:r>
      <w:r>
        <w:rPr>
          <w:lang w:val="en-US"/>
        </w:rPr>
        <w:t>.</w:t>
      </w:r>
      <w:proofErr w:type="gramStart"/>
      <w:r>
        <w:rPr>
          <w:lang w:val="en-US"/>
        </w:rPr>
        <w:t>m</w:t>
      </w:r>
      <w:proofErr w:type="spellEnd"/>
      <w:proofErr w:type="gramEnd"/>
      <w:r>
        <w:rPr>
          <w:lang w:val="en-US"/>
        </w:rPr>
        <w:t>’</w:t>
      </w:r>
    </w:p>
    <w:p w14:paraId="57783549" w14:textId="77777777" w:rsidR="00723DC0" w:rsidRDefault="00723DC0" w:rsidP="00723DC0">
      <w:pPr>
        <w:pStyle w:val="ListParagraph"/>
        <w:numPr>
          <w:ilvl w:val="0"/>
          <w:numId w:val="2"/>
        </w:numPr>
        <w:ind w:left="720"/>
        <w:rPr>
          <w:lang w:val="en-US"/>
        </w:rPr>
      </w:pPr>
      <w:r>
        <w:rPr>
          <w:lang w:val="en-US"/>
        </w:rPr>
        <w:t>Change the path to your project folder: ‘</w:t>
      </w:r>
      <w:proofErr w:type="spellStart"/>
      <w:r w:rsidRPr="00960352">
        <w:rPr>
          <w:lang w:val="en-US"/>
        </w:rPr>
        <w:t>Data_dir</w:t>
      </w:r>
      <w:proofErr w:type="spellEnd"/>
      <w:r w:rsidRPr="00960352">
        <w:rPr>
          <w:lang w:val="en-US"/>
        </w:rPr>
        <w:t>='</w:t>
      </w:r>
      <w:r>
        <w:rPr>
          <w:lang w:val="en-US"/>
        </w:rPr>
        <w:t>…</w:t>
      </w:r>
      <w:r w:rsidRPr="00960352">
        <w:rPr>
          <w:lang w:val="en-US"/>
        </w:rPr>
        <w:t>/</w:t>
      </w:r>
      <w:proofErr w:type="spellStart"/>
      <w:r w:rsidRPr="00960352">
        <w:rPr>
          <w:lang w:val="en-US"/>
        </w:rPr>
        <w:t>Segmentations_FS</w:t>
      </w:r>
      <w:proofErr w:type="spellEnd"/>
      <w:r w:rsidRPr="00960352">
        <w:rPr>
          <w:lang w:val="en-US"/>
        </w:rPr>
        <w:t>/</w:t>
      </w:r>
      <w:r>
        <w:rPr>
          <w:lang w:val="en-US"/>
        </w:rPr>
        <w:t>&lt;Project name&gt;</w:t>
      </w:r>
      <w:r w:rsidRPr="00960352">
        <w:rPr>
          <w:lang w:val="en-US"/>
        </w:rPr>
        <w:t>';</w:t>
      </w:r>
      <w:r>
        <w:rPr>
          <w:lang w:val="en-US"/>
        </w:rPr>
        <w:t>’</w:t>
      </w:r>
    </w:p>
    <w:p w14:paraId="39A12356" w14:textId="77777777" w:rsidR="00723DC0" w:rsidRDefault="00723DC0" w:rsidP="00723DC0">
      <w:pPr>
        <w:pStyle w:val="ListParagraph"/>
        <w:numPr>
          <w:ilvl w:val="0"/>
          <w:numId w:val="2"/>
        </w:numPr>
        <w:ind w:left="720"/>
        <w:rPr>
          <w:lang w:val="en-US"/>
        </w:rPr>
      </w:pPr>
      <w:r>
        <w:rPr>
          <w:lang w:val="en-US"/>
        </w:rPr>
        <w:t xml:space="preserve">Run the script (Perform reconstruction for multiple volunteers, using </w:t>
      </w:r>
      <w:proofErr w:type="spellStart"/>
      <w:r>
        <w:rPr>
          <w:lang w:val="en-US"/>
        </w:rPr>
        <w:t>parfor</w:t>
      </w:r>
      <w:proofErr w:type="spellEnd"/>
      <w:r>
        <w:rPr>
          <w:lang w:val="en-US"/>
        </w:rPr>
        <w:t xml:space="preserve"> loop) </w:t>
      </w:r>
    </w:p>
    <w:p w14:paraId="75D570B5" w14:textId="77777777" w:rsidR="00723DC0" w:rsidRDefault="00723DC0" w:rsidP="00723DC0">
      <w:pPr>
        <w:pStyle w:val="ListParagraph"/>
        <w:numPr>
          <w:ilvl w:val="0"/>
          <w:numId w:val="2"/>
        </w:numPr>
        <w:ind w:left="720"/>
        <w:rPr>
          <w:lang w:val="en-US"/>
        </w:rPr>
      </w:pPr>
      <w:r>
        <w:rPr>
          <w:lang w:val="en-US"/>
        </w:rPr>
        <w:t>Resulted segmentation map filename is “</w:t>
      </w:r>
      <w:proofErr w:type="spellStart"/>
      <w:r w:rsidRPr="00960352">
        <w:rPr>
          <w:lang w:val="en-US"/>
        </w:rPr>
        <w:t>aparc+aseg.mgz</w:t>
      </w:r>
      <w:proofErr w:type="spellEnd"/>
      <w:r>
        <w:rPr>
          <w:lang w:val="en-US"/>
        </w:rPr>
        <w:t>” and will appear under</w:t>
      </w:r>
    </w:p>
    <w:p w14:paraId="1851C120" w14:textId="77777777" w:rsidR="00723DC0" w:rsidRDefault="00723DC0" w:rsidP="00723DC0">
      <w:pPr>
        <w:pStyle w:val="ListParagraph"/>
        <w:rPr>
          <w:lang w:val="en-US"/>
        </w:rPr>
      </w:pPr>
      <w:r>
        <w:rPr>
          <w:lang w:val="en-US"/>
        </w:rPr>
        <w:t>…</w:t>
      </w:r>
      <w:r w:rsidRPr="00960352">
        <w:rPr>
          <w:lang w:val="en-US"/>
        </w:rPr>
        <w:t xml:space="preserve"> /</w:t>
      </w:r>
      <w:proofErr w:type="spellStart"/>
      <w:r w:rsidRPr="00960352">
        <w:rPr>
          <w:lang w:val="en-US"/>
        </w:rPr>
        <w:t>Segmentations_FS</w:t>
      </w:r>
      <w:proofErr w:type="spellEnd"/>
      <w:r w:rsidRPr="00960352">
        <w:rPr>
          <w:lang w:val="en-US"/>
        </w:rPr>
        <w:t>/</w:t>
      </w:r>
      <w:r>
        <w:rPr>
          <w:lang w:val="en-US"/>
        </w:rPr>
        <w:t>&lt;Project name&gt;</w:t>
      </w:r>
      <w:r w:rsidRPr="00960352">
        <w:rPr>
          <w:lang w:val="en-US"/>
        </w:rPr>
        <w:t>/</w:t>
      </w:r>
      <w:r>
        <w:rPr>
          <w:lang w:val="en-US"/>
        </w:rPr>
        <w:t>&lt;Volunteer name&gt;</w:t>
      </w:r>
      <w:r w:rsidRPr="00960352">
        <w:rPr>
          <w:lang w:val="en-US"/>
        </w:rPr>
        <w:t>/00_FSseg/</w:t>
      </w:r>
      <w:proofErr w:type="spellStart"/>
      <w:r w:rsidRPr="00960352">
        <w:rPr>
          <w:lang w:val="en-US"/>
        </w:rPr>
        <w:t>mri</w:t>
      </w:r>
      <w:proofErr w:type="spellEnd"/>
      <w:r>
        <w:rPr>
          <w:lang w:val="en-US"/>
        </w:rPr>
        <w:t>/</w:t>
      </w:r>
    </w:p>
    <w:p w14:paraId="6994E3DA" w14:textId="77777777" w:rsidR="00723DC0" w:rsidRDefault="00723DC0" w:rsidP="00723DC0">
      <w:pPr>
        <w:rPr>
          <w:lang w:val="en-US"/>
        </w:rPr>
      </w:pPr>
    </w:p>
    <w:p w14:paraId="31D5891E" w14:textId="50B5183F" w:rsidR="00723DC0" w:rsidRPr="00723DC0" w:rsidRDefault="00723DC0" w:rsidP="00723DC0">
      <w:pPr>
        <w:ind w:left="360"/>
        <w:rPr>
          <w:u w:val="single"/>
          <w:lang w:val="en-US"/>
        </w:rPr>
      </w:pPr>
      <w:r w:rsidRPr="00723DC0">
        <w:rPr>
          <w:u w:val="single"/>
          <w:lang w:val="en-US"/>
        </w:rPr>
        <w:t xml:space="preserve">Segment </w:t>
      </w:r>
      <w:r>
        <w:rPr>
          <w:u w:val="single"/>
          <w:lang w:val="en-US"/>
        </w:rPr>
        <w:t>mrQ output’s T</w:t>
      </w:r>
      <w:r w:rsidRPr="00723DC0">
        <w:rPr>
          <w:u w:val="single"/>
          <w:vertAlign w:val="subscript"/>
          <w:lang w:val="en-US"/>
        </w:rPr>
        <w:t>1</w:t>
      </w:r>
      <w:r>
        <w:rPr>
          <w:u w:val="single"/>
          <w:lang w:val="en-US"/>
        </w:rPr>
        <w:t>w</w:t>
      </w:r>
      <w:r w:rsidRPr="00723DC0">
        <w:rPr>
          <w:u w:val="single"/>
          <w:lang w:val="en-US"/>
        </w:rPr>
        <w:t xml:space="preserve"> data</w:t>
      </w:r>
    </w:p>
    <w:p w14:paraId="2FDE7A05" w14:textId="1D5A1B44" w:rsidR="00723DC0" w:rsidRPr="00723DC0" w:rsidRDefault="00723DC0" w:rsidP="00723DC0">
      <w:pPr>
        <w:pStyle w:val="ListParagraph"/>
        <w:numPr>
          <w:ilvl w:val="0"/>
          <w:numId w:val="26"/>
        </w:numPr>
        <w:rPr>
          <w:lang w:val="en-US"/>
        </w:rPr>
      </w:pPr>
      <w:r>
        <w:rPr>
          <w:lang w:val="en-US"/>
        </w:rPr>
        <w:t xml:space="preserve">Segmentation of </w:t>
      </w:r>
      <w:r w:rsidRPr="00723DC0">
        <w:rPr>
          <w:lang w:val="en-US"/>
        </w:rPr>
        <w:t>mrQ results</w:t>
      </w:r>
      <w:r>
        <w:rPr>
          <w:lang w:val="en-US"/>
        </w:rPr>
        <w:t xml:space="preserve"> can be applied directly on the output maps space</w:t>
      </w:r>
      <w:r w:rsidRPr="00723DC0">
        <w:rPr>
          <w:lang w:val="en-US"/>
        </w:rPr>
        <w:t>.</w:t>
      </w:r>
    </w:p>
    <w:p w14:paraId="04FBF04E" w14:textId="555ECDCC" w:rsidR="00723DC0" w:rsidRPr="00723DC0" w:rsidRDefault="00723DC0" w:rsidP="00723DC0">
      <w:pPr>
        <w:pStyle w:val="ListParagraph"/>
        <w:numPr>
          <w:ilvl w:val="0"/>
          <w:numId w:val="26"/>
        </w:numPr>
        <w:rPr>
          <w:lang w:val="en-US"/>
        </w:rPr>
      </w:pPr>
      <w:r w:rsidRPr="00723DC0">
        <w:rPr>
          <w:lang w:val="en-US"/>
        </w:rPr>
        <w:t xml:space="preserve">During the mrQ process, a synthetic T1w image is </w:t>
      </w:r>
      <w:r w:rsidRPr="00723DC0">
        <w:rPr>
          <w:lang w:val="en-US"/>
        </w:rPr>
        <w:t>produced</w:t>
      </w:r>
      <w:r w:rsidRPr="00723DC0">
        <w:rPr>
          <w:lang w:val="en-US"/>
        </w:rPr>
        <w:t xml:space="preserve"> in the </w:t>
      </w:r>
      <w:r>
        <w:rPr>
          <w:lang w:val="en-US"/>
        </w:rPr>
        <w:t>qT</w:t>
      </w:r>
      <w:r w:rsidRPr="00723DC0">
        <w:rPr>
          <w:vertAlign w:val="subscript"/>
          <w:lang w:val="en-US"/>
        </w:rPr>
        <w:t>1</w:t>
      </w:r>
      <w:r>
        <w:rPr>
          <w:lang w:val="en-US"/>
        </w:rPr>
        <w:t xml:space="preserve"> map</w:t>
      </w:r>
      <w:r w:rsidRPr="00723DC0">
        <w:rPr>
          <w:lang w:val="en-US"/>
        </w:rPr>
        <w:t xml:space="preserve"> </w:t>
      </w:r>
      <w:proofErr w:type="gramStart"/>
      <w:r w:rsidRPr="00723DC0">
        <w:rPr>
          <w:lang w:val="en-US"/>
        </w:rPr>
        <w:t>space, and</w:t>
      </w:r>
      <w:proofErr w:type="gramEnd"/>
      <w:r w:rsidRPr="00723DC0">
        <w:rPr>
          <w:lang w:val="en-US"/>
        </w:rPr>
        <w:t xml:space="preserve"> can be used for reconstruction in FreeSurfer. The T1w image can be found under: ‘</w:t>
      </w:r>
      <w:r>
        <w:rPr>
          <w:lang w:val="en-US"/>
        </w:rPr>
        <w:t>&lt;</w:t>
      </w:r>
      <w:proofErr w:type="spellStart"/>
      <w:r>
        <w:rPr>
          <w:lang w:val="en-US"/>
        </w:rPr>
        <w:t>your_path</w:t>
      </w:r>
      <w:proofErr w:type="spellEnd"/>
      <w:r>
        <w:rPr>
          <w:lang w:val="en-US"/>
        </w:rPr>
        <w:t>&gt;</w:t>
      </w:r>
      <w:r w:rsidRPr="00723DC0">
        <w:rPr>
          <w:lang w:val="en-US"/>
        </w:rPr>
        <w:t>/mrQ-master/DATA/&lt;Project name&gt;/&lt;Volunteer name&gt;/Analysis/mrQ/OutPutFiles_1/</w:t>
      </w:r>
      <w:proofErr w:type="gramStart"/>
      <w:r w:rsidRPr="00723DC0">
        <w:rPr>
          <w:lang w:val="en-US"/>
        </w:rPr>
        <w:t>T1w</w:t>
      </w:r>
      <w:proofErr w:type="gramEnd"/>
      <w:r w:rsidRPr="00723DC0">
        <w:rPr>
          <w:lang w:val="en-US"/>
        </w:rPr>
        <w:t>’</w:t>
      </w:r>
    </w:p>
    <w:p w14:paraId="274C1AF2" w14:textId="77777777" w:rsidR="00723DC0" w:rsidRDefault="00723DC0" w:rsidP="00723DC0">
      <w:pPr>
        <w:pStyle w:val="ListParagraph"/>
        <w:numPr>
          <w:ilvl w:val="0"/>
          <w:numId w:val="26"/>
        </w:numPr>
        <w:rPr>
          <w:lang w:val="en-US"/>
        </w:rPr>
      </w:pPr>
      <w:r w:rsidRPr="00723DC0">
        <w:rPr>
          <w:lang w:val="en-US"/>
        </w:rPr>
        <w:t>Use the “T1w_Nii_scaling.m” function</w:t>
      </w:r>
      <w:r>
        <w:rPr>
          <w:lang w:val="en-US"/>
        </w:rPr>
        <w:t xml:space="preserve"> under </w:t>
      </w:r>
      <w:r w:rsidRPr="00723DC0">
        <w:rPr>
          <w:lang w:val="en-US"/>
        </w:rPr>
        <w:t>‘</w:t>
      </w:r>
      <w:r>
        <w:rPr>
          <w:lang w:val="en-US"/>
        </w:rPr>
        <w:t>&lt;</w:t>
      </w:r>
      <w:proofErr w:type="spellStart"/>
      <w:r>
        <w:rPr>
          <w:lang w:val="en-US"/>
        </w:rPr>
        <w:t>your_path</w:t>
      </w:r>
      <w:proofErr w:type="spellEnd"/>
      <w:r>
        <w:rPr>
          <w:lang w:val="en-US"/>
        </w:rPr>
        <w:t>&gt;</w:t>
      </w:r>
      <w:r w:rsidRPr="00723DC0">
        <w:rPr>
          <w:lang w:val="en-US"/>
        </w:rPr>
        <w:t>/</w:t>
      </w:r>
      <w:proofErr w:type="spellStart"/>
      <w:r w:rsidRPr="00723DC0">
        <w:rPr>
          <w:lang w:val="en-US"/>
        </w:rPr>
        <w:t>Segmentation_FS</w:t>
      </w:r>
      <w:proofErr w:type="spellEnd"/>
      <w:r>
        <w:rPr>
          <w:lang w:val="en-US"/>
        </w:rPr>
        <w:t>/</w:t>
      </w:r>
      <w:proofErr w:type="spellStart"/>
      <w:r w:rsidRPr="00723DC0">
        <w:rPr>
          <w:lang w:val="en-US"/>
        </w:rPr>
        <w:t>mrQ_related</w:t>
      </w:r>
      <w:proofErr w:type="spellEnd"/>
      <w:r>
        <w:rPr>
          <w:lang w:val="en-US"/>
        </w:rPr>
        <w:t>’</w:t>
      </w:r>
      <w:r w:rsidRPr="00723DC0">
        <w:rPr>
          <w:lang w:val="en-US"/>
        </w:rPr>
        <w:t xml:space="preserve">, which expand the T1w images dynamic range (by multiplying the original values times 1000) and creates the “tmp_T1w”.  </w:t>
      </w:r>
    </w:p>
    <w:p w14:paraId="503E95AF" w14:textId="4926C03B" w:rsidR="00723DC0" w:rsidRPr="00723DC0" w:rsidRDefault="00723DC0" w:rsidP="00723DC0">
      <w:pPr>
        <w:pStyle w:val="ListParagraph"/>
        <w:numPr>
          <w:ilvl w:val="0"/>
          <w:numId w:val="26"/>
        </w:numPr>
        <w:rPr>
          <w:lang w:val="en-US"/>
        </w:rPr>
      </w:pPr>
      <w:r w:rsidRPr="00723DC0">
        <w:rPr>
          <w:lang w:val="en-US"/>
        </w:rPr>
        <w:t xml:space="preserve">To run the reconstruction </w:t>
      </w:r>
      <w:r>
        <w:rPr>
          <w:lang w:val="en-US"/>
        </w:rPr>
        <w:t>with FreeSurfer</w:t>
      </w:r>
      <w:r w:rsidRPr="00723DC0">
        <w:rPr>
          <w:lang w:val="en-US"/>
        </w:rPr>
        <w:t xml:space="preserve"> </w:t>
      </w:r>
      <w:r>
        <w:rPr>
          <w:lang w:val="en-US"/>
        </w:rPr>
        <w:t>use</w:t>
      </w:r>
      <w:r w:rsidRPr="00723DC0">
        <w:rPr>
          <w:lang w:val="en-US"/>
        </w:rPr>
        <w:t xml:space="preserve"> “</w:t>
      </w:r>
      <w:proofErr w:type="spellStart"/>
      <w:r w:rsidRPr="00723DC0">
        <w:rPr>
          <w:lang w:val="en-US"/>
        </w:rPr>
        <w:t>Parallel_recon_mrQ.m</w:t>
      </w:r>
      <w:proofErr w:type="spellEnd"/>
      <w:r w:rsidRPr="00723DC0">
        <w:rPr>
          <w:lang w:val="en-US"/>
        </w:rPr>
        <w:t xml:space="preserve">” script and run it. Make sure the directories are OK (particularly the data </w:t>
      </w:r>
      <w:proofErr w:type="spellStart"/>
      <w:r w:rsidRPr="00723DC0">
        <w:rPr>
          <w:lang w:val="en-US"/>
        </w:rPr>
        <w:t>dir</w:t>
      </w:r>
      <w:proofErr w:type="spellEnd"/>
      <w:r w:rsidRPr="00723DC0">
        <w:rPr>
          <w:lang w:val="en-US"/>
        </w:rPr>
        <w:t xml:space="preserve">) in both .m functions. </w:t>
      </w:r>
    </w:p>
    <w:p w14:paraId="304272B9" w14:textId="77777777" w:rsidR="00D0216A" w:rsidRDefault="00D0216A" w:rsidP="006F5ADC">
      <w:pPr>
        <w:pStyle w:val="ListParagraph"/>
        <w:ind w:left="360"/>
        <w:rPr>
          <w:lang w:val="en-US"/>
        </w:rPr>
      </w:pPr>
    </w:p>
    <w:p w14:paraId="2C4A3909" w14:textId="77777777" w:rsidR="00D0216A" w:rsidRPr="00926DAE" w:rsidRDefault="00D0216A" w:rsidP="00D0216A">
      <w:pPr>
        <w:pStyle w:val="ListParagraph"/>
        <w:ind w:left="360"/>
        <w:rPr>
          <w:b/>
          <w:bCs/>
          <w:color w:val="C00000"/>
          <w:lang w:val="en-US"/>
        </w:rPr>
      </w:pPr>
      <w:r w:rsidRPr="00926DAE">
        <w:rPr>
          <w:b/>
          <w:bCs/>
          <w:color w:val="C00000"/>
          <w:lang w:val="en-US"/>
        </w:rPr>
        <w:t xml:space="preserve">Possible errors </w:t>
      </w:r>
      <w:r>
        <w:rPr>
          <w:b/>
          <w:bCs/>
          <w:color w:val="C00000"/>
          <w:lang w:val="en-US"/>
        </w:rPr>
        <w:t>in segmentation pipeline</w:t>
      </w:r>
      <w:r w:rsidRPr="00926DAE">
        <w:rPr>
          <w:b/>
          <w:bCs/>
          <w:color w:val="C00000"/>
          <w:lang w:val="en-US"/>
        </w:rPr>
        <w:t>:</w:t>
      </w:r>
    </w:p>
    <w:p w14:paraId="367AD321" w14:textId="77777777" w:rsidR="00D0216A" w:rsidRPr="00926DAE" w:rsidRDefault="00D0216A" w:rsidP="00D0216A">
      <w:pPr>
        <w:pStyle w:val="ListParagraph"/>
        <w:numPr>
          <w:ilvl w:val="0"/>
          <w:numId w:val="4"/>
        </w:numPr>
        <w:rPr>
          <w:rFonts w:eastAsia="Times New Roman"/>
          <w:color w:val="000000"/>
          <w:lang w:val="en-US"/>
        </w:rPr>
      </w:pPr>
      <w:r w:rsidRPr="00926DAE">
        <w:rPr>
          <w:rFonts w:eastAsia="Times New Roman"/>
          <w:color w:val="000000"/>
          <w:lang w:val="en-US"/>
        </w:rPr>
        <w:t xml:space="preserve">P: </w:t>
      </w:r>
      <w:r>
        <w:rPr>
          <w:rFonts w:eastAsia="Times New Roman"/>
          <w:color w:val="000000"/>
          <w:lang w:val="en-US"/>
        </w:rPr>
        <w:t>Reconstruction fails</w:t>
      </w:r>
      <w:r w:rsidRPr="00926DAE">
        <w:rPr>
          <w:rFonts w:eastAsia="Times New Roman"/>
          <w:color w:val="000000"/>
          <w:lang w:val="en-US"/>
        </w:rPr>
        <w:t xml:space="preserve"> </w:t>
      </w:r>
    </w:p>
    <w:p w14:paraId="2102700F" w14:textId="77777777" w:rsidR="00D0216A" w:rsidRDefault="00D0216A" w:rsidP="00D0216A">
      <w:pPr>
        <w:pStyle w:val="ListParagraph"/>
        <w:numPr>
          <w:ilvl w:val="0"/>
          <w:numId w:val="5"/>
        </w:numPr>
        <w:spacing w:after="0"/>
        <w:rPr>
          <w:rFonts w:eastAsia="Times New Roman"/>
          <w:color w:val="000000"/>
          <w:lang w:val="en-US"/>
        </w:rPr>
      </w:pPr>
      <w:r w:rsidRPr="00926DAE">
        <w:rPr>
          <w:rFonts w:eastAsia="Times New Roman"/>
          <w:color w:val="000000"/>
          <w:lang w:val="en-US"/>
        </w:rPr>
        <w:t xml:space="preserve">S: </w:t>
      </w:r>
      <w:r>
        <w:rPr>
          <w:rFonts w:eastAsia="Times New Roman"/>
          <w:color w:val="000000"/>
          <w:lang w:val="en-US"/>
        </w:rPr>
        <w:t xml:space="preserve">The common cases: </w:t>
      </w:r>
    </w:p>
    <w:p w14:paraId="7591A578" w14:textId="77777777" w:rsidR="00D0216A" w:rsidRDefault="00D0216A" w:rsidP="00D0216A">
      <w:pPr>
        <w:pStyle w:val="ListParagraph"/>
        <w:spacing w:after="0"/>
        <w:rPr>
          <w:rFonts w:eastAsia="Times New Roman"/>
          <w:color w:val="000000"/>
          <w:lang w:val="en-US"/>
        </w:rPr>
      </w:pPr>
      <w:r>
        <w:rPr>
          <w:rFonts w:eastAsia="Times New Roman"/>
          <w:color w:val="000000"/>
          <w:lang w:val="en-US"/>
        </w:rPr>
        <w:t>(1) convert the input data to int16</w:t>
      </w:r>
    </w:p>
    <w:p w14:paraId="6F85EB5F" w14:textId="77777777" w:rsidR="00D0216A" w:rsidRDefault="00D0216A" w:rsidP="00D0216A">
      <w:pPr>
        <w:pStyle w:val="ListParagraph"/>
        <w:spacing w:after="0"/>
        <w:rPr>
          <w:rFonts w:eastAsia="Times New Roman"/>
          <w:color w:val="000000"/>
          <w:lang w:val="en-US"/>
        </w:rPr>
      </w:pPr>
      <w:r>
        <w:rPr>
          <w:rFonts w:eastAsia="Times New Roman"/>
          <w:color w:val="000000"/>
          <w:lang w:val="en-US"/>
        </w:rPr>
        <w:t xml:space="preserve">(2) expand the images dynamic range, </w:t>
      </w:r>
      <w:proofErr w:type="gramStart"/>
      <w:r>
        <w:rPr>
          <w:rFonts w:eastAsia="Times New Roman"/>
          <w:color w:val="000000"/>
          <w:lang w:val="en-US"/>
        </w:rPr>
        <w:t>e.g.</w:t>
      </w:r>
      <w:proofErr w:type="gramEnd"/>
      <w:r>
        <w:rPr>
          <w:rFonts w:eastAsia="Times New Roman"/>
          <w:color w:val="000000"/>
          <w:lang w:val="en-US"/>
        </w:rPr>
        <w:t xml:space="preserve"> multiply the images by 1e4</w:t>
      </w:r>
    </w:p>
    <w:p w14:paraId="7FA3823C" w14:textId="77777777" w:rsidR="00D0216A" w:rsidRPr="00926DAE" w:rsidRDefault="00D0216A" w:rsidP="00D0216A">
      <w:pPr>
        <w:pStyle w:val="ListParagraph"/>
        <w:spacing w:after="0"/>
        <w:rPr>
          <w:rFonts w:eastAsia="Times New Roman"/>
          <w:color w:val="000000"/>
          <w:lang w:val="en-US"/>
        </w:rPr>
      </w:pPr>
      <w:r>
        <w:rPr>
          <w:rFonts w:eastAsia="Times New Roman"/>
          <w:color w:val="000000"/>
          <w:lang w:val="en-US"/>
        </w:rPr>
        <w:t xml:space="preserve">(3) Poor image SNR/cannot differentiate WM – use FreeSurfer solutions: </w:t>
      </w:r>
      <w:r w:rsidRPr="00400E82">
        <w:rPr>
          <w:rFonts w:eastAsia="Times New Roman"/>
          <w:color w:val="000000"/>
          <w:lang w:val="en-US"/>
        </w:rPr>
        <w:t>https://surfer.nmr.mgh.harvard.edu/fswiki/FsTutorial/TopologicalDefect_freeview</w:t>
      </w:r>
      <w:r>
        <w:rPr>
          <w:rFonts w:eastAsia="Times New Roman"/>
          <w:color w:val="000000"/>
          <w:lang w:val="en-US"/>
        </w:rPr>
        <w:t>.</w:t>
      </w:r>
    </w:p>
    <w:p w14:paraId="7F63A1FC" w14:textId="77777777" w:rsidR="00D0216A" w:rsidRDefault="00D0216A" w:rsidP="006F5ADC">
      <w:pPr>
        <w:pStyle w:val="ListParagraph"/>
        <w:ind w:left="360"/>
        <w:rPr>
          <w:lang w:val="en-US"/>
        </w:rPr>
      </w:pPr>
    </w:p>
    <w:p w14:paraId="3BAA3CF4" w14:textId="77777777" w:rsidR="00960352" w:rsidRPr="0056333B" w:rsidRDefault="00960352" w:rsidP="00960352">
      <w:pPr>
        <w:pStyle w:val="ListParagraph"/>
        <w:rPr>
          <w:lang w:val="en-US"/>
        </w:rPr>
      </w:pPr>
    </w:p>
    <w:p w14:paraId="76465C0D" w14:textId="68A36637" w:rsidR="00926DAE" w:rsidRPr="00926DAE" w:rsidRDefault="00926DAE" w:rsidP="00926DAE">
      <w:pPr>
        <w:pStyle w:val="ListParagraph"/>
        <w:numPr>
          <w:ilvl w:val="0"/>
          <w:numId w:val="1"/>
        </w:numPr>
        <w:rPr>
          <w:b/>
          <w:bCs/>
          <w:color w:val="C00000"/>
          <w:lang w:val="en-US"/>
        </w:rPr>
      </w:pPr>
      <w:r>
        <w:rPr>
          <w:b/>
          <w:bCs/>
          <w:color w:val="C00000"/>
          <w:lang w:val="en-US"/>
        </w:rPr>
        <w:t>Registration</w:t>
      </w:r>
      <w:r w:rsidRPr="00926DAE">
        <w:rPr>
          <w:b/>
          <w:bCs/>
          <w:color w:val="C00000"/>
          <w:lang w:val="en-US"/>
        </w:rPr>
        <w:t>:</w:t>
      </w:r>
    </w:p>
    <w:p w14:paraId="789E91A5" w14:textId="655CF4E4" w:rsidR="00926DAE" w:rsidRDefault="006C57D9" w:rsidP="006C57D9">
      <w:pPr>
        <w:pStyle w:val="ListParagraph"/>
        <w:numPr>
          <w:ilvl w:val="0"/>
          <w:numId w:val="14"/>
        </w:numPr>
        <w:ind w:left="567" w:hanging="283"/>
        <w:rPr>
          <w:rFonts w:eastAsia="Times New Roman"/>
          <w:color w:val="000000"/>
          <w:lang w:val="en-US"/>
        </w:rPr>
      </w:pPr>
      <w:r w:rsidRPr="006C57D9">
        <w:rPr>
          <w:rFonts w:eastAsia="Times New Roman"/>
          <w:color w:val="000000"/>
          <w:lang w:val="en-US"/>
        </w:rPr>
        <w:lastRenderedPageBreak/>
        <w:t>Registration is performed using the different “</w:t>
      </w:r>
      <w:proofErr w:type="spellStart"/>
      <w:r w:rsidRPr="006C57D9">
        <w:rPr>
          <w:rFonts w:eastAsia="Times New Roman"/>
          <w:color w:val="000000"/>
          <w:lang w:val="en-US"/>
        </w:rPr>
        <w:t>Register_FS_BA</w:t>
      </w:r>
      <w:proofErr w:type="spellEnd"/>
      <w:r w:rsidR="00FD0FDE">
        <w:rPr>
          <w:rFonts w:eastAsia="Times New Roman"/>
          <w:color w:val="000000"/>
          <w:lang w:val="en-US"/>
        </w:rPr>
        <w:t>_#</w:t>
      </w:r>
      <w:r w:rsidRPr="006C57D9">
        <w:rPr>
          <w:rFonts w:eastAsia="Times New Roman"/>
          <w:color w:val="000000"/>
          <w:lang w:val="en-US"/>
        </w:rPr>
        <w:t xml:space="preserve">” .m </w:t>
      </w:r>
      <w:r w:rsidR="00FD0FDE" w:rsidRPr="006C57D9">
        <w:rPr>
          <w:rFonts w:eastAsia="Times New Roman"/>
          <w:color w:val="000000"/>
          <w:lang w:val="en-US"/>
        </w:rPr>
        <w:t>files</w:t>
      </w:r>
      <w:r w:rsidRPr="006C57D9">
        <w:rPr>
          <w:rFonts w:eastAsia="Times New Roman"/>
          <w:color w:val="000000"/>
          <w:lang w:val="en-US"/>
        </w:rPr>
        <w:t xml:space="preserve"> (e.g., </w:t>
      </w:r>
      <w:proofErr w:type="spellStart"/>
      <w:r w:rsidRPr="006C57D9">
        <w:rPr>
          <w:rFonts w:eastAsia="Times New Roman"/>
          <w:color w:val="000000"/>
          <w:lang w:val="en-US"/>
        </w:rPr>
        <w:t>Register_FS_BA_ihMT.m</w:t>
      </w:r>
      <w:proofErr w:type="spellEnd"/>
      <w:r w:rsidRPr="006C57D9">
        <w:rPr>
          <w:rFonts w:eastAsia="Times New Roman"/>
          <w:color w:val="000000"/>
          <w:lang w:val="en-US"/>
        </w:rPr>
        <w:t xml:space="preserve"> for ihMT). The registration can be performed on DICOMs, NIFTI and </w:t>
      </w:r>
      <w:proofErr w:type="spellStart"/>
      <w:r w:rsidRPr="006C57D9">
        <w:rPr>
          <w:rFonts w:eastAsia="Times New Roman"/>
          <w:color w:val="000000"/>
          <w:lang w:val="en-US"/>
        </w:rPr>
        <w:t>mgz</w:t>
      </w:r>
      <w:proofErr w:type="spellEnd"/>
      <w:r w:rsidRPr="006C57D9">
        <w:rPr>
          <w:rFonts w:eastAsia="Times New Roman"/>
          <w:color w:val="000000"/>
          <w:lang w:val="en-US"/>
        </w:rPr>
        <w:t xml:space="preserve"> f</w:t>
      </w:r>
      <w:r w:rsidR="00FD0FDE">
        <w:rPr>
          <w:rFonts w:eastAsia="Times New Roman"/>
          <w:color w:val="000000"/>
          <w:lang w:val="en-US"/>
        </w:rPr>
        <w:t>ormats</w:t>
      </w:r>
      <w:r w:rsidRPr="006C57D9">
        <w:rPr>
          <w:rFonts w:eastAsia="Times New Roman"/>
          <w:color w:val="000000"/>
          <w:lang w:val="en-US"/>
        </w:rPr>
        <w:t>.</w:t>
      </w:r>
    </w:p>
    <w:p w14:paraId="7F4DC6C3" w14:textId="77777777" w:rsidR="00FD0FDE" w:rsidRDefault="00FD0FDE" w:rsidP="00FD0FDE">
      <w:pPr>
        <w:pStyle w:val="ListParagraph"/>
        <w:ind w:left="567"/>
        <w:rPr>
          <w:rFonts w:eastAsia="Times New Roman"/>
          <w:color w:val="000000"/>
          <w:lang w:val="en-US"/>
        </w:rPr>
      </w:pPr>
    </w:p>
    <w:p w14:paraId="397C4813" w14:textId="26AD2185" w:rsidR="00FD0FDE" w:rsidRPr="00D0216A" w:rsidRDefault="00FD0FDE" w:rsidP="0051033B">
      <w:pPr>
        <w:pStyle w:val="ListParagraph"/>
        <w:numPr>
          <w:ilvl w:val="0"/>
          <w:numId w:val="14"/>
        </w:numPr>
        <w:ind w:left="567" w:hanging="283"/>
        <w:rPr>
          <w:rFonts w:eastAsia="Times New Roman"/>
          <w:color w:val="000000"/>
          <w:lang w:val="en-US"/>
        </w:rPr>
      </w:pPr>
      <w:r w:rsidRPr="00D0216A">
        <w:rPr>
          <w:rFonts w:eastAsia="Times New Roman"/>
          <w:color w:val="000000"/>
          <w:lang w:val="en-US"/>
        </w:rPr>
        <w:t xml:space="preserve">Per map type, data format and </w:t>
      </w:r>
      <w:r w:rsidR="00D0216A" w:rsidRPr="00D0216A">
        <w:rPr>
          <w:rFonts w:eastAsia="Times New Roman"/>
          <w:color w:val="000000"/>
          <w:lang w:val="en-US"/>
        </w:rPr>
        <w:t xml:space="preserve">registration direction (i.e., to which map’s space) – the </w:t>
      </w:r>
      <w:proofErr w:type="spellStart"/>
      <w:r w:rsidR="00D0216A" w:rsidRPr="00D0216A">
        <w:rPr>
          <w:rFonts w:eastAsia="Times New Roman"/>
          <w:color w:val="000000"/>
          <w:lang w:val="en-US"/>
        </w:rPr>
        <w:t>Register_FS_BA</w:t>
      </w:r>
      <w:proofErr w:type="spellEnd"/>
      <w:r w:rsidR="00D0216A" w:rsidRPr="00D0216A">
        <w:rPr>
          <w:rFonts w:eastAsia="Times New Roman"/>
          <w:color w:val="000000"/>
          <w:lang w:val="en-US"/>
        </w:rPr>
        <w:t>_#</w:t>
      </w:r>
      <w:r w:rsidR="00D0216A" w:rsidRPr="00D0216A">
        <w:rPr>
          <w:rFonts w:eastAsia="Times New Roman"/>
          <w:color w:val="000000"/>
          <w:lang w:val="en-US"/>
        </w:rPr>
        <w:t xml:space="preserve">” script and how to run </w:t>
      </w:r>
      <w:r w:rsidR="00D0216A">
        <w:rPr>
          <w:rFonts w:eastAsia="Times New Roman"/>
          <w:color w:val="000000"/>
          <w:lang w:val="en-US"/>
        </w:rPr>
        <w:t xml:space="preserve">information </w:t>
      </w:r>
      <w:r w:rsidR="00D0216A" w:rsidRPr="00D0216A">
        <w:rPr>
          <w:rFonts w:eastAsia="Times New Roman"/>
          <w:color w:val="000000"/>
          <w:lang w:val="en-US"/>
        </w:rPr>
        <w:t xml:space="preserve">are delineated under </w:t>
      </w:r>
      <w:r w:rsidRPr="00D0216A">
        <w:rPr>
          <w:rFonts w:eastAsia="Times New Roman"/>
          <w:color w:val="000000"/>
          <w:lang w:val="en-US"/>
        </w:rPr>
        <w:t>Appendix A: registration of different qMRI maps</w:t>
      </w:r>
      <w:r w:rsidR="00D0216A">
        <w:rPr>
          <w:rFonts w:eastAsia="Times New Roman"/>
          <w:color w:val="000000"/>
          <w:lang w:val="en-US"/>
        </w:rPr>
        <w:t>.</w:t>
      </w:r>
    </w:p>
    <w:p w14:paraId="1FFC3ECC" w14:textId="77777777" w:rsidR="00FD0FDE" w:rsidRDefault="00FD0FDE" w:rsidP="00FD0FDE">
      <w:pPr>
        <w:pStyle w:val="ListParagraph"/>
        <w:ind w:left="567"/>
        <w:rPr>
          <w:rFonts w:eastAsia="Times New Roman"/>
          <w:color w:val="000000"/>
          <w:lang w:val="en-US"/>
        </w:rPr>
      </w:pPr>
    </w:p>
    <w:p w14:paraId="5A803071" w14:textId="4D8E30BD" w:rsidR="006C57D9" w:rsidRPr="006C57D9" w:rsidRDefault="006C57D9" w:rsidP="006C57D9">
      <w:pPr>
        <w:pStyle w:val="ListParagraph"/>
        <w:numPr>
          <w:ilvl w:val="0"/>
          <w:numId w:val="14"/>
        </w:numPr>
        <w:ind w:left="567" w:hanging="283"/>
        <w:rPr>
          <w:rFonts w:eastAsia="Times New Roman"/>
          <w:color w:val="000000"/>
          <w:lang w:val="en-US"/>
        </w:rPr>
      </w:pPr>
      <w:r w:rsidRPr="006C57D9">
        <w:rPr>
          <w:rFonts w:eastAsia="Times New Roman"/>
          <w:color w:val="000000"/>
          <w:lang w:val="en-US"/>
        </w:rPr>
        <w:t>Registration options:</w:t>
      </w:r>
    </w:p>
    <w:p w14:paraId="31514245" w14:textId="77777777" w:rsidR="00926DAE" w:rsidRDefault="00926DAE" w:rsidP="006C57D9">
      <w:pPr>
        <w:spacing w:after="0"/>
        <w:ind w:left="567"/>
      </w:pPr>
      <w:proofErr w:type="spellStart"/>
      <w:r w:rsidRPr="00DA3351">
        <w:rPr>
          <w:b/>
          <w:bCs/>
          <w:u w:val="single"/>
        </w:rPr>
        <w:t>Inv_reg_flg</w:t>
      </w:r>
      <w:proofErr w:type="spellEnd"/>
      <w:r>
        <w:t xml:space="preserve"> (perform regular or inverse registration):</w:t>
      </w:r>
    </w:p>
    <w:p w14:paraId="156814BB" w14:textId="77777777" w:rsidR="00926DAE" w:rsidRDefault="00926DAE" w:rsidP="006C57D9">
      <w:pPr>
        <w:spacing w:after="0"/>
        <w:ind w:left="567"/>
      </w:pPr>
      <w:r>
        <w:t>=</w:t>
      </w:r>
      <w:proofErr w:type="gramStart"/>
      <w:r>
        <w:t>0 :</w:t>
      </w:r>
      <w:proofErr w:type="gramEnd"/>
      <w:r>
        <w:t xml:space="preserve"> register new map (e.g. T2) -&gt; to T1w map (holes and errors may appear)</w:t>
      </w:r>
    </w:p>
    <w:p w14:paraId="54EFFE3C" w14:textId="77777777" w:rsidR="00926DAE" w:rsidRDefault="00926DAE" w:rsidP="006C57D9">
      <w:pPr>
        <w:spacing w:after="0"/>
        <w:ind w:left="567"/>
      </w:pPr>
      <w:r>
        <w:t>=</w:t>
      </w:r>
      <w:proofErr w:type="gramStart"/>
      <w:r>
        <w:t>1 :</w:t>
      </w:r>
      <w:proofErr w:type="gramEnd"/>
      <w:r>
        <w:t xml:space="preserve"> register T1w map -&gt; new map (preferred for current study)</w:t>
      </w:r>
    </w:p>
    <w:p w14:paraId="0980D9E1" w14:textId="77777777" w:rsidR="006C57D9" w:rsidRPr="006C57D9" w:rsidRDefault="006C57D9" w:rsidP="006C57D9">
      <w:pPr>
        <w:spacing w:after="0"/>
        <w:ind w:left="567"/>
        <w:rPr>
          <w:b/>
          <w:bCs/>
          <w:u w:val="single"/>
          <w:lang w:val="en-US"/>
        </w:rPr>
      </w:pPr>
    </w:p>
    <w:p w14:paraId="6AA9A8E1" w14:textId="4757AC7C" w:rsidR="00926DAE" w:rsidRDefault="00926DAE" w:rsidP="006C57D9">
      <w:pPr>
        <w:ind w:left="567"/>
      </w:pPr>
      <w:proofErr w:type="spellStart"/>
      <w:r w:rsidRPr="00DA3351">
        <w:rPr>
          <w:b/>
          <w:bCs/>
          <w:u w:val="single"/>
        </w:rPr>
        <w:t>bb_register</w:t>
      </w:r>
      <w:proofErr w:type="spellEnd"/>
      <w:r>
        <w:t xml:space="preserve"> (</w:t>
      </w:r>
      <w:r w:rsidR="006C57D9">
        <w:rPr>
          <w:lang w:val="en-US"/>
        </w:rPr>
        <w:t xml:space="preserve">Choose if the image </w:t>
      </w:r>
      <w:r>
        <w:t xml:space="preserve">contrast </w:t>
      </w:r>
      <w:r w:rsidR="006C57D9">
        <w:rPr>
          <w:lang w:val="en-US"/>
        </w:rPr>
        <w:t xml:space="preserve">is </w:t>
      </w:r>
      <w:r w:rsidR="006C57D9">
        <w:t>like</w:t>
      </w:r>
      <w:r>
        <w:t xml:space="preserve"> T1</w:t>
      </w:r>
      <w:r w:rsidR="006C57D9">
        <w:rPr>
          <w:lang w:val="en-US"/>
        </w:rPr>
        <w:t>w</w:t>
      </w:r>
      <w:r>
        <w:t xml:space="preserve"> or T2</w:t>
      </w:r>
      <w:r w:rsidR="006C57D9">
        <w:rPr>
          <w:lang w:val="en-US"/>
        </w:rPr>
        <w:t>w</w:t>
      </w:r>
      <w:r>
        <w:t xml:space="preserve"> – </w:t>
      </w:r>
      <w:r w:rsidR="006C57D9">
        <w:rPr>
          <w:lang w:val="en-US"/>
        </w:rPr>
        <w:t xml:space="preserve">based on the </w:t>
      </w:r>
      <w:r>
        <w:t>WM</w:t>
      </w:r>
      <w:r w:rsidR="006C57D9">
        <w:rPr>
          <w:lang w:val="en-US"/>
        </w:rPr>
        <w:t xml:space="preserve"> to </w:t>
      </w:r>
      <w:r>
        <w:t>GM contrast)</w:t>
      </w:r>
      <w:r w:rsidR="006C57D9">
        <w:rPr>
          <w:lang w:val="en-US"/>
        </w:rPr>
        <w:t>,</w:t>
      </w:r>
      <w:r w:rsidR="006C57D9" w:rsidRPr="006C57D9">
        <w:t xml:space="preserve"> </w:t>
      </w:r>
      <w:r w:rsidR="006C57D9">
        <w:t>e.g. (qT1 -&gt;t2, T2s-&gt;t2, diff-&gt;t2)</w:t>
      </w:r>
      <w:r w:rsidR="006C57D9">
        <w:rPr>
          <w:lang w:val="en-US"/>
        </w:rPr>
        <w:t xml:space="preserve">. &gt;&gt; </w:t>
      </w:r>
      <w:r>
        <w:t>__t1 / __t2</w:t>
      </w:r>
    </w:p>
    <w:p w14:paraId="15A325D2" w14:textId="7290208A" w:rsidR="00B46B88" w:rsidRDefault="006C57D9" w:rsidP="006C57D9">
      <w:pPr>
        <w:pStyle w:val="ListParagraph"/>
        <w:numPr>
          <w:ilvl w:val="0"/>
          <w:numId w:val="14"/>
        </w:numPr>
        <w:ind w:left="567" w:hanging="283"/>
        <w:rPr>
          <w:rFonts w:eastAsia="Times New Roman"/>
          <w:color w:val="000000"/>
          <w:lang w:val="en-US"/>
        </w:rPr>
      </w:pPr>
      <w:r w:rsidRPr="006C57D9">
        <w:rPr>
          <w:rFonts w:eastAsia="Times New Roman"/>
          <w:color w:val="000000"/>
          <w:lang w:val="en-US"/>
        </w:rPr>
        <w:t xml:space="preserve">Registrations results will appear under: </w:t>
      </w:r>
    </w:p>
    <w:p w14:paraId="1E3D4280" w14:textId="75AE7803" w:rsidR="006C57D9" w:rsidRPr="006C57D9" w:rsidRDefault="006C57D9" w:rsidP="006C57D9">
      <w:pPr>
        <w:pStyle w:val="ListParagraph"/>
        <w:ind w:left="567"/>
        <w:rPr>
          <w:rFonts w:eastAsia="Times New Roman"/>
          <w:color w:val="000000"/>
          <w:lang w:val="en-US"/>
        </w:rPr>
      </w:pPr>
      <w:r>
        <w:rPr>
          <w:rFonts w:eastAsia="Times New Roman"/>
          <w:color w:val="000000"/>
          <w:lang w:val="en-US"/>
        </w:rPr>
        <w:t>‘</w:t>
      </w:r>
      <w:r w:rsidR="006F5ADC">
        <w:rPr>
          <w:rFonts w:eastAsia="Times New Roman"/>
          <w:color w:val="000000"/>
          <w:lang w:val="en-US"/>
        </w:rPr>
        <w:t>…</w:t>
      </w:r>
      <w:r w:rsidRPr="006C57D9">
        <w:rPr>
          <w:rFonts w:eastAsia="Times New Roman"/>
          <w:color w:val="000000"/>
          <w:lang w:val="en-US"/>
        </w:rPr>
        <w:t>/</w:t>
      </w:r>
      <w:proofErr w:type="spellStart"/>
      <w:r w:rsidRPr="006C57D9">
        <w:rPr>
          <w:rFonts w:eastAsia="Times New Roman"/>
          <w:color w:val="000000"/>
          <w:lang w:val="en-US"/>
        </w:rPr>
        <w:t>Segmentations_FS</w:t>
      </w:r>
      <w:proofErr w:type="spellEnd"/>
      <w:r w:rsidRPr="006C57D9">
        <w:rPr>
          <w:rFonts w:eastAsia="Times New Roman"/>
          <w:color w:val="000000"/>
          <w:lang w:val="en-US"/>
        </w:rPr>
        <w:t>/</w:t>
      </w:r>
      <w:r>
        <w:rPr>
          <w:rFonts w:eastAsia="Times New Roman"/>
          <w:color w:val="000000"/>
          <w:lang w:val="en-US"/>
        </w:rPr>
        <w:t>&lt;Project name&gt;</w:t>
      </w:r>
      <w:r w:rsidRPr="006C57D9">
        <w:rPr>
          <w:rFonts w:eastAsia="Times New Roman"/>
          <w:color w:val="000000"/>
          <w:lang w:val="en-US"/>
        </w:rPr>
        <w:t>/</w:t>
      </w:r>
      <w:r>
        <w:rPr>
          <w:rFonts w:eastAsia="Times New Roman"/>
          <w:color w:val="000000"/>
          <w:lang w:val="en-US"/>
        </w:rPr>
        <w:t>&lt;Volunteer name&gt;</w:t>
      </w:r>
      <w:r w:rsidRPr="006C57D9">
        <w:rPr>
          <w:rFonts w:eastAsia="Times New Roman"/>
          <w:color w:val="000000"/>
          <w:lang w:val="en-US"/>
        </w:rPr>
        <w:t>/temp</w:t>
      </w:r>
      <w:r>
        <w:rPr>
          <w:rFonts w:eastAsia="Times New Roman"/>
          <w:color w:val="000000"/>
          <w:lang w:val="en-US"/>
        </w:rPr>
        <w:t>’</w:t>
      </w:r>
    </w:p>
    <w:p w14:paraId="34FCC57F" w14:textId="4A990079" w:rsidR="006C57D9" w:rsidRDefault="006C57D9" w:rsidP="006C57D9">
      <w:pPr>
        <w:pStyle w:val="ListParagraph"/>
        <w:numPr>
          <w:ilvl w:val="0"/>
          <w:numId w:val="14"/>
        </w:numPr>
        <w:ind w:left="567" w:hanging="283"/>
        <w:rPr>
          <w:rFonts w:eastAsia="Times New Roman"/>
          <w:color w:val="000000"/>
          <w:lang w:val="en-US"/>
        </w:rPr>
      </w:pPr>
      <w:r>
        <w:rPr>
          <w:rFonts w:eastAsia="Times New Roman"/>
          <w:color w:val="000000"/>
          <w:lang w:val="en-US"/>
        </w:rPr>
        <w:t xml:space="preserve">In MATLAB: some resulting segmentation maps might require either </w:t>
      </w:r>
      <w:proofErr w:type="spellStart"/>
      <w:r>
        <w:rPr>
          <w:rFonts w:eastAsia="Times New Roman"/>
          <w:color w:val="000000"/>
          <w:lang w:val="en-US"/>
        </w:rPr>
        <w:t>flipud</w:t>
      </w:r>
      <w:proofErr w:type="spellEnd"/>
      <w:r>
        <w:rPr>
          <w:rFonts w:eastAsia="Times New Roman"/>
          <w:color w:val="000000"/>
          <w:lang w:val="en-US"/>
        </w:rPr>
        <w:t xml:space="preserve"> (upside-down) or </w:t>
      </w:r>
      <w:proofErr w:type="spellStart"/>
      <w:r>
        <w:rPr>
          <w:rFonts w:eastAsia="Times New Roman"/>
          <w:color w:val="000000"/>
          <w:lang w:val="en-US"/>
        </w:rPr>
        <w:t>fliplr</w:t>
      </w:r>
      <w:proofErr w:type="spellEnd"/>
      <w:r>
        <w:rPr>
          <w:rFonts w:eastAsia="Times New Roman"/>
          <w:color w:val="000000"/>
          <w:lang w:val="en-US"/>
        </w:rPr>
        <w:t xml:space="preserve"> (left-right) – decide by observing the registered-segmentation map and the relevant map/image.</w:t>
      </w:r>
    </w:p>
    <w:p w14:paraId="57C1CF89" w14:textId="77777777" w:rsidR="00D0216A" w:rsidRPr="00D0216A" w:rsidRDefault="00D0216A" w:rsidP="00D0216A">
      <w:pPr>
        <w:rPr>
          <w:rFonts w:eastAsia="Times New Roman"/>
          <w:color w:val="000000"/>
          <w:lang w:val="en-US"/>
        </w:rPr>
      </w:pPr>
    </w:p>
    <w:p w14:paraId="6975E15B" w14:textId="77777777" w:rsidR="00400E82" w:rsidRPr="00926DAE" w:rsidRDefault="00400E82" w:rsidP="00400E82">
      <w:pPr>
        <w:pStyle w:val="ListParagraph"/>
        <w:numPr>
          <w:ilvl w:val="0"/>
          <w:numId w:val="1"/>
        </w:numPr>
        <w:rPr>
          <w:b/>
          <w:bCs/>
          <w:color w:val="C00000"/>
          <w:lang w:val="en-US"/>
        </w:rPr>
      </w:pPr>
      <w:r>
        <w:rPr>
          <w:b/>
          <w:bCs/>
          <w:color w:val="C00000"/>
          <w:lang w:val="en-US"/>
        </w:rPr>
        <w:t>V</w:t>
      </w:r>
      <w:r w:rsidRPr="00926DAE">
        <w:rPr>
          <w:b/>
          <w:bCs/>
          <w:color w:val="C00000"/>
          <w:lang w:val="en-US"/>
        </w:rPr>
        <w:t xml:space="preserve">iew segmentation </w:t>
      </w:r>
      <w:r>
        <w:rPr>
          <w:b/>
          <w:bCs/>
          <w:color w:val="C00000"/>
          <w:lang w:val="en-US"/>
        </w:rPr>
        <w:t xml:space="preserve">+ </w:t>
      </w:r>
      <w:r w:rsidRPr="00926DAE">
        <w:rPr>
          <w:b/>
          <w:bCs/>
          <w:color w:val="C00000"/>
          <w:lang w:val="en-US"/>
        </w:rPr>
        <w:t>registration results:</w:t>
      </w:r>
    </w:p>
    <w:p w14:paraId="6A534210" w14:textId="77777777" w:rsidR="00400E82" w:rsidRPr="00926DAE" w:rsidRDefault="00400E82" w:rsidP="00400E82">
      <w:pPr>
        <w:rPr>
          <w:b/>
          <w:bCs/>
          <w:lang w:val="en-US"/>
        </w:rPr>
      </w:pPr>
      <w:r w:rsidRPr="00926DAE">
        <w:rPr>
          <w:b/>
          <w:bCs/>
          <w:lang w:val="en-US"/>
        </w:rPr>
        <w:t>(Option A)</w:t>
      </w:r>
      <w:r>
        <w:rPr>
          <w:b/>
          <w:bCs/>
          <w:lang w:val="en-US"/>
        </w:rPr>
        <w:t xml:space="preserve"> - MATLAB</w:t>
      </w:r>
    </w:p>
    <w:p w14:paraId="171A5022" w14:textId="77777777" w:rsidR="00400E82" w:rsidRPr="00926DAE" w:rsidRDefault="00400E82" w:rsidP="00400E82">
      <w:pPr>
        <w:rPr>
          <w:b/>
          <w:bCs/>
          <w:lang w:val="en-US"/>
        </w:rPr>
      </w:pPr>
      <w:r w:rsidRPr="00926DAE">
        <w:rPr>
          <w:b/>
          <w:bCs/>
          <w:lang w:val="en-US"/>
        </w:rPr>
        <w:t>Load .</w:t>
      </w:r>
      <w:proofErr w:type="spellStart"/>
      <w:r w:rsidRPr="00926DAE">
        <w:rPr>
          <w:b/>
          <w:bCs/>
          <w:lang w:val="en-US"/>
        </w:rPr>
        <w:t>mgz</w:t>
      </w:r>
      <w:proofErr w:type="spellEnd"/>
      <w:r w:rsidRPr="00926DAE">
        <w:rPr>
          <w:b/>
          <w:bCs/>
          <w:lang w:val="en-US"/>
        </w:rPr>
        <w:t xml:space="preserve"> file to MATLAB:</w:t>
      </w:r>
    </w:p>
    <w:p w14:paraId="6780E68A" w14:textId="373CC59D" w:rsidR="00400E82" w:rsidRPr="00926DAE" w:rsidRDefault="00400E82" w:rsidP="00400E82">
      <w:pPr>
        <w:ind w:left="720"/>
        <w:rPr>
          <w:lang w:val="en-US"/>
        </w:rPr>
      </w:pPr>
      <w:r>
        <w:rPr>
          <w:lang w:val="en-US"/>
        </w:rPr>
        <w:t xml:space="preserve">&gt;&gt; </w:t>
      </w:r>
      <w:proofErr w:type="spellStart"/>
      <w:r w:rsidRPr="00926DAE">
        <w:rPr>
          <w:lang w:val="en-US"/>
        </w:rPr>
        <w:t>FS_mtl_Fld</w:t>
      </w:r>
      <w:proofErr w:type="spellEnd"/>
      <w:r w:rsidRPr="00926DAE">
        <w:rPr>
          <w:lang w:val="en-US"/>
        </w:rPr>
        <w:t xml:space="preserve">  = </w:t>
      </w:r>
      <w:r w:rsidR="00723DC0" w:rsidRPr="00723DC0">
        <w:rPr>
          <w:lang w:val="en-US"/>
        </w:rPr>
        <w:t>‘</w:t>
      </w:r>
      <w:r w:rsidR="00723DC0">
        <w:rPr>
          <w:lang w:val="en-US"/>
        </w:rPr>
        <w:t>&lt;</w:t>
      </w:r>
      <w:proofErr w:type="spellStart"/>
      <w:r w:rsidR="00723DC0">
        <w:rPr>
          <w:lang w:val="en-US"/>
        </w:rPr>
        <w:t>your_path</w:t>
      </w:r>
      <w:proofErr w:type="spellEnd"/>
      <w:r w:rsidR="00723DC0">
        <w:rPr>
          <w:lang w:val="en-US"/>
        </w:rPr>
        <w:t>&gt;</w:t>
      </w:r>
      <w:r w:rsidR="00723DC0" w:rsidRPr="00723DC0">
        <w:rPr>
          <w:lang w:val="en-US"/>
        </w:rPr>
        <w:t>/</w:t>
      </w:r>
      <w:proofErr w:type="spellStart"/>
      <w:r w:rsidR="00723DC0" w:rsidRPr="00723DC0">
        <w:rPr>
          <w:lang w:val="en-US"/>
        </w:rPr>
        <w:t>FreeSurfer_related</w:t>
      </w:r>
      <w:proofErr w:type="spellEnd"/>
      <w:r w:rsidR="00723DC0">
        <w:rPr>
          <w:lang w:val="en-US"/>
        </w:rPr>
        <w:t>/</w:t>
      </w:r>
      <w:proofErr w:type="spellStart"/>
      <w:r w:rsidR="00723DC0" w:rsidRPr="00723DC0">
        <w:rPr>
          <w:lang w:val="en-US"/>
        </w:rPr>
        <w:t>freesurfer_MATLAB_</w:t>
      </w:r>
      <w:proofErr w:type="gramStart"/>
      <w:r w:rsidR="00723DC0" w:rsidRPr="00723DC0">
        <w:rPr>
          <w:lang w:val="en-US"/>
        </w:rPr>
        <w:t>scripts</w:t>
      </w:r>
      <w:proofErr w:type="spellEnd"/>
      <w:r w:rsidR="00723DC0">
        <w:rPr>
          <w:lang w:val="en-US"/>
        </w:rPr>
        <w:t>’</w:t>
      </w:r>
      <w:r w:rsidRPr="00723DC0">
        <w:rPr>
          <w:lang w:val="en-US"/>
        </w:rPr>
        <w:t>;</w:t>
      </w:r>
      <w:proofErr w:type="gramEnd"/>
    </w:p>
    <w:p w14:paraId="57193331" w14:textId="77777777" w:rsidR="00400E82" w:rsidRDefault="00400E82" w:rsidP="00400E82">
      <w:pPr>
        <w:ind w:left="720"/>
        <w:rPr>
          <w:lang w:val="en-US"/>
        </w:rPr>
      </w:pPr>
      <w:r>
        <w:rPr>
          <w:lang w:val="en-US"/>
        </w:rPr>
        <w:t xml:space="preserve">&gt;&gt; </w:t>
      </w:r>
      <w:proofErr w:type="spellStart"/>
      <w:r w:rsidRPr="00926DAE">
        <w:rPr>
          <w:lang w:val="en-US"/>
        </w:rPr>
        <w:t>addpath</w:t>
      </w:r>
      <w:proofErr w:type="spellEnd"/>
      <w:r w:rsidRPr="00926DAE">
        <w:rPr>
          <w:lang w:val="en-US"/>
        </w:rPr>
        <w:t>(</w:t>
      </w:r>
      <w:proofErr w:type="spellStart"/>
      <w:r w:rsidRPr="00926DAE">
        <w:rPr>
          <w:lang w:val="en-US"/>
        </w:rPr>
        <w:t>FS_mtl_Fld</w:t>
      </w:r>
      <w:proofErr w:type="spellEnd"/>
      <w:r w:rsidRPr="00926DAE">
        <w:rPr>
          <w:lang w:val="en-US"/>
        </w:rPr>
        <w:t>)</w:t>
      </w:r>
    </w:p>
    <w:p w14:paraId="7CCDD0B0" w14:textId="77777777" w:rsidR="00400E82" w:rsidRDefault="00400E82" w:rsidP="00400E82">
      <w:pPr>
        <w:ind w:left="720"/>
        <w:rPr>
          <w:lang w:val="en-US"/>
        </w:rPr>
      </w:pPr>
      <w:r>
        <w:rPr>
          <w:lang w:val="en-US"/>
        </w:rPr>
        <w:t xml:space="preserve">&gt;&gt; </w:t>
      </w:r>
      <w:proofErr w:type="spellStart"/>
      <w:r w:rsidRPr="00926DAE">
        <w:rPr>
          <w:lang w:val="en-US"/>
        </w:rPr>
        <w:t>load_mgh</w:t>
      </w:r>
      <w:proofErr w:type="spellEnd"/>
      <w:r w:rsidRPr="00926DAE">
        <w:rPr>
          <w:lang w:val="en-US"/>
        </w:rPr>
        <w:t>(</w:t>
      </w:r>
      <w:r>
        <w:rPr>
          <w:lang w:val="en-US"/>
        </w:rPr>
        <w:t>&lt;file name&gt;.</w:t>
      </w:r>
      <w:proofErr w:type="spellStart"/>
      <w:r>
        <w:rPr>
          <w:lang w:val="en-US"/>
        </w:rPr>
        <w:t>mgz</w:t>
      </w:r>
      <w:proofErr w:type="spellEnd"/>
      <w:proofErr w:type="gramStart"/>
      <w:r w:rsidRPr="00926DAE">
        <w:rPr>
          <w:lang w:val="en-US"/>
        </w:rPr>
        <w:t>);</w:t>
      </w:r>
      <w:proofErr w:type="gramEnd"/>
    </w:p>
    <w:p w14:paraId="7ECBF3BC" w14:textId="77777777" w:rsidR="00400E82" w:rsidRDefault="00400E82" w:rsidP="00400E82">
      <w:pPr>
        <w:rPr>
          <w:lang w:val="en-US"/>
        </w:rPr>
      </w:pPr>
    </w:p>
    <w:p w14:paraId="7152609D" w14:textId="77777777" w:rsidR="00400E82" w:rsidRPr="00926DAE" w:rsidRDefault="00400E82" w:rsidP="00400E82">
      <w:pPr>
        <w:rPr>
          <w:b/>
          <w:bCs/>
          <w:lang w:val="en-US"/>
        </w:rPr>
      </w:pPr>
      <w:r w:rsidRPr="00926DAE">
        <w:rPr>
          <w:b/>
          <w:bCs/>
          <w:lang w:val="en-US"/>
        </w:rPr>
        <w:t>(Option B)</w:t>
      </w:r>
      <w:r>
        <w:rPr>
          <w:b/>
          <w:bCs/>
          <w:lang w:val="en-US"/>
        </w:rPr>
        <w:t xml:space="preserve"> – FreeSurfer GUI</w:t>
      </w:r>
    </w:p>
    <w:p w14:paraId="005167D7" w14:textId="77777777" w:rsidR="00400E82" w:rsidRPr="00926DAE" w:rsidRDefault="00400E82" w:rsidP="00400E82">
      <w:pPr>
        <w:rPr>
          <w:b/>
          <w:bCs/>
        </w:rPr>
      </w:pPr>
      <w:r w:rsidRPr="00926DAE">
        <w:rPr>
          <w:b/>
          <w:bCs/>
        </w:rPr>
        <w:t xml:space="preserve">in </w:t>
      </w:r>
      <w:proofErr w:type="spellStart"/>
      <w:r w:rsidRPr="00926DAE">
        <w:rPr>
          <w:b/>
          <w:bCs/>
        </w:rPr>
        <w:t>Moba</w:t>
      </w:r>
      <w:proofErr w:type="spellEnd"/>
      <w:r w:rsidRPr="00926DAE">
        <w:rPr>
          <w:b/>
          <w:bCs/>
        </w:rPr>
        <w:t>/command shell:</w:t>
      </w:r>
    </w:p>
    <w:p w14:paraId="4E095FDF" w14:textId="77777777" w:rsidR="00400E82" w:rsidRDefault="00400E82" w:rsidP="00400E82">
      <w:pPr>
        <w:ind w:left="720"/>
      </w:pPr>
      <w:r>
        <w:t xml:space="preserve">&gt;&gt; </w:t>
      </w:r>
      <w:r w:rsidRPr="00594100">
        <w:t>export FREESURFER_HOME=/</w:t>
      </w:r>
      <w:proofErr w:type="spellStart"/>
      <w:r w:rsidRPr="00594100">
        <w:t>usr</w:t>
      </w:r>
      <w:proofErr w:type="spellEnd"/>
      <w:r w:rsidRPr="00594100">
        <w:t>/local/</w:t>
      </w:r>
      <w:proofErr w:type="spellStart"/>
      <w:r w:rsidRPr="00594100">
        <w:t>freesurfer</w:t>
      </w:r>
      <w:proofErr w:type="spellEnd"/>
    </w:p>
    <w:p w14:paraId="58AFD3C4" w14:textId="77777777" w:rsidR="00400E82" w:rsidRDefault="00400E82" w:rsidP="00400E82">
      <w:pPr>
        <w:ind w:left="720"/>
      </w:pPr>
      <w:r>
        <w:t xml:space="preserve">&gt;&gt; </w:t>
      </w:r>
      <w:r w:rsidRPr="00594100">
        <w:t>source $FREESURFER_HOME/SetUpFreeSurfer.sh</w:t>
      </w:r>
    </w:p>
    <w:p w14:paraId="6C5BE1B0" w14:textId="77777777" w:rsidR="00400E82" w:rsidRDefault="00400E82" w:rsidP="00400E82">
      <w:pPr>
        <w:ind w:left="720"/>
      </w:pPr>
      <w:r>
        <w:t xml:space="preserve">&gt;&gt; </w:t>
      </w:r>
      <w:proofErr w:type="spellStart"/>
      <w:r w:rsidRPr="00594100">
        <w:t>freeview</w:t>
      </w:r>
      <w:proofErr w:type="spellEnd"/>
      <w:r w:rsidRPr="00594100">
        <w:t xml:space="preserve"> &amp;</w:t>
      </w:r>
    </w:p>
    <w:p w14:paraId="1BEE14D3" w14:textId="77777777" w:rsidR="00400E82" w:rsidRDefault="00400E82" w:rsidP="00400E82"/>
    <w:p w14:paraId="17A1AE1C" w14:textId="77777777" w:rsidR="00400E82" w:rsidRDefault="00400E82" w:rsidP="00400E82">
      <w:r>
        <w:t>In the FS GUI:</w:t>
      </w:r>
    </w:p>
    <w:p w14:paraId="30A11847" w14:textId="77777777" w:rsidR="00400E82" w:rsidRDefault="00400E82" w:rsidP="00400E82">
      <w:pPr>
        <w:pStyle w:val="ListParagraph"/>
        <w:numPr>
          <w:ilvl w:val="0"/>
          <w:numId w:val="15"/>
        </w:numPr>
      </w:pPr>
      <w:proofErr w:type="spellStart"/>
      <w:r>
        <w:t>Ctrl+O</w:t>
      </w:r>
      <w:proofErr w:type="spellEnd"/>
      <w:r>
        <w:t xml:space="preserve"> (open)</w:t>
      </w:r>
    </w:p>
    <w:p w14:paraId="2F2D26CC" w14:textId="77777777" w:rsidR="00400E82" w:rsidRDefault="00400E82" w:rsidP="00400E82">
      <w:pPr>
        <w:pStyle w:val="ListParagraph"/>
        <w:numPr>
          <w:ilvl w:val="0"/>
          <w:numId w:val="14"/>
        </w:numPr>
      </w:pPr>
      <w:r>
        <w:t>Load .</w:t>
      </w:r>
      <w:proofErr w:type="spellStart"/>
      <w:r>
        <w:t>mgz</w:t>
      </w:r>
      <w:proofErr w:type="spellEnd"/>
      <w:r>
        <w:t xml:space="preserve"> files. </w:t>
      </w:r>
      <w:proofErr w:type="spellStart"/>
      <w:r>
        <w:t>e.g</w:t>
      </w:r>
      <w:proofErr w:type="spellEnd"/>
      <w:r>
        <w:rPr>
          <w:lang w:val="en-US"/>
        </w:rPr>
        <w:t>:</w:t>
      </w:r>
    </w:p>
    <w:p w14:paraId="72363321" w14:textId="77777777" w:rsidR="00400E82" w:rsidRDefault="00400E82" w:rsidP="00400E82">
      <w:pPr>
        <w:jc w:val="center"/>
      </w:pPr>
      <w:r>
        <w:rPr>
          <w:noProof/>
        </w:rPr>
        <w:lastRenderedPageBreak/>
        <w:drawing>
          <wp:inline distT="0" distB="0" distL="0" distR="0" wp14:anchorId="69AD92C3" wp14:editId="42E43E66">
            <wp:extent cx="4295775" cy="13620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295775" cy="1362075"/>
                    </a:xfrm>
                    <a:prstGeom prst="rect">
                      <a:avLst/>
                    </a:prstGeom>
                  </pic:spPr>
                </pic:pic>
              </a:graphicData>
            </a:graphic>
          </wp:inline>
        </w:drawing>
      </w:r>
    </w:p>
    <w:p w14:paraId="24545CB8" w14:textId="77777777" w:rsidR="00400E82" w:rsidRDefault="00400E82" w:rsidP="00400E82">
      <w:pPr>
        <w:pStyle w:val="ListParagraph"/>
        <w:numPr>
          <w:ilvl w:val="0"/>
          <w:numId w:val="14"/>
        </w:numPr>
      </w:pPr>
      <w:r>
        <w:t xml:space="preserve">Use </w:t>
      </w:r>
      <w:proofErr w:type="spellStart"/>
      <w:r>
        <w:t>lookuptable</w:t>
      </w:r>
      <w:proofErr w:type="spellEnd"/>
      <w:r>
        <w:t xml:space="preserve"> </w:t>
      </w:r>
      <w:proofErr w:type="spellStart"/>
      <w:r>
        <w:t>colors</w:t>
      </w:r>
      <w:proofErr w:type="spellEnd"/>
      <w:r>
        <w:t xml:space="preserve"> to view</w:t>
      </w:r>
      <w:r>
        <w:rPr>
          <w:lang w:val="en-US"/>
        </w:rPr>
        <w:t xml:space="preserve"> segmentation on top of other maps</w:t>
      </w:r>
      <w:r>
        <w:t>:</w:t>
      </w:r>
    </w:p>
    <w:p w14:paraId="5375CFB1" w14:textId="77777777" w:rsidR="00400E82" w:rsidRDefault="00400E82" w:rsidP="00400E82">
      <w:pPr>
        <w:jc w:val="center"/>
      </w:pPr>
      <w:r>
        <w:rPr>
          <w:noProof/>
        </w:rPr>
        <w:drawing>
          <wp:inline distT="0" distB="0" distL="0" distR="0" wp14:anchorId="493A96B0" wp14:editId="67B3AA4A">
            <wp:extent cx="1400175" cy="2258677"/>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1409027" cy="2272957"/>
                    </a:xfrm>
                    <a:prstGeom prst="rect">
                      <a:avLst/>
                    </a:prstGeom>
                  </pic:spPr>
                </pic:pic>
              </a:graphicData>
            </a:graphic>
          </wp:inline>
        </w:drawing>
      </w:r>
    </w:p>
    <w:p w14:paraId="1D0D08D3" w14:textId="77777777" w:rsidR="00C2478E" w:rsidRDefault="00C2478E" w:rsidP="00C2478E">
      <w:pPr>
        <w:rPr>
          <w:lang w:val="en-US"/>
        </w:rPr>
      </w:pPr>
    </w:p>
    <w:p w14:paraId="18185674" w14:textId="72526D2E" w:rsidR="00C2478E" w:rsidRPr="00205849" w:rsidRDefault="006F5ADC" w:rsidP="00205849">
      <w:pPr>
        <w:pStyle w:val="ListParagraph"/>
        <w:numPr>
          <w:ilvl w:val="0"/>
          <w:numId w:val="1"/>
        </w:numPr>
        <w:rPr>
          <w:b/>
          <w:bCs/>
          <w:color w:val="C00000"/>
          <w:lang w:val="en-US"/>
        </w:rPr>
      </w:pPr>
      <w:r>
        <w:rPr>
          <w:b/>
          <w:bCs/>
          <w:color w:val="C00000"/>
          <w:lang w:val="en-US"/>
        </w:rPr>
        <w:t>R</w:t>
      </w:r>
      <w:r w:rsidR="00C2478E" w:rsidRPr="00205849">
        <w:rPr>
          <w:b/>
          <w:bCs/>
          <w:color w:val="C00000"/>
          <w:lang w:val="en-US"/>
        </w:rPr>
        <w:t>eferences:</w:t>
      </w:r>
    </w:p>
    <w:sdt>
      <w:sdtPr>
        <w:rPr>
          <w:rFonts w:cstheme="minorHAnsi"/>
          <w:lang w:val="en-US"/>
        </w:rPr>
        <w:tag w:val="MENDELEY_BIBLIOGRAPHY"/>
        <w:id w:val="-444161427"/>
        <w:placeholder>
          <w:docPart w:val="DefaultPlaceholder_-1854013440"/>
        </w:placeholder>
      </w:sdtPr>
      <w:sdtContent>
        <w:p w14:paraId="0D4289FD" w14:textId="77777777" w:rsidR="00A515A1" w:rsidRPr="00A515A1" w:rsidRDefault="00A515A1" w:rsidP="00A515A1">
          <w:pPr>
            <w:pStyle w:val="ListParagraph"/>
            <w:numPr>
              <w:ilvl w:val="0"/>
              <w:numId w:val="13"/>
            </w:numPr>
            <w:autoSpaceDE w:val="0"/>
            <w:autoSpaceDN w:val="0"/>
            <w:divId w:val="134836542"/>
            <w:rPr>
              <w:rFonts w:eastAsia="Times New Roman"/>
              <w:sz w:val="24"/>
              <w:szCs w:val="24"/>
            </w:rPr>
          </w:pPr>
          <w:proofErr w:type="spellStart"/>
          <w:r w:rsidRPr="00A515A1">
            <w:rPr>
              <w:rFonts w:eastAsia="Times New Roman"/>
            </w:rPr>
            <w:t>Fischl</w:t>
          </w:r>
          <w:proofErr w:type="spellEnd"/>
          <w:r w:rsidRPr="00A515A1">
            <w:rPr>
              <w:rFonts w:eastAsia="Times New Roman"/>
            </w:rPr>
            <w:t xml:space="preserve">, B. (2012). FreeSurfer. In </w:t>
          </w:r>
          <w:proofErr w:type="spellStart"/>
          <w:r w:rsidRPr="00A515A1">
            <w:rPr>
              <w:rFonts w:eastAsia="Times New Roman"/>
              <w:i/>
              <w:iCs/>
            </w:rPr>
            <w:t>NeuroImage</w:t>
          </w:r>
          <w:proofErr w:type="spellEnd"/>
          <w:r w:rsidRPr="00A515A1">
            <w:rPr>
              <w:rFonts w:eastAsia="Times New Roman"/>
            </w:rPr>
            <w:t xml:space="preserve"> (Vol. 62, Issue 2, pp. 774–781). https://doi.org/10.1016/j.neuroimage.2012.01.021</w:t>
          </w:r>
        </w:p>
        <w:p w14:paraId="4CB469A7" w14:textId="77777777" w:rsidR="00A515A1" w:rsidRPr="00A515A1" w:rsidRDefault="00A515A1" w:rsidP="00A515A1">
          <w:pPr>
            <w:pStyle w:val="ListParagraph"/>
            <w:numPr>
              <w:ilvl w:val="0"/>
              <w:numId w:val="13"/>
            </w:numPr>
            <w:autoSpaceDE w:val="0"/>
            <w:autoSpaceDN w:val="0"/>
            <w:divId w:val="180776078"/>
            <w:rPr>
              <w:rFonts w:eastAsia="Times New Roman"/>
            </w:rPr>
          </w:pPr>
          <w:r w:rsidRPr="00A515A1">
            <w:rPr>
              <w:rFonts w:eastAsia="Times New Roman"/>
              <w:i/>
              <w:iCs/>
            </w:rPr>
            <w:t xml:space="preserve">GitHub - </w:t>
          </w:r>
          <w:proofErr w:type="spellStart"/>
          <w:r w:rsidRPr="00A515A1">
            <w:rPr>
              <w:rFonts w:eastAsia="Times New Roman"/>
              <w:i/>
              <w:iCs/>
            </w:rPr>
            <w:t>freesurfer</w:t>
          </w:r>
          <w:proofErr w:type="spellEnd"/>
          <w:r w:rsidRPr="00A515A1">
            <w:rPr>
              <w:rFonts w:eastAsia="Times New Roman"/>
              <w:i/>
              <w:iCs/>
            </w:rPr>
            <w:t>/</w:t>
          </w:r>
          <w:proofErr w:type="spellStart"/>
          <w:r w:rsidRPr="00A515A1">
            <w:rPr>
              <w:rFonts w:eastAsia="Times New Roman"/>
              <w:i/>
              <w:iCs/>
            </w:rPr>
            <w:t>freesurfer</w:t>
          </w:r>
          <w:proofErr w:type="spellEnd"/>
          <w:r w:rsidRPr="00A515A1">
            <w:rPr>
              <w:rFonts w:eastAsia="Times New Roman"/>
              <w:i/>
              <w:iCs/>
            </w:rPr>
            <w:t>: Neuroimaging analysis and visualization suite</w:t>
          </w:r>
          <w:r w:rsidRPr="00A515A1">
            <w:rPr>
              <w:rFonts w:eastAsia="Times New Roman"/>
            </w:rPr>
            <w:t xml:space="preserve">. (n.d.). Retrieved January 29, 2022, from </w:t>
          </w:r>
          <w:proofErr w:type="gramStart"/>
          <w:r w:rsidRPr="00A515A1">
            <w:rPr>
              <w:rFonts w:eastAsia="Times New Roman"/>
            </w:rPr>
            <w:t>https://github.com/freesurfer/freesurfer</w:t>
          </w:r>
          <w:proofErr w:type="gramEnd"/>
        </w:p>
        <w:p w14:paraId="40461518" w14:textId="77777777" w:rsidR="00A515A1" w:rsidRPr="00A515A1" w:rsidRDefault="00A515A1" w:rsidP="00A515A1">
          <w:pPr>
            <w:pStyle w:val="ListParagraph"/>
            <w:numPr>
              <w:ilvl w:val="0"/>
              <w:numId w:val="13"/>
            </w:numPr>
            <w:autoSpaceDE w:val="0"/>
            <w:autoSpaceDN w:val="0"/>
            <w:divId w:val="859318518"/>
            <w:rPr>
              <w:rFonts w:eastAsia="Times New Roman"/>
            </w:rPr>
          </w:pPr>
          <w:proofErr w:type="spellStart"/>
          <w:r w:rsidRPr="00A515A1">
            <w:rPr>
              <w:rFonts w:eastAsia="Times New Roman"/>
            </w:rPr>
            <w:t>Greve</w:t>
          </w:r>
          <w:proofErr w:type="spellEnd"/>
          <w:r w:rsidRPr="00A515A1">
            <w:rPr>
              <w:rFonts w:eastAsia="Times New Roman"/>
            </w:rPr>
            <w:t xml:space="preserve">, D. N., &amp; </w:t>
          </w:r>
          <w:proofErr w:type="spellStart"/>
          <w:r w:rsidRPr="00A515A1">
            <w:rPr>
              <w:rFonts w:eastAsia="Times New Roman"/>
            </w:rPr>
            <w:t>Fischl</w:t>
          </w:r>
          <w:proofErr w:type="spellEnd"/>
          <w:r w:rsidRPr="00A515A1">
            <w:rPr>
              <w:rFonts w:eastAsia="Times New Roman"/>
            </w:rPr>
            <w:t xml:space="preserve">, B. (2009). Accurate and robust brain image alignment using boundary-based registration. </w:t>
          </w:r>
          <w:proofErr w:type="spellStart"/>
          <w:r w:rsidRPr="00A515A1">
            <w:rPr>
              <w:rFonts w:eastAsia="Times New Roman"/>
              <w:i/>
              <w:iCs/>
            </w:rPr>
            <w:t>NeuroImage</w:t>
          </w:r>
          <w:proofErr w:type="spellEnd"/>
          <w:r w:rsidRPr="00A515A1">
            <w:rPr>
              <w:rFonts w:eastAsia="Times New Roman"/>
            </w:rPr>
            <w:t xml:space="preserve">, </w:t>
          </w:r>
          <w:r w:rsidRPr="00A515A1">
            <w:rPr>
              <w:rFonts w:eastAsia="Times New Roman"/>
              <w:i/>
              <w:iCs/>
            </w:rPr>
            <w:t>48</w:t>
          </w:r>
          <w:r w:rsidRPr="00A515A1">
            <w:rPr>
              <w:rFonts w:eastAsia="Times New Roman"/>
            </w:rPr>
            <w:t>(1), 63–72. https://doi.org/10.1016/J.NEUROIMAGE.2009.06.060</w:t>
          </w:r>
        </w:p>
        <w:p w14:paraId="5BA402FF" w14:textId="77777777" w:rsidR="00A515A1" w:rsidRPr="00A515A1" w:rsidRDefault="00A515A1" w:rsidP="00A515A1">
          <w:pPr>
            <w:pStyle w:val="ListParagraph"/>
            <w:numPr>
              <w:ilvl w:val="0"/>
              <w:numId w:val="13"/>
            </w:numPr>
            <w:autoSpaceDE w:val="0"/>
            <w:autoSpaceDN w:val="0"/>
            <w:divId w:val="2099057510"/>
            <w:rPr>
              <w:rFonts w:eastAsia="Times New Roman"/>
            </w:rPr>
          </w:pPr>
          <w:r w:rsidRPr="00A515A1">
            <w:rPr>
              <w:rFonts w:eastAsia="Times New Roman"/>
            </w:rPr>
            <w:t xml:space="preserve">Lin, L. (2007). </w:t>
          </w:r>
          <w:r w:rsidRPr="00A515A1">
            <w:rPr>
              <w:rFonts w:eastAsia="Times New Roman"/>
              <w:i/>
              <w:iCs/>
            </w:rPr>
            <w:t>Cleaning Data the Chauvenet Way</w:t>
          </w:r>
          <w:r w:rsidRPr="00A515A1">
            <w:rPr>
              <w:rFonts w:eastAsia="Times New Roman"/>
            </w:rPr>
            <w:t>. http://analytics.ncsu.edu</w:t>
          </w:r>
        </w:p>
        <w:p w14:paraId="7497F258" w14:textId="3E13E334" w:rsidR="00A515A1" w:rsidRPr="00A515A1" w:rsidRDefault="00A515A1" w:rsidP="00A515A1">
          <w:pPr>
            <w:spacing w:line="360" w:lineRule="auto"/>
            <w:rPr>
              <w:rFonts w:cstheme="minorHAnsi"/>
              <w:lang w:val="en-US"/>
            </w:rPr>
          </w:pPr>
          <w:r>
            <w:rPr>
              <w:rFonts w:eastAsia="Times New Roman"/>
            </w:rPr>
            <w:t> </w:t>
          </w:r>
        </w:p>
      </w:sdtContent>
    </w:sdt>
    <w:p w14:paraId="231FFBD6" w14:textId="7C285564" w:rsidR="0063773F" w:rsidRDefault="0063773F">
      <w:r>
        <w:br w:type="page"/>
      </w:r>
    </w:p>
    <w:p w14:paraId="3260EA58" w14:textId="55A67F76" w:rsidR="00C2478E" w:rsidRPr="0063773F" w:rsidRDefault="0063773F">
      <w:pPr>
        <w:rPr>
          <w:rFonts w:eastAsia="Times New Roman"/>
          <w:b/>
          <w:bCs/>
          <w:color w:val="C00000"/>
          <w:sz w:val="32"/>
          <w:szCs w:val="32"/>
          <w:lang w:val="en-US"/>
        </w:rPr>
      </w:pPr>
      <w:r w:rsidRPr="0063773F">
        <w:rPr>
          <w:rFonts w:eastAsia="Times New Roman"/>
          <w:b/>
          <w:bCs/>
          <w:color w:val="C00000"/>
          <w:sz w:val="32"/>
          <w:szCs w:val="32"/>
          <w:lang w:val="en-US"/>
        </w:rPr>
        <w:lastRenderedPageBreak/>
        <w:t xml:space="preserve">Appendix A: registration </w:t>
      </w:r>
      <w:r>
        <w:rPr>
          <w:rFonts w:eastAsia="Times New Roman"/>
          <w:b/>
          <w:bCs/>
          <w:color w:val="C00000"/>
          <w:sz w:val="32"/>
          <w:szCs w:val="32"/>
          <w:lang w:val="en-US"/>
        </w:rPr>
        <w:t>of</w:t>
      </w:r>
      <w:r w:rsidRPr="0063773F">
        <w:rPr>
          <w:rFonts w:eastAsia="Times New Roman"/>
          <w:b/>
          <w:bCs/>
          <w:color w:val="C00000"/>
          <w:sz w:val="32"/>
          <w:szCs w:val="32"/>
          <w:lang w:val="en-US"/>
        </w:rPr>
        <w:t xml:space="preserve"> different qMRI maps</w:t>
      </w:r>
    </w:p>
    <w:p w14:paraId="670B8117" w14:textId="6AE1C464" w:rsidR="0063773F" w:rsidRPr="0063773F" w:rsidRDefault="0063773F" w:rsidP="0063773F">
      <w:pPr>
        <w:rPr>
          <w:lang w:val="en-US"/>
        </w:rPr>
      </w:pPr>
      <w:r w:rsidRPr="0063773F">
        <w:rPr>
          <w:lang w:val="en-US"/>
        </w:rPr>
        <w:t>Assuming FreeSurfer segmentation maps from MPRAGE or other T</w:t>
      </w:r>
      <w:r w:rsidRPr="0063773F">
        <w:rPr>
          <w:vertAlign w:val="subscript"/>
          <w:lang w:val="en-US"/>
        </w:rPr>
        <w:t>1</w:t>
      </w:r>
      <w:r w:rsidRPr="0063773F">
        <w:rPr>
          <w:lang w:val="en-US"/>
        </w:rPr>
        <w:t xml:space="preserve">w data are </w:t>
      </w:r>
      <w:r>
        <w:rPr>
          <w:lang w:val="en-US"/>
        </w:rPr>
        <w:t xml:space="preserve">already </w:t>
      </w:r>
      <w:r w:rsidRPr="0063773F">
        <w:rPr>
          <w:lang w:val="en-US"/>
        </w:rPr>
        <w:t>reconstructed</w:t>
      </w:r>
      <w:r>
        <w:rPr>
          <w:lang w:val="en-US"/>
        </w:rPr>
        <w:t xml:space="preserve"> (i.e., “</w:t>
      </w:r>
      <w:proofErr w:type="spellStart"/>
      <w:r w:rsidRPr="00960352">
        <w:rPr>
          <w:lang w:val="en-US"/>
        </w:rPr>
        <w:t>aparc+aseg.mgz</w:t>
      </w:r>
      <w:proofErr w:type="spellEnd"/>
      <w:r>
        <w:rPr>
          <w:lang w:val="en-US"/>
        </w:rPr>
        <w:t>” exists)</w:t>
      </w:r>
      <w:r w:rsidRPr="0063773F">
        <w:rPr>
          <w:lang w:val="en-US"/>
        </w:rPr>
        <w:t>.</w:t>
      </w:r>
    </w:p>
    <w:p w14:paraId="306AFFF1" w14:textId="77777777" w:rsidR="0063773F" w:rsidRDefault="0063773F">
      <w:pPr>
        <w:rPr>
          <w:rFonts w:eastAsia="Times New Roman"/>
          <w:b/>
          <w:bCs/>
          <w:color w:val="C00000"/>
          <w:sz w:val="28"/>
          <w:szCs w:val="28"/>
          <w:lang w:val="en-US"/>
        </w:rPr>
      </w:pPr>
    </w:p>
    <w:p w14:paraId="033C66DC" w14:textId="3052BC87" w:rsidR="0063773F" w:rsidRPr="0063773F" w:rsidRDefault="0063773F" w:rsidP="0063773F">
      <w:pPr>
        <w:pStyle w:val="ListParagraph"/>
        <w:numPr>
          <w:ilvl w:val="0"/>
          <w:numId w:val="16"/>
        </w:numPr>
        <w:spacing w:line="360" w:lineRule="auto"/>
        <w:rPr>
          <w:rFonts w:eastAsia="Times New Roman"/>
          <w:b/>
          <w:bCs/>
          <w:color w:val="C00000"/>
          <w:sz w:val="28"/>
          <w:szCs w:val="28"/>
          <w:lang w:val="en-US"/>
        </w:rPr>
      </w:pPr>
      <w:r w:rsidRPr="0063773F">
        <w:rPr>
          <w:rFonts w:eastAsia="Times New Roman"/>
          <w:b/>
          <w:bCs/>
          <w:color w:val="C00000"/>
          <w:sz w:val="28"/>
          <w:szCs w:val="28"/>
          <w:lang w:val="en-US"/>
        </w:rPr>
        <w:t>QSM and T</w:t>
      </w:r>
      <w:r w:rsidRPr="0063773F">
        <w:rPr>
          <w:rFonts w:eastAsia="Times New Roman"/>
          <w:b/>
          <w:bCs/>
          <w:color w:val="C00000"/>
          <w:sz w:val="28"/>
          <w:szCs w:val="28"/>
          <w:vertAlign w:val="subscript"/>
          <w:lang w:val="en-US"/>
        </w:rPr>
        <w:t>2</w:t>
      </w:r>
      <w:r w:rsidRPr="0063773F">
        <w:rPr>
          <w:rFonts w:eastAsia="Times New Roman"/>
          <w:b/>
          <w:bCs/>
          <w:color w:val="C00000"/>
          <w:sz w:val="28"/>
          <w:szCs w:val="28"/>
          <w:vertAlign w:val="superscript"/>
          <w:lang w:val="en-US"/>
        </w:rPr>
        <w:t>*</w:t>
      </w:r>
    </w:p>
    <w:p w14:paraId="163CF6C3" w14:textId="13903D7D" w:rsidR="0063773F" w:rsidRPr="00C2478E" w:rsidRDefault="0063773F" w:rsidP="0063773F">
      <w:pPr>
        <w:pStyle w:val="ListParagraph"/>
        <w:numPr>
          <w:ilvl w:val="0"/>
          <w:numId w:val="11"/>
        </w:numPr>
        <w:spacing w:line="360" w:lineRule="auto"/>
        <w:rPr>
          <w:lang w:val="en-US"/>
        </w:rPr>
      </w:pPr>
      <w:r>
        <w:rPr>
          <w:lang w:val="en-US"/>
        </w:rPr>
        <w:t xml:space="preserve">The resulting </w:t>
      </w:r>
      <w:r w:rsidRPr="00C2478E">
        <w:rPr>
          <w:rFonts w:eastAsia="Times New Roman"/>
          <w:color w:val="000000"/>
          <w:sz w:val="24"/>
          <w:szCs w:val="24"/>
        </w:rPr>
        <w:t>susceptibility map</w:t>
      </w:r>
      <w:r>
        <w:rPr>
          <w:rFonts w:eastAsia="Times New Roman"/>
          <w:color w:val="000000"/>
          <w:sz w:val="24"/>
          <w:szCs w:val="24"/>
          <w:lang w:val="en-US"/>
        </w:rPr>
        <w:t>s are expected to be aligned with the original data (magnitude images).</w:t>
      </w:r>
    </w:p>
    <w:p w14:paraId="3BD34944" w14:textId="77777777" w:rsidR="0063773F" w:rsidRDefault="0063773F" w:rsidP="0063773F">
      <w:pPr>
        <w:pStyle w:val="ListParagraph"/>
        <w:numPr>
          <w:ilvl w:val="0"/>
          <w:numId w:val="11"/>
        </w:numPr>
        <w:spacing w:line="360" w:lineRule="auto"/>
        <w:rPr>
          <w:lang w:val="en-US"/>
        </w:rPr>
      </w:pPr>
      <w:r>
        <w:rPr>
          <w:lang w:val="en-US"/>
        </w:rPr>
        <w:t>Register Segmentation map to either (both works fine):</w:t>
      </w:r>
    </w:p>
    <w:p w14:paraId="33AE98E9" w14:textId="77777777" w:rsidR="0063773F" w:rsidRDefault="0063773F" w:rsidP="0063773F">
      <w:pPr>
        <w:pStyle w:val="ListParagraph"/>
        <w:numPr>
          <w:ilvl w:val="1"/>
          <w:numId w:val="17"/>
        </w:numPr>
        <w:spacing w:line="360" w:lineRule="auto"/>
        <w:ind w:left="1134"/>
        <w:rPr>
          <w:lang w:val="en-US"/>
        </w:rPr>
      </w:pPr>
      <w:r>
        <w:rPr>
          <w:lang w:val="en-US"/>
        </w:rPr>
        <w:t>Single-echo series, choose the best contrast (e.g., 3</w:t>
      </w:r>
      <w:r w:rsidRPr="00D45F26">
        <w:rPr>
          <w:lang w:val="en-US"/>
        </w:rPr>
        <w:t>rd</w:t>
      </w:r>
      <w:r>
        <w:rPr>
          <w:lang w:val="en-US"/>
        </w:rPr>
        <w:t xml:space="preserve"> TE~14ms) – </w:t>
      </w:r>
    </w:p>
    <w:p w14:paraId="6B18461F" w14:textId="77777777" w:rsidR="0063773F" w:rsidRDefault="0063773F" w:rsidP="0063773F">
      <w:pPr>
        <w:pStyle w:val="ListParagraph"/>
        <w:numPr>
          <w:ilvl w:val="1"/>
          <w:numId w:val="11"/>
        </w:numPr>
        <w:spacing w:line="360" w:lineRule="auto"/>
        <w:rPr>
          <w:lang w:val="en-US"/>
        </w:rPr>
      </w:pPr>
      <w:r w:rsidRPr="001A27B1">
        <w:rPr>
          <w:lang w:val="en-US"/>
        </w:rPr>
        <w:t xml:space="preserve">Copy the </w:t>
      </w:r>
      <w:proofErr w:type="spellStart"/>
      <w:r>
        <w:rPr>
          <w:lang w:val="en-US"/>
        </w:rPr>
        <w:t>Echoe’s</w:t>
      </w:r>
      <w:proofErr w:type="spellEnd"/>
      <w:r>
        <w:rPr>
          <w:lang w:val="en-US"/>
        </w:rPr>
        <w:t xml:space="preserve"> magnitude images folder</w:t>
      </w:r>
      <w:r w:rsidRPr="001A27B1">
        <w:rPr>
          <w:lang w:val="en-US"/>
        </w:rPr>
        <w:t xml:space="preserve"> </w:t>
      </w:r>
      <w:r>
        <w:rPr>
          <w:lang w:val="en-US"/>
        </w:rPr>
        <w:t xml:space="preserve">(DICOMs-all slices for single TE) </w:t>
      </w:r>
      <w:r w:rsidRPr="001A27B1">
        <w:rPr>
          <w:lang w:val="en-US"/>
        </w:rPr>
        <w:t xml:space="preserve">under the segmentations folder: </w:t>
      </w:r>
    </w:p>
    <w:p w14:paraId="4C2CE900" w14:textId="52BB00BD" w:rsidR="0063773F" w:rsidRPr="001A27B1" w:rsidRDefault="0063773F" w:rsidP="0063773F">
      <w:pPr>
        <w:pStyle w:val="ListParagraph"/>
        <w:spacing w:line="360" w:lineRule="auto"/>
        <w:ind w:left="1440"/>
        <w:rPr>
          <w:lang w:val="en-US"/>
        </w:rPr>
      </w:pPr>
      <w:r w:rsidRPr="001A27B1">
        <w:rPr>
          <w:lang w:val="en-US"/>
        </w:rPr>
        <w:t>‘</w:t>
      </w:r>
      <w:r>
        <w:rPr>
          <w:lang w:val="en-US"/>
        </w:rPr>
        <w:t>…</w:t>
      </w:r>
      <w:r w:rsidRPr="001A27B1">
        <w:rPr>
          <w:lang w:val="en-US"/>
        </w:rPr>
        <w:t>/</w:t>
      </w:r>
      <w:proofErr w:type="spellStart"/>
      <w:r w:rsidRPr="001A27B1">
        <w:rPr>
          <w:lang w:val="en-US"/>
        </w:rPr>
        <w:t>Segmentations_FS</w:t>
      </w:r>
      <w:proofErr w:type="spellEnd"/>
      <w:r w:rsidRPr="001A27B1">
        <w:rPr>
          <w:lang w:val="en-US"/>
        </w:rPr>
        <w:t>/&lt;Project name&gt;/&lt;Volunteer name&gt;/</w:t>
      </w:r>
      <w:r>
        <w:rPr>
          <w:lang w:val="en-US"/>
        </w:rPr>
        <w:t>QSM/&lt;3</w:t>
      </w:r>
      <w:r w:rsidRPr="001A27B1">
        <w:rPr>
          <w:vertAlign w:val="superscript"/>
          <w:lang w:val="en-US"/>
        </w:rPr>
        <w:t>rd</w:t>
      </w:r>
      <w:r>
        <w:rPr>
          <w:lang w:val="en-US"/>
        </w:rPr>
        <w:t xml:space="preserve"> echo </w:t>
      </w:r>
      <w:proofErr w:type="spellStart"/>
      <w:r>
        <w:rPr>
          <w:lang w:val="en-US"/>
        </w:rPr>
        <w:t>magintude</w:t>
      </w:r>
      <w:proofErr w:type="spellEnd"/>
      <w:r>
        <w:rPr>
          <w:lang w:val="en-US"/>
        </w:rPr>
        <w:t>&gt;</w:t>
      </w:r>
      <w:r w:rsidRPr="001A27B1">
        <w:rPr>
          <w:lang w:val="en-US"/>
        </w:rPr>
        <w:t>’</w:t>
      </w:r>
    </w:p>
    <w:p w14:paraId="4A3B73FB" w14:textId="77777777" w:rsidR="0063773F" w:rsidRDefault="0063773F" w:rsidP="0063773F">
      <w:pPr>
        <w:pStyle w:val="ListParagraph"/>
        <w:numPr>
          <w:ilvl w:val="1"/>
          <w:numId w:val="11"/>
        </w:numPr>
        <w:spacing w:line="360" w:lineRule="auto"/>
        <w:rPr>
          <w:lang w:val="en-US"/>
        </w:rPr>
      </w:pPr>
      <w:r>
        <w:rPr>
          <w:lang w:val="en-US"/>
        </w:rPr>
        <w:t xml:space="preserve">run the script: </w:t>
      </w:r>
    </w:p>
    <w:p w14:paraId="71F39457" w14:textId="3265BFC8" w:rsidR="0063773F" w:rsidRDefault="0063773F" w:rsidP="0063773F">
      <w:pPr>
        <w:pStyle w:val="ListParagraph"/>
        <w:spacing w:line="360" w:lineRule="auto"/>
        <w:ind w:left="1440"/>
        <w:rPr>
          <w:lang w:val="en-US"/>
        </w:rPr>
      </w:pPr>
      <w:r>
        <w:rPr>
          <w:lang w:val="en-US"/>
        </w:rPr>
        <w:t>‘…</w:t>
      </w:r>
      <w:r w:rsidRPr="00C2478E">
        <w:rPr>
          <w:lang w:val="en-US"/>
        </w:rPr>
        <w:t>/</w:t>
      </w:r>
      <w:proofErr w:type="spellStart"/>
      <w:r w:rsidRPr="00C2478E">
        <w:rPr>
          <w:lang w:val="en-US"/>
        </w:rPr>
        <w:t>Segmentations_FS</w:t>
      </w:r>
      <w:proofErr w:type="spellEnd"/>
      <w:r>
        <w:rPr>
          <w:lang w:val="en-US"/>
        </w:rPr>
        <w:t>/</w:t>
      </w:r>
      <w:proofErr w:type="spellStart"/>
      <w:r w:rsidRPr="00C2478E">
        <w:rPr>
          <w:lang w:val="en-US"/>
        </w:rPr>
        <w:t>Register_FS_BA_QSM</w:t>
      </w:r>
      <w:r>
        <w:rPr>
          <w:lang w:val="en-US"/>
        </w:rPr>
        <w:t>.m</w:t>
      </w:r>
      <w:proofErr w:type="spellEnd"/>
      <w:r>
        <w:rPr>
          <w:lang w:val="en-US"/>
        </w:rPr>
        <w:t>’</w:t>
      </w:r>
    </w:p>
    <w:p w14:paraId="09019562" w14:textId="77777777" w:rsidR="0063773F" w:rsidRPr="00D45F26" w:rsidRDefault="0063773F" w:rsidP="0063773F">
      <w:pPr>
        <w:pStyle w:val="ListParagraph"/>
        <w:numPr>
          <w:ilvl w:val="1"/>
          <w:numId w:val="19"/>
        </w:numPr>
        <w:spacing w:line="360" w:lineRule="auto"/>
        <w:ind w:left="1134"/>
        <w:rPr>
          <w:lang w:val="en-US"/>
        </w:rPr>
      </w:pPr>
      <w:r w:rsidRPr="00D45F26">
        <w:rPr>
          <w:lang w:val="en-US"/>
        </w:rPr>
        <w:t>T</w:t>
      </w:r>
      <w:r w:rsidRPr="00D45F26">
        <w:rPr>
          <w:vertAlign w:val="subscript"/>
          <w:lang w:val="en-US"/>
        </w:rPr>
        <w:t>2</w:t>
      </w:r>
      <w:r w:rsidRPr="00D45F26">
        <w:rPr>
          <w:lang w:val="en-US"/>
        </w:rPr>
        <w:t xml:space="preserve">* maps, assuming those maps were already reconstructed – </w:t>
      </w:r>
    </w:p>
    <w:p w14:paraId="1CCC77DE" w14:textId="26E2E1BB" w:rsidR="0063773F" w:rsidRPr="00D45F26" w:rsidRDefault="0063773F" w:rsidP="0063773F">
      <w:pPr>
        <w:pStyle w:val="ListParagraph"/>
        <w:numPr>
          <w:ilvl w:val="1"/>
          <w:numId w:val="18"/>
        </w:numPr>
        <w:spacing w:line="360" w:lineRule="auto"/>
        <w:rPr>
          <w:lang w:val="en-US"/>
        </w:rPr>
      </w:pPr>
      <w:r w:rsidRPr="00D45F26">
        <w:rPr>
          <w:lang w:val="en-US"/>
        </w:rPr>
        <w:t>Copy the T2* maps DICOMs under the segmentations folder: ‘</w:t>
      </w:r>
      <w:r>
        <w:rPr>
          <w:lang w:val="en-US"/>
        </w:rPr>
        <w:t>…</w:t>
      </w:r>
      <w:r w:rsidRPr="00D45F26">
        <w:rPr>
          <w:lang w:val="en-US"/>
        </w:rPr>
        <w:t>/</w:t>
      </w:r>
      <w:proofErr w:type="spellStart"/>
      <w:r w:rsidRPr="00D45F26">
        <w:rPr>
          <w:lang w:val="en-US"/>
        </w:rPr>
        <w:t>Segmentations_FS</w:t>
      </w:r>
      <w:proofErr w:type="spellEnd"/>
      <w:r w:rsidRPr="00D45F26">
        <w:rPr>
          <w:lang w:val="en-US"/>
        </w:rPr>
        <w:t>/&lt;Project name&gt;/&lt;Volunteer name&gt;/T2_</w:t>
      </w:r>
      <w:proofErr w:type="gramStart"/>
      <w:r w:rsidRPr="00D45F26">
        <w:rPr>
          <w:lang w:val="en-US"/>
        </w:rPr>
        <w:t>star’</w:t>
      </w:r>
      <w:proofErr w:type="gramEnd"/>
    </w:p>
    <w:p w14:paraId="6B1F3A04" w14:textId="77777777" w:rsidR="0063773F" w:rsidRPr="00D45F26" w:rsidRDefault="0063773F" w:rsidP="0063773F">
      <w:pPr>
        <w:pStyle w:val="ListParagraph"/>
        <w:numPr>
          <w:ilvl w:val="1"/>
          <w:numId w:val="18"/>
        </w:numPr>
        <w:spacing w:line="360" w:lineRule="auto"/>
        <w:rPr>
          <w:lang w:val="en-US"/>
        </w:rPr>
      </w:pPr>
      <w:r w:rsidRPr="00D45F26">
        <w:rPr>
          <w:lang w:val="en-US"/>
        </w:rPr>
        <w:t>run the script:</w:t>
      </w:r>
    </w:p>
    <w:p w14:paraId="28019867" w14:textId="56493D21" w:rsidR="0063773F" w:rsidRPr="00C2478E" w:rsidRDefault="0063773F" w:rsidP="0063773F">
      <w:pPr>
        <w:pStyle w:val="ListParagraph"/>
        <w:spacing w:line="360" w:lineRule="auto"/>
        <w:ind w:left="1440"/>
        <w:rPr>
          <w:lang w:val="en-US"/>
        </w:rPr>
      </w:pPr>
      <w:r>
        <w:rPr>
          <w:lang w:val="en-US"/>
        </w:rPr>
        <w:t>‘…</w:t>
      </w:r>
      <w:r w:rsidRPr="00C2478E">
        <w:rPr>
          <w:lang w:val="en-US"/>
        </w:rPr>
        <w:t>/</w:t>
      </w:r>
      <w:proofErr w:type="spellStart"/>
      <w:r w:rsidRPr="00C2478E">
        <w:rPr>
          <w:lang w:val="en-US"/>
        </w:rPr>
        <w:t>Segmentations_FS</w:t>
      </w:r>
      <w:proofErr w:type="spellEnd"/>
      <w:r>
        <w:rPr>
          <w:lang w:val="en-US"/>
        </w:rPr>
        <w:t>/</w:t>
      </w:r>
      <w:r w:rsidRPr="00C2478E">
        <w:rPr>
          <w:lang w:val="en-US"/>
        </w:rPr>
        <w:t>Register_FS_BA</w:t>
      </w:r>
      <w:r>
        <w:rPr>
          <w:lang w:val="en-US"/>
        </w:rPr>
        <w:t>_T2s.m’</w:t>
      </w:r>
    </w:p>
    <w:p w14:paraId="600AFD59" w14:textId="77777777" w:rsidR="0063773F" w:rsidRPr="0063773F" w:rsidRDefault="0063773F" w:rsidP="0063773F">
      <w:pPr>
        <w:ind w:left="360"/>
        <w:rPr>
          <w:rFonts w:eastAsia="Times New Roman"/>
          <w:b/>
          <w:bCs/>
          <w:color w:val="C00000"/>
          <w:sz w:val="28"/>
          <w:szCs w:val="28"/>
          <w:lang w:val="en-US"/>
        </w:rPr>
      </w:pPr>
    </w:p>
    <w:p w14:paraId="066965CD" w14:textId="5773F15C" w:rsidR="0063773F" w:rsidRDefault="006823ED" w:rsidP="006823ED">
      <w:pPr>
        <w:pStyle w:val="ListParagraph"/>
        <w:numPr>
          <w:ilvl w:val="0"/>
          <w:numId w:val="16"/>
        </w:numPr>
        <w:spacing w:line="360" w:lineRule="auto"/>
        <w:rPr>
          <w:rFonts w:eastAsia="Times New Roman"/>
          <w:b/>
          <w:bCs/>
          <w:color w:val="C00000"/>
          <w:sz w:val="28"/>
          <w:szCs w:val="28"/>
          <w:lang w:val="en-US"/>
        </w:rPr>
      </w:pPr>
      <w:r>
        <w:rPr>
          <w:rFonts w:eastAsia="Times New Roman"/>
          <w:b/>
          <w:bCs/>
          <w:color w:val="C00000"/>
          <w:sz w:val="28"/>
          <w:szCs w:val="28"/>
          <w:lang w:val="en-US"/>
        </w:rPr>
        <w:t>ihMT</w:t>
      </w:r>
    </w:p>
    <w:p w14:paraId="3431B928" w14:textId="27AEF242" w:rsidR="006823ED" w:rsidRDefault="006823ED" w:rsidP="006823ED">
      <w:pPr>
        <w:pStyle w:val="ListParagraph"/>
        <w:numPr>
          <w:ilvl w:val="0"/>
          <w:numId w:val="22"/>
        </w:numPr>
        <w:spacing w:line="360" w:lineRule="auto"/>
        <w:ind w:left="360"/>
        <w:rPr>
          <w:lang w:val="en-US"/>
        </w:rPr>
      </w:pPr>
      <w:r>
        <w:rPr>
          <w:lang w:val="en-US"/>
        </w:rPr>
        <w:t xml:space="preserve">Copy the resulting </w:t>
      </w:r>
      <w:proofErr w:type="spellStart"/>
      <w:r>
        <w:rPr>
          <w:lang w:val="en-US"/>
        </w:rPr>
        <w:t>ihMTR.nii</w:t>
      </w:r>
      <w:proofErr w:type="spellEnd"/>
      <w:r>
        <w:rPr>
          <w:lang w:val="en-US"/>
        </w:rPr>
        <w:t xml:space="preserve"> file to a new folder “ihMT” under the segmentations folder: ‘…/</w:t>
      </w:r>
      <w:proofErr w:type="spellStart"/>
      <w:r>
        <w:rPr>
          <w:lang w:val="en-US"/>
        </w:rPr>
        <w:t>Segmentations_FS</w:t>
      </w:r>
      <w:proofErr w:type="spellEnd"/>
      <w:r>
        <w:rPr>
          <w:lang w:val="en-US"/>
        </w:rPr>
        <w:t>/&lt;Project name&gt;/&lt;Volunteer name&gt;/</w:t>
      </w:r>
      <w:proofErr w:type="gramStart"/>
      <w:r>
        <w:rPr>
          <w:lang w:val="en-US"/>
        </w:rPr>
        <w:t>ihMT’</w:t>
      </w:r>
      <w:proofErr w:type="gramEnd"/>
    </w:p>
    <w:p w14:paraId="729910AA" w14:textId="4C7A1027" w:rsidR="006823ED" w:rsidRDefault="006823ED" w:rsidP="006823ED">
      <w:pPr>
        <w:pStyle w:val="ListParagraph"/>
        <w:numPr>
          <w:ilvl w:val="0"/>
          <w:numId w:val="22"/>
        </w:numPr>
        <w:spacing w:line="360" w:lineRule="auto"/>
        <w:ind w:left="360"/>
        <w:rPr>
          <w:lang w:val="en-US"/>
        </w:rPr>
      </w:pPr>
      <w:r>
        <w:rPr>
          <w:lang w:val="en-US"/>
        </w:rPr>
        <w:t>Register Segmentation map to the resulting ihMTR map, using the script: ‘</w:t>
      </w:r>
      <w:proofErr w:type="spellStart"/>
      <w:r>
        <w:rPr>
          <w:lang w:val="en-US"/>
        </w:rPr>
        <w:t>Register_FS_BA_ihMT.m</w:t>
      </w:r>
      <w:proofErr w:type="spellEnd"/>
      <w:r>
        <w:rPr>
          <w:lang w:val="en-US"/>
        </w:rPr>
        <w:t>’ under ‘…/</w:t>
      </w:r>
      <w:proofErr w:type="spellStart"/>
      <w:r>
        <w:rPr>
          <w:lang w:val="en-US"/>
        </w:rPr>
        <w:t>Segmentations_FS</w:t>
      </w:r>
      <w:proofErr w:type="spellEnd"/>
      <w:r>
        <w:rPr>
          <w:lang w:val="en-US"/>
        </w:rPr>
        <w:t>’</w:t>
      </w:r>
    </w:p>
    <w:p w14:paraId="7521417E" w14:textId="77777777" w:rsidR="006823ED" w:rsidRDefault="006823ED" w:rsidP="006823ED">
      <w:pPr>
        <w:pStyle w:val="ListParagraph"/>
        <w:numPr>
          <w:ilvl w:val="1"/>
          <w:numId w:val="22"/>
        </w:numPr>
        <w:spacing w:line="360" w:lineRule="auto"/>
        <w:ind w:left="1080"/>
        <w:rPr>
          <w:lang w:val="en-US"/>
        </w:rPr>
      </w:pPr>
      <w:r>
        <w:rPr>
          <w:lang w:val="en-US"/>
        </w:rPr>
        <w:t xml:space="preserve">Validate </w:t>
      </w:r>
      <w:proofErr w:type="gramStart"/>
      <w:r>
        <w:rPr>
          <w:lang w:val="en-US"/>
        </w:rPr>
        <w:t>directories</w:t>
      </w:r>
      <w:proofErr w:type="gramEnd"/>
    </w:p>
    <w:p w14:paraId="5448B19A" w14:textId="77777777" w:rsidR="006823ED" w:rsidRDefault="006823ED" w:rsidP="006823ED">
      <w:pPr>
        <w:pStyle w:val="ListParagraph"/>
        <w:numPr>
          <w:ilvl w:val="1"/>
          <w:numId w:val="22"/>
        </w:numPr>
        <w:spacing w:line="360" w:lineRule="auto"/>
        <w:ind w:left="1080"/>
        <w:rPr>
          <w:lang w:val="en-US"/>
        </w:rPr>
      </w:pPr>
      <w:r>
        <w:rPr>
          <w:lang w:val="en-US"/>
        </w:rPr>
        <w:t xml:space="preserve">Inputs </w:t>
      </w:r>
      <w:proofErr w:type="gramStart"/>
      <w:r>
        <w:rPr>
          <w:lang w:val="en-US"/>
        </w:rPr>
        <w:t>are:</w:t>
      </w:r>
      <w:proofErr w:type="gramEnd"/>
      <w:r>
        <w:rPr>
          <w:lang w:val="en-US"/>
        </w:rPr>
        <w:t xml:space="preserve"> </w:t>
      </w:r>
      <w:proofErr w:type="spellStart"/>
      <w:r>
        <w:rPr>
          <w:lang w:val="en-US"/>
        </w:rPr>
        <w:t>Cur_Sbj_dir</w:t>
      </w:r>
      <w:proofErr w:type="spellEnd"/>
      <w:r>
        <w:rPr>
          <w:lang w:val="en-US"/>
        </w:rPr>
        <w:t xml:space="preserve"> – </w:t>
      </w:r>
    </w:p>
    <w:p w14:paraId="31C76979" w14:textId="641FFD7A" w:rsidR="006823ED" w:rsidRDefault="006823ED" w:rsidP="006823ED">
      <w:pPr>
        <w:pStyle w:val="ListParagraph"/>
        <w:spacing w:line="360" w:lineRule="auto"/>
        <w:ind w:left="1080"/>
        <w:rPr>
          <w:lang w:val="en-US"/>
        </w:rPr>
      </w:pPr>
      <w:r>
        <w:rPr>
          <w:lang w:val="en-US"/>
        </w:rPr>
        <w:t>full path for subject folder</w:t>
      </w:r>
    </w:p>
    <w:p w14:paraId="17DA62CE" w14:textId="03D231A6" w:rsidR="006823ED" w:rsidRDefault="006823ED" w:rsidP="006823ED">
      <w:pPr>
        <w:pStyle w:val="ListParagraph"/>
        <w:spacing w:line="360" w:lineRule="auto"/>
        <w:ind w:left="1080"/>
        <w:rPr>
          <w:lang w:val="en-US"/>
        </w:rPr>
      </w:pPr>
      <w:proofErr w:type="spellStart"/>
      <w:r>
        <w:rPr>
          <w:lang w:val="en-US"/>
        </w:rPr>
        <w:t>vol_ID</w:t>
      </w:r>
      <w:proofErr w:type="spellEnd"/>
      <w:r>
        <w:rPr>
          <w:lang w:val="en-US"/>
        </w:rPr>
        <w:t xml:space="preserve"> – volunteer name, </w:t>
      </w:r>
      <w:proofErr w:type="gramStart"/>
      <w:r>
        <w:rPr>
          <w:lang w:val="en-US"/>
        </w:rPr>
        <w:t>e.g.</w:t>
      </w:r>
      <w:proofErr w:type="gramEnd"/>
      <w:r>
        <w:rPr>
          <w:lang w:val="en-US"/>
        </w:rPr>
        <w:t xml:space="preserve"> ‘V0351’</w:t>
      </w:r>
    </w:p>
    <w:p w14:paraId="427DAF95" w14:textId="77777777" w:rsidR="00826765" w:rsidRDefault="00826765" w:rsidP="006823ED">
      <w:pPr>
        <w:pStyle w:val="ListParagraph"/>
        <w:spacing w:line="360" w:lineRule="auto"/>
        <w:ind w:left="1080"/>
        <w:rPr>
          <w:lang w:val="en-US"/>
        </w:rPr>
      </w:pPr>
    </w:p>
    <w:p w14:paraId="3FE1D7C2" w14:textId="22237851" w:rsidR="00826765" w:rsidRPr="00826765" w:rsidRDefault="00826765" w:rsidP="00826765">
      <w:pPr>
        <w:pStyle w:val="ListParagraph"/>
        <w:numPr>
          <w:ilvl w:val="0"/>
          <w:numId w:val="16"/>
        </w:numPr>
        <w:spacing w:line="360" w:lineRule="auto"/>
        <w:rPr>
          <w:rFonts w:eastAsia="Times New Roman"/>
          <w:b/>
          <w:bCs/>
          <w:color w:val="C00000"/>
          <w:sz w:val="28"/>
          <w:szCs w:val="28"/>
          <w:lang w:val="en-US"/>
        </w:rPr>
      </w:pPr>
      <w:r w:rsidRPr="00826765">
        <w:rPr>
          <w:rFonts w:eastAsia="Times New Roman"/>
          <w:b/>
          <w:bCs/>
          <w:color w:val="C00000"/>
          <w:sz w:val="28"/>
          <w:szCs w:val="28"/>
          <w:lang w:val="en-US"/>
        </w:rPr>
        <w:t>T</w:t>
      </w:r>
      <w:r w:rsidRPr="00826765">
        <w:rPr>
          <w:rFonts w:eastAsia="Times New Roman"/>
          <w:b/>
          <w:bCs/>
          <w:color w:val="C00000"/>
          <w:sz w:val="28"/>
          <w:szCs w:val="28"/>
          <w:vertAlign w:val="subscript"/>
          <w:lang w:val="en-US"/>
        </w:rPr>
        <w:t>2</w:t>
      </w:r>
    </w:p>
    <w:p w14:paraId="1A5216CB" w14:textId="5C065874" w:rsidR="00826765" w:rsidRDefault="00826765" w:rsidP="00826765">
      <w:pPr>
        <w:rPr>
          <w:b/>
          <w:bCs/>
          <w:lang w:val="en-US"/>
        </w:rPr>
      </w:pPr>
      <w:r>
        <w:rPr>
          <w:b/>
          <w:bCs/>
          <w:lang w:val="en-US"/>
        </w:rPr>
        <w:lastRenderedPageBreak/>
        <w:t xml:space="preserve">EMC and prepare for </w:t>
      </w:r>
      <w:proofErr w:type="gramStart"/>
      <w:r w:rsidR="00D0216A">
        <w:rPr>
          <w:b/>
          <w:bCs/>
          <w:lang w:val="en-US"/>
        </w:rPr>
        <w:t>registration</w:t>
      </w:r>
      <w:proofErr w:type="gramEnd"/>
    </w:p>
    <w:p w14:paraId="5A412B62" w14:textId="1E637350" w:rsidR="00826765" w:rsidRDefault="00826765" w:rsidP="00826765">
      <w:pPr>
        <w:pStyle w:val="ListParagraph"/>
        <w:numPr>
          <w:ilvl w:val="0"/>
          <w:numId w:val="24"/>
        </w:numPr>
        <w:rPr>
          <w:lang w:val="en-US"/>
        </w:rPr>
      </w:pPr>
      <w:r>
        <w:rPr>
          <w:lang w:val="en-US"/>
        </w:rPr>
        <w:t>Run the EMC pipeline (Windows can be used for the T2 fitting process)</w:t>
      </w:r>
    </w:p>
    <w:p w14:paraId="112A2CF1" w14:textId="77777777" w:rsidR="00826765" w:rsidRDefault="00826765" w:rsidP="00826765">
      <w:pPr>
        <w:pStyle w:val="ListParagraph"/>
        <w:numPr>
          <w:ilvl w:val="0"/>
          <w:numId w:val="24"/>
        </w:numPr>
        <w:rPr>
          <w:lang w:val="en-US"/>
        </w:rPr>
      </w:pPr>
      <w:r>
        <w:rPr>
          <w:lang w:val="en-US"/>
        </w:rPr>
        <w:t xml:space="preserve">Copy the </w:t>
      </w:r>
      <w:proofErr w:type="spellStart"/>
      <w:r>
        <w:rPr>
          <w:lang w:val="en-US"/>
        </w:rPr>
        <w:t>EMC_results.mat</w:t>
      </w:r>
      <w:proofErr w:type="spellEnd"/>
      <w:r>
        <w:rPr>
          <w:lang w:val="en-US"/>
        </w:rPr>
        <w:t xml:space="preserve"> to the volunteer folder, for example:</w:t>
      </w:r>
    </w:p>
    <w:p w14:paraId="1A0AC0F7" w14:textId="77777777" w:rsidR="00826765" w:rsidRDefault="00826765" w:rsidP="00826765">
      <w:pPr>
        <w:pStyle w:val="ListParagraph"/>
        <w:rPr>
          <w:lang w:val="en-US"/>
        </w:rPr>
      </w:pPr>
      <w:r>
        <w:rPr>
          <w:noProof/>
        </w:rPr>
        <w:drawing>
          <wp:inline distT="0" distB="0" distL="0" distR="0" wp14:anchorId="27E55182" wp14:editId="6BC22CEC">
            <wp:extent cx="3857625" cy="683812"/>
            <wp:effectExtent l="0" t="0" r="0" b="2540"/>
            <wp:docPr id="1646952866" name="Picture 16469528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8"/>
                    <a:srcRect b="35323"/>
                    <a:stretch/>
                  </pic:blipFill>
                  <pic:spPr bwMode="auto">
                    <a:xfrm>
                      <a:off x="0" y="0"/>
                      <a:ext cx="3857625" cy="683812"/>
                    </a:xfrm>
                    <a:prstGeom prst="rect">
                      <a:avLst/>
                    </a:prstGeom>
                    <a:ln>
                      <a:noFill/>
                    </a:ln>
                    <a:extLst>
                      <a:ext uri="{53640926-AAD7-44D8-BBD7-CCE9431645EC}">
                        <a14:shadowObscured xmlns:a14="http://schemas.microsoft.com/office/drawing/2010/main"/>
                      </a:ext>
                    </a:extLst>
                  </pic:spPr>
                </pic:pic>
              </a:graphicData>
            </a:graphic>
          </wp:inline>
        </w:drawing>
      </w:r>
    </w:p>
    <w:p w14:paraId="29998C0A" w14:textId="77777777" w:rsidR="00826765" w:rsidRPr="001E5990" w:rsidRDefault="00826765" w:rsidP="00826765">
      <w:pPr>
        <w:rPr>
          <w:u w:val="single"/>
          <w:lang w:val="en-US"/>
        </w:rPr>
      </w:pPr>
      <w:r w:rsidRPr="001E5990">
        <w:rPr>
          <w:u w:val="single"/>
          <w:lang w:val="en-US"/>
        </w:rPr>
        <w:t>To convert the .mat results into DICOMs (for FreeSurfer):</w:t>
      </w:r>
    </w:p>
    <w:p w14:paraId="029E19FA" w14:textId="60387F78" w:rsidR="00826765" w:rsidRDefault="00826765" w:rsidP="00826765">
      <w:pPr>
        <w:pStyle w:val="ListParagraph"/>
        <w:numPr>
          <w:ilvl w:val="0"/>
          <w:numId w:val="24"/>
        </w:numPr>
        <w:rPr>
          <w:lang w:val="en-US"/>
        </w:rPr>
      </w:pPr>
      <w:r>
        <w:rPr>
          <w:lang w:val="en-US"/>
        </w:rPr>
        <w:t>Open/Edit ‘</w:t>
      </w:r>
      <w:r w:rsidRPr="000F532D">
        <w:rPr>
          <w:lang w:val="en-US"/>
        </w:rPr>
        <w:t>mat_2_DCM_T2</w:t>
      </w:r>
      <w:r>
        <w:rPr>
          <w:lang w:val="en-US"/>
        </w:rPr>
        <w:t>maps</w:t>
      </w:r>
      <w:r w:rsidRPr="000F532D">
        <w:rPr>
          <w:lang w:val="en-US"/>
        </w:rPr>
        <w:t>_BA.m</w:t>
      </w:r>
      <w:r>
        <w:rPr>
          <w:lang w:val="en-US"/>
        </w:rPr>
        <w:t>’ script under: ‘</w:t>
      </w:r>
      <w:r w:rsidR="006179E3">
        <w:rPr>
          <w:lang w:val="en-US"/>
        </w:rPr>
        <w:t>…</w:t>
      </w:r>
      <w:r w:rsidRPr="001E5990">
        <w:rPr>
          <w:lang w:val="en-US"/>
        </w:rPr>
        <w:t>/T2_fit_</w:t>
      </w:r>
      <w:proofErr w:type="gramStart"/>
      <w:r w:rsidRPr="001E5990">
        <w:rPr>
          <w:lang w:val="en-US"/>
        </w:rPr>
        <w:t>BrainAtlas</w:t>
      </w:r>
      <w:proofErr w:type="gramEnd"/>
      <w:r>
        <w:rPr>
          <w:lang w:val="en-US"/>
        </w:rPr>
        <w:t>’</w:t>
      </w:r>
    </w:p>
    <w:p w14:paraId="06574418" w14:textId="20C112DA" w:rsidR="00826765" w:rsidRDefault="00826765" w:rsidP="00826765">
      <w:pPr>
        <w:pStyle w:val="ListParagraph"/>
        <w:numPr>
          <w:ilvl w:val="0"/>
          <w:numId w:val="24"/>
        </w:numPr>
        <w:rPr>
          <w:lang w:val="en-US"/>
        </w:rPr>
      </w:pPr>
      <w:r>
        <w:rPr>
          <w:lang w:val="en-US"/>
        </w:rPr>
        <w:t>Change directories for your project:</w:t>
      </w:r>
    </w:p>
    <w:p w14:paraId="5CDC1001" w14:textId="77777777" w:rsidR="00826765" w:rsidRDefault="00826765" w:rsidP="00826765">
      <w:pPr>
        <w:pStyle w:val="ListParagraph"/>
        <w:numPr>
          <w:ilvl w:val="1"/>
          <w:numId w:val="24"/>
        </w:numPr>
        <w:rPr>
          <w:lang w:val="en-US"/>
        </w:rPr>
      </w:pPr>
      <w:r>
        <w:rPr>
          <w:lang w:val="en-US"/>
        </w:rPr>
        <w:t>Line 3 – Output folder (for FS), e.g.:</w:t>
      </w:r>
    </w:p>
    <w:p w14:paraId="015EEB8C" w14:textId="07D56645" w:rsidR="00826765" w:rsidRPr="001E5990" w:rsidRDefault="006179E3" w:rsidP="00826765">
      <w:pPr>
        <w:pStyle w:val="ListParagraph"/>
        <w:ind w:left="1440"/>
        <w:rPr>
          <w:lang w:val="en-US"/>
        </w:rPr>
      </w:pPr>
      <w:r>
        <w:rPr>
          <w:lang w:val="en-US"/>
        </w:rPr>
        <w:t xml:space="preserve">&gt;&gt; </w:t>
      </w:r>
      <w:r w:rsidR="00826765" w:rsidRPr="001E5990">
        <w:rPr>
          <w:lang w:val="en-US"/>
        </w:rPr>
        <w:t>T2_base_path='/home/</w:t>
      </w:r>
      <w:proofErr w:type="spellStart"/>
      <w:r w:rsidR="00826765" w:rsidRPr="001E5990">
        <w:rPr>
          <w:lang w:val="en-US"/>
        </w:rPr>
        <w:t>noambe</w:t>
      </w:r>
      <w:proofErr w:type="spellEnd"/>
      <w:r w:rsidR="00826765" w:rsidRPr="001E5990">
        <w:rPr>
          <w:lang w:val="en-US"/>
        </w:rPr>
        <w:t>/Public/</w:t>
      </w:r>
      <w:proofErr w:type="spellStart"/>
      <w:r w:rsidR="00826765" w:rsidRPr="001E5990">
        <w:rPr>
          <w:lang w:val="en-US"/>
        </w:rPr>
        <w:t>Segmentations_FS</w:t>
      </w:r>
      <w:proofErr w:type="spellEnd"/>
      <w:r w:rsidR="00826765" w:rsidRPr="001E5990">
        <w:rPr>
          <w:lang w:val="en-US"/>
        </w:rPr>
        <w:t>/</w:t>
      </w:r>
      <w:r w:rsidR="00826765">
        <w:rPr>
          <w:lang w:val="en-US"/>
        </w:rPr>
        <w:t>&lt;Project name&gt;</w:t>
      </w:r>
      <w:proofErr w:type="gramStart"/>
      <w:r w:rsidR="00826765" w:rsidRPr="001E5990">
        <w:rPr>
          <w:lang w:val="en-US"/>
        </w:rPr>
        <w:t>';</w:t>
      </w:r>
      <w:proofErr w:type="gramEnd"/>
    </w:p>
    <w:p w14:paraId="30C22C9C" w14:textId="77777777" w:rsidR="006179E3" w:rsidRDefault="00826765" w:rsidP="00826765">
      <w:pPr>
        <w:pStyle w:val="ListParagraph"/>
        <w:numPr>
          <w:ilvl w:val="1"/>
          <w:numId w:val="24"/>
        </w:numPr>
        <w:rPr>
          <w:lang w:val="en-US"/>
        </w:rPr>
      </w:pPr>
      <w:r>
        <w:rPr>
          <w:lang w:val="en-US"/>
        </w:rPr>
        <w:t xml:space="preserve">Line 4 – Project folder, </w:t>
      </w:r>
      <w:proofErr w:type="gramStart"/>
      <w:r>
        <w:rPr>
          <w:lang w:val="en-US"/>
        </w:rPr>
        <w:t>e.g.,:</w:t>
      </w:r>
      <w:proofErr w:type="gramEnd"/>
      <w:r>
        <w:rPr>
          <w:lang w:val="en-US"/>
        </w:rPr>
        <w:t xml:space="preserve"> </w:t>
      </w:r>
    </w:p>
    <w:p w14:paraId="317F0159" w14:textId="051B45AF" w:rsidR="00826765" w:rsidRPr="006179E3" w:rsidRDefault="006179E3" w:rsidP="006179E3">
      <w:pPr>
        <w:pStyle w:val="ListParagraph"/>
        <w:ind w:left="1440"/>
        <w:rPr>
          <w:lang w:val="en-US"/>
        </w:rPr>
      </w:pPr>
      <w:r>
        <w:rPr>
          <w:lang w:val="en-US"/>
        </w:rPr>
        <w:t xml:space="preserve">&gt;&gt; </w:t>
      </w:r>
      <w:proofErr w:type="spellStart"/>
      <w:r w:rsidR="00826765" w:rsidRPr="006179E3">
        <w:rPr>
          <w:lang w:val="en-US"/>
        </w:rPr>
        <w:t>main_org_DCM_path</w:t>
      </w:r>
      <w:proofErr w:type="spellEnd"/>
      <w:r w:rsidR="00826765" w:rsidRPr="006179E3">
        <w:rPr>
          <w:lang w:val="en-US"/>
        </w:rPr>
        <w:t>=</w:t>
      </w:r>
      <w:r>
        <w:rPr>
          <w:lang w:val="en-US"/>
        </w:rPr>
        <w:t xml:space="preserve"> </w:t>
      </w:r>
      <w:r w:rsidR="00826765" w:rsidRPr="006179E3">
        <w:rPr>
          <w:lang w:val="en-US"/>
        </w:rPr>
        <w:t>'</w:t>
      </w:r>
      <w:r w:rsidRPr="006179E3">
        <w:rPr>
          <w:lang w:val="en-US"/>
        </w:rPr>
        <w:t>…</w:t>
      </w:r>
      <w:r w:rsidR="00826765" w:rsidRPr="006179E3">
        <w:rPr>
          <w:lang w:val="en-US"/>
        </w:rPr>
        <w:t>/T2_fit_BrainAtlas/&lt; Project name &gt;</w:t>
      </w:r>
      <w:proofErr w:type="gramStart"/>
      <w:r w:rsidR="00826765" w:rsidRPr="006179E3">
        <w:rPr>
          <w:lang w:val="en-US"/>
        </w:rPr>
        <w:t>';</w:t>
      </w:r>
      <w:proofErr w:type="gramEnd"/>
    </w:p>
    <w:p w14:paraId="7063829B" w14:textId="77777777" w:rsidR="00826765" w:rsidRDefault="00826765" w:rsidP="00826765">
      <w:pPr>
        <w:pStyle w:val="ListParagraph"/>
        <w:numPr>
          <w:ilvl w:val="1"/>
          <w:numId w:val="24"/>
        </w:numPr>
        <w:rPr>
          <w:lang w:val="en-US"/>
        </w:rPr>
      </w:pPr>
      <w:r>
        <w:rPr>
          <w:lang w:val="en-US"/>
        </w:rPr>
        <w:t>Line 10 – Volunteer “name” – e.g., find all folder names starting with ‘</w:t>
      </w:r>
      <w:proofErr w:type="gramStart"/>
      <w:r>
        <w:rPr>
          <w:lang w:val="en-US"/>
        </w:rPr>
        <w:t>V</w:t>
      </w:r>
      <w:proofErr w:type="gramEnd"/>
      <w:r>
        <w:rPr>
          <w:lang w:val="en-US"/>
        </w:rPr>
        <w:t>’</w:t>
      </w:r>
    </w:p>
    <w:p w14:paraId="34966065" w14:textId="77777777" w:rsidR="00826765" w:rsidRDefault="00826765" w:rsidP="00826765">
      <w:pPr>
        <w:pStyle w:val="ListParagraph"/>
        <w:numPr>
          <w:ilvl w:val="0"/>
          <w:numId w:val="24"/>
        </w:numPr>
        <w:rPr>
          <w:lang w:val="en-US"/>
        </w:rPr>
      </w:pPr>
      <w:r>
        <w:rPr>
          <w:lang w:val="en-US"/>
        </w:rPr>
        <w:t xml:space="preserve">Run the </w:t>
      </w:r>
      <w:proofErr w:type="gramStart"/>
      <w:r>
        <w:rPr>
          <w:lang w:val="en-US"/>
        </w:rPr>
        <w:t>script</w:t>
      </w:r>
      <w:proofErr w:type="gramEnd"/>
    </w:p>
    <w:p w14:paraId="07FCCA1A" w14:textId="77777777" w:rsidR="00826765" w:rsidRDefault="00826765" w:rsidP="00826765">
      <w:pPr>
        <w:pStyle w:val="ListParagraph"/>
        <w:numPr>
          <w:ilvl w:val="0"/>
          <w:numId w:val="24"/>
        </w:numPr>
        <w:rPr>
          <w:lang w:val="en-US"/>
        </w:rPr>
      </w:pPr>
      <w:r>
        <w:rPr>
          <w:lang w:val="en-US"/>
        </w:rPr>
        <w:t>Resulting DICOMs will appear under:</w:t>
      </w:r>
    </w:p>
    <w:p w14:paraId="07E1FEE5" w14:textId="2BD6121A" w:rsidR="00826765" w:rsidRDefault="00826765" w:rsidP="00826765">
      <w:pPr>
        <w:pStyle w:val="ListParagraph"/>
        <w:rPr>
          <w:lang w:val="en-US"/>
        </w:rPr>
      </w:pPr>
      <w:r>
        <w:rPr>
          <w:lang w:val="en-US"/>
        </w:rPr>
        <w:t>‘</w:t>
      </w:r>
      <w:r w:rsidR="006179E3">
        <w:rPr>
          <w:lang w:val="en-US"/>
        </w:rPr>
        <w:t>…</w:t>
      </w:r>
      <w:r w:rsidRPr="001E5990">
        <w:rPr>
          <w:lang w:val="en-US"/>
        </w:rPr>
        <w:t>/</w:t>
      </w:r>
      <w:proofErr w:type="spellStart"/>
      <w:r w:rsidRPr="001E5990">
        <w:rPr>
          <w:lang w:val="en-US"/>
        </w:rPr>
        <w:t>Segmentations_FS</w:t>
      </w:r>
      <w:proofErr w:type="spellEnd"/>
      <w:r w:rsidRPr="001E5990">
        <w:rPr>
          <w:lang w:val="en-US"/>
        </w:rPr>
        <w:t>/</w:t>
      </w:r>
      <w:r>
        <w:rPr>
          <w:lang w:val="en-US"/>
        </w:rPr>
        <w:t>&lt;Project name&gt;</w:t>
      </w:r>
      <w:r w:rsidRPr="001E5990">
        <w:rPr>
          <w:lang w:val="en-US"/>
        </w:rPr>
        <w:t>/</w:t>
      </w:r>
      <w:r>
        <w:rPr>
          <w:lang w:val="en-US"/>
        </w:rPr>
        <w:t>&lt;Volunteer name&gt;</w:t>
      </w:r>
      <w:r w:rsidRPr="001E5990">
        <w:rPr>
          <w:lang w:val="en-US"/>
        </w:rPr>
        <w:t>/qT2</w:t>
      </w:r>
      <w:r>
        <w:rPr>
          <w:lang w:val="en-US"/>
        </w:rPr>
        <w:t>’</w:t>
      </w:r>
    </w:p>
    <w:p w14:paraId="03FC5A8E" w14:textId="77777777" w:rsidR="00826765" w:rsidRDefault="00826765" w:rsidP="00826765">
      <w:pPr>
        <w:pStyle w:val="ListParagraph"/>
        <w:rPr>
          <w:lang w:val="en-US"/>
        </w:rPr>
      </w:pPr>
    </w:p>
    <w:p w14:paraId="032AB861" w14:textId="598EDA7A" w:rsidR="00826765" w:rsidRPr="006179E3" w:rsidRDefault="006179E3" w:rsidP="006179E3">
      <w:pPr>
        <w:rPr>
          <w:b/>
          <w:bCs/>
          <w:lang w:val="en-US"/>
        </w:rPr>
      </w:pPr>
      <w:r>
        <w:rPr>
          <w:b/>
          <w:bCs/>
          <w:lang w:val="en-US"/>
        </w:rPr>
        <w:t>Registration</w:t>
      </w:r>
      <w:r w:rsidR="00826765" w:rsidRPr="006179E3">
        <w:rPr>
          <w:b/>
          <w:bCs/>
          <w:lang w:val="en-US"/>
        </w:rPr>
        <w:t xml:space="preserve"> –</w:t>
      </w:r>
    </w:p>
    <w:p w14:paraId="4E93B3EE" w14:textId="58606CE2" w:rsidR="00826765" w:rsidRDefault="00826765" w:rsidP="00826765">
      <w:pPr>
        <w:pStyle w:val="ListParagraph"/>
        <w:numPr>
          <w:ilvl w:val="0"/>
          <w:numId w:val="11"/>
        </w:numPr>
        <w:rPr>
          <w:lang w:val="en-US"/>
        </w:rPr>
      </w:pPr>
      <w:r>
        <w:rPr>
          <w:lang w:val="en-US"/>
        </w:rPr>
        <w:t>Assuming that T2 maps were converted to DICOMs and are under:</w:t>
      </w:r>
    </w:p>
    <w:p w14:paraId="136A8289" w14:textId="3B84A465" w:rsidR="00826765" w:rsidRDefault="00826765" w:rsidP="00826765">
      <w:pPr>
        <w:pStyle w:val="ListParagraph"/>
        <w:rPr>
          <w:lang w:val="en-US"/>
        </w:rPr>
      </w:pPr>
      <w:r>
        <w:rPr>
          <w:lang w:val="en-US"/>
        </w:rPr>
        <w:t>‘</w:t>
      </w:r>
      <w:r w:rsidR="006179E3">
        <w:rPr>
          <w:lang w:val="en-US"/>
        </w:rPr>
        <w:t>…</w:t>
      </w:r>
      <w:r w:rsidRPr="001E5990">
        <w:rPr>
          <w:lang w:val="en-US"/>
        </w:rPr>
        <w:t>/</w:t>
      </w:r>
      <w:proofErr w:type="spellStart"/>
      <w:r w:rsidRPr="001E5990">
        <w:rPr>
          <w:lang w:val="en-US"/>
        </w:rPr>
        <w:t>Segmentations_FS</w:t>
      </w:r>
      <w:proofErr w:type="spellEnd"/>
      <w:r w:rsidRPr="001E5990">
        <w:rPr>
          <w:lang w:val="en-US"/>
        </w:rPr>
        <w:t>/</w:t>
      </w:r>
      <w:r>
        <w:rPr>
          <w:lang w:val="en-US"/>
        </w:rPr>
        <w:t>&lt;Project name&gt;</w:t>
      </w:r>
      <w:r w:rsidRPr="001E5990">
        <w:rPr>
          <w:lang w:val="en-US"/>
        </w:rPr>
        <w:t>/</w:t>
      </w:r>
      <w:r>
        <w:rPr>
          <w:lang w:val="en-US"/>
        </w:rPr>
        <w:t>&lt;Volunteer name&gt;</w:t>
      </w:r>
      <w:r w:rsidRPr="001E5990">
        <w:rPr>
          <w:lang w:val="en-US"/>
        </w:rPr>
        <w:t>/qT2</w:t>
      </w:r>
      <w:r>
        <w:rPr>
          <w:lang w:val="en-US"/>
        </w:rPr>
        <w:t>’</w:t>
      </w:r>
    </w:p>
    <w:p w14:paraId="781E89C6" w14:textId="77777777" w:rsidR="00826765" w:rsidRPr="00147BDD" w:rsidRDefault="00826765" w:rsidP="00826765">
      <w:pPr>
        <w:pStyle w:val="ListParagraph"/>
        <w:numPr>
          <w:ilvl w:val="0"/>
          <w:numId w:val="11"/>
        </w:numPr>
        <w:rPr>
          <w:lang w:val="en-US"/>
        </w:rPr>
      </w:pPr>
      <w:r w:rsidRPr="00147BDD">
        <w:rPr>
          <w:lang w:val="en-US"/>
        </w:rPr>
        <w:t>Register Segmentation map to the T</w:t>
      </w:r>
      <w:r w:rsidRPr="00147BDD">
        <w:rPr>
          <w:vertAlign w:val="subscript"/>
          <w:lang w:val="en-US"/>
        </w:rPr>
        <w:t>2</w:t>
      </w:r>
      <w:r w:rsidRPr="00147BDD">
        <w:rPr>
          <w:lang w:val="en-US"/>
        </w:rPr>
        <w:t xml:space="preserve"> maps:</w:t>
      </w:r>
    </w:p>
    <w:p w14:paraId="46986020" w14:textId="77777777" w:rsidR="00826765" w:rsidRPr="00D45F26" w:rsidRDefault="00826765" w:rsidP="00826765">
      <w:pPr>
        <w:pStyle w:val="ListParagraph"/>
        <w:numPr>
          <w:ilvl w:val="0"/>
          <w:numId w:val="23"/>
        </w:numPr>
        <w:rPr>
          <w:lang w:val="en-US"/>
        </w:rPr>
      </w:pPr>
      <w:r>
        <w:rPr>
          <w:lang w:val="en-US"/>
        </w:rPr>
        <w:t>Open/Edit</w:t>
      </w:r>
      <w:r w:rsidRPr="00D45F26">
        <w:rPr>
          <w:lang w:val="en-US"/>
        </w:rPr>
        <w:t xml:space="preserve"> the script:</w:t>
      </w:r>
      <w:r>
        <w:rPr>
          <w:lang w:val="en-US"/>
        </w:rPr>
        <w:t xml:space="preserve"> </w:t>
      </w:r>
    </w:p>
    <w:p w14:paraId="5EAC7461" w14:textId="2C4B8956" w:rsidR="00826765" w:rsidRDefault="006179E3" w:rsidP="00826765">
      <w:pPr>
        <w:pStyle w:val="ListParagraph"/>
        <w:ind w:left="1440"/>
        <w:rPr>
          <w:lang w:val="en-US"/>
        </w:rPr>
      </w:pPr>
      <w:r>
        <w:rPr>
          <w:lang w:val="en-US"/>
        </w:rPr>
        <w:t>…</w:t>
      </w:r>
      <w:r w:rsidR="00826765" w:rsidRPr="00C2478E">
        <w:rPr>
          <w:lang w:val="en-US"/>
        </w:rPr>
        <w:t>/</w:t>
      </w:r>
      <w:proofErr w:type="spellStart"/>
      <w:r w:rsidR="00826765" w:rsidRPr="00C2478E">
        <w:rPr>
          <w:lang w:val="en-US"/>
        </w:rPr>
        <w:t>Segmentations_FS</w:t>
      </w:r>
      <w:proofErr w:type="spellEnd"/>
      <w:r w:rsidR="00826765">
        <w:rPr>
          <w:lang w:val="en-US"/>
        </w:rPr>
        <w:t>/</w:t>
      </w:r>
      <w:r w:rsidR="00826765" w:rsidRPr="00C2478E">
        <w:rPr>
          <w:lang w:val="en-US"/>
        </w:rPr>
        <w:t>Register_FS_BA</w:t>
      </w:r>
      <w:r w:rsidR="00826765">
        <w:rPr>
          <w:lang w:val="en-US"/>
        </w:rPr>
        <w:t>_qT2.m</w:t>
      </w:r>
    </w:p>
    <w:p w14:paraId="18F99564" w14:textId="77777777" w:rsidR="00826765" w:rsidRDefault="00826765" w:rsidP="00826765">
      <w:pPr>
        <w:pStyle w:val="ListParagraph"/>
        <w:numPr>
          <w:ilvl w:val="0"/>
          <w:numId w:val="23"/>
        </w:numPr>
        <w:rPr>
          <w:lang w:val="en-US"/>
        </w:rPr>
      </w:pPr>
      <w:r>
        <w:rPr>
          <w:lang w:val="en-US"/>
        </w:rPr>
        <w:t>Inputs:</w:t>
      </w:r>
    </w:p>
    <w:p w14:paraId="2D470B2F" w14:textId="77777777" w:rsidR="006179E3" w:rsidRDefault="00826765" w:rsidP="006179E3">
      <w:pPr>
        <w:pStyle w:val="ListParagraph"/>
        <w:numPr>
          <w:ilvl w:val="0"/>
          <w:numId w:val="25"/>
        </w:numPr>
        <w:rPr>
          <w:lang w:val="en-US"/>
        </w:rPr>
      </w:pPr>
      <w:proofErr w:type="spellStart"/>
      <w:r w:rsidRPr="008C0237">
        <w:rPr>
          <w:lang w:val="en-US"/>
        </w:rPr>
        <w:t>Cur_Sbj_dir</w:t>
      </w:r>
      <w:proofErr w:type="spellEnd"/>
      <w:r>
        <w:rPr>
          <w:lang w:val="en-US"/>
        </w:rPr>
        <w:t xml:space="preserve"> = full path to </w:t>
      </w:r>
      <w:proofErr w:type="gramStart"/>
      <w:r>
        <w:rPr>
          <w:lang w:val="en-US"/>
        </w:rPr>
        <w:t>volunteers</w:t>
      </w:r>
      <w:proofErr w:type="gramEnd"/>
      <w:r>
        <w:rPr>
          <w:lang w:val="en-US"/>
        </w:rPr>
        <w:t xml:space="preserve"> folder, e.g. – </w:t>
      </w:r>
    </w:p>
    <w:p w14:paraId="39E4E33D" w14:textId="17583071" w:rsidR="00826765" w:rsidRDefault="00826765" w:rsidP="006179E3">
      <w:pPr>
        <w:pStyle w:val="ListParagraph"/>
        <w:ind w:left="1800"/>
        <w:rPr>
          <w:lang w:val="en-US"/>
        </w:rPr>
      </w:pPr>
      <w:r>
        <w:rPr>
          <w:lang w:val="en-US"/>
        </w:rPr>
        <w:t>‘</w:t>
      </w:r>
      <w:r w:rsidR="006179E3">
        <w:rPr>
          <w:lang w:val="en-US"/>
        </w:rPr>
        <w:t>…</w:t>
      </w:r>
      <w:r w:rsidRPr="001E5990">
        <w:rPr>
          <w:lang w:val="en-US"/>
        </w:rPr>
        <w:t>/</w:t>
      </w:r>
      <w:proofErr w:type="spellStart"/>
      <w:r w:rsidRPr="001E5990">
        <w:rPr>
          <w:lang w:val="en-US"/>
        </w:rPr>
        <w:t>Segmentations_FS</w:t>
      </w:r>
      <w:proofErr w:type="spellEnd"/>
      <w:r w:rsidRPr="001E5990">
        <w:rPr>
          <w:lang w:val="en-US"/>
        </w:rPr>
        <w:t>/</w:t>
      </w:r>
      <w:r>
        <w:rPr>
          <w:lang w:val="en-US"/>
        </w:rPr>
        <w:t>&lt;Project name&gt;</w:t>
      </w:r>
      <w:r w:rsidRPr="001E5990">
        <w:rPr>
          <w:lang w:val="en-US"/>
        </w:rPr>
        <w:t>/</w:t>
      </w:r>
      <w:r>
        <w:rPr>
          <w:lang w:val="en-US"/>
        </w:rPr>
        <w:t>&lt;Volunteer name&gt;’</w:t>
      </w:r>
      <w:r w:rsidRPr="008C0237">
        <w:rPr>
          <w:lang w:val="en-US"/>
        </w:rPr>
        <w:t xml:space="preserve"> </w:t>
      </w:r>
    </w:p>
    <w:p w14:paraId="1CEE60B2" w14:textId="77777777" w:rsidR="00826765" w:rsidRDefault="00826765" w:rsidP="006179E3">
      <w:pPr>
        <w:pStyle w:val="ListParagraph"/>
        <w:numPr>
          <w:ilvl w:val="0"/>
          <w:numId w:val="25"/>
        </w:numPr>
        <w:rPr>
          <w:lang w:val="en-US"/>
        </w:rPr>
      </w:pPr>
      <w:proofErr w:type="spellStart"/>
      <w:r w:rsidRPr="008C0237">
        <w:rPr>
          <w:lang w:val="en-US"/>
        </w:rPr>
        <w:t>vol_ID</w:t>
      </w:r>
      <w:proofErr w:type="spellEnd"/>
      <w:r>
        <w:rPr>
          <w:lang w:val="en-US"/>
        </w:rPr>
        <w:t xml:space="preserve"> = Volunteer name, </w:t>
      </w:r>
      <w:proofErr w:type="gramStart"/>
      <w:r>
        <w:rPr>
          <w:lang w:val="en-US"/>
        </w:rPr>
        <w:t>e.g.</w:t>
      </w:r>
      <w:proofErr w:type="gramEnd"/>
      <w:r>
        <w:rPr>
          <w:lang w:val="en-US"/>
        </w:rPr>
        <w:t xml:space="preserve"> ‘V099’</w:t>
      </w:r>
    </w:p>
    <w:p w14:paraId="000055B9" w14:textId="331B4470" w:rsidR="00826765" w:rsidRPr="00C2478E" w:rsidRDefault="00826765" w:rsidP="00826765">
      <w:pPr>
        <w:pStyle w:val="ListParagraph"/>
        <w:numPr>
          <w:ilvl w:val="0"/>
          <w:numId w:val="23"/>
        </w:numPr>
        <w:rPr>
          <w:lang w:val="en-US"/>
        </w:rPr>
      </w:pPr>
      <w:r>
        <w:rPr>
          <w:lang w:val="en-US"/>
        </w:rPr>
        <w:t>Resulting registered-segmentation map will appear under: ‘</w:t>
      </w:r>
      <w:r w:rsidR="006179E3">
        <w:rPr>
          <w:lang w:val="en-US"/>
        </w:rPr>
        <w:t>…</w:t>
      </w:r>
      <w:r w:rsidRPr="001E5990">
        <w:rPr>
          <w:lang w:val="en-US"/>
        </w:rPr>
        <w:t>/</w:t>
      </w:r>
      <w:proofErr w:type="spellStart"/>
      <w:r w:rsidRPr="001E5990">
        <w:rPr>
          <w:lang w:val="en-US"/>
        </w:rPr>
        <w:t>Segmentations_FS</w:t>
      </w:r>
      <w:proofErr w:type="spellEnd"/>
      <w:r w:rsidRPr="001E5990">
        <w:rPr>
          <w:lang w:val="en-US"/>
        </w:rPr>
        <w:t>/</w:t>
      </w:r>
      <w:r>
        <w:rPr>
          <w:lang w:val="en-US"/>
        </w:rPr>
        <w:t>&lt;Project name&gt;</w:t>
      </w:r>
      <w:r w:rsidRPr="001E5990">
        <w:rPr>
          <w:lang w:val="en-US"/>
        </w:rPr>
        <w:t>/</w:t>
      </w:r>
      <w:r>
        <w:rPr>
          <w:lang w:val="en-US"/>
        </w:rPr>
        <w:t>&lt;Volunteer name&gt;</w:t>
      </w:r>
      <w:r w:rsidRPr="008C0237">
        <w:rPr>
          <w:lang w:val="en-US"/>
        </w:rPr>
        <w:t>/</w:t>
      </w:r>
      <w:proofErr w:type="gramStart"/>
      <w:r w:rsidRPr="008C0237">
        <w:rPr>
          <w:lang w:val="en-US"/>
        </w:rPr>
        <w:t>temp</w:t>
      </w:r>
      <w:proofErr w:type="gramEnd"/>
      <w:r>
        <w:rPr>
          <w:lang w:val="en-US"/>
        </w:rPr>
        <w:t>’</w:t>
      </w:r>
    </w:p>
    <w:p w14:paraId="2B1C468E" w14:textId="77777777" w:rsidR="00826765" w:rsidRPr="00826765" w:rsidRDefault="00826765" w:rsidP="00826765">
      <w:pPr>
        <w:spacing w:line="360" w:lineRule="auto"/>
        <w:rPr>
          <w:lang w:val="en-US"/>
        </w:rPr>
      </w:pPr>
    </w:p>
    <w:p w14:paraId="7FF5AB09" w14:textId="4465A4F8" w:rsidR="009E6809" w:rsidRPr="000F532D" w:rsidRDefault="009E6809" w:rsidP="009E6809">
      <w:pPr>
        <w:rPr>
          <w:b/>
          <w:bCs/>
          <w:lang w:val="en-US"/>
        </w:rPr>
      </w:pPr>
      <w:r w:rsidRPr="000F532D">
        <w:rPr>
          <w:b/>
          <w:bCs/>
          <w:lang w:val="en-US"/>
        </w:rPr>
        <w:t>Apply MP-PCA Denoising</w:t>
      </w:r>
      <w:r>
        <w:rPr>
          <w:b/>
          <w:bCs/>
          <w:lang w:val="en-US"/>
        </w:rPr>
        <w:t xml:space="preserve"> for T2 images (not mandatory)</w:t>
      </w:r>
      <w:r w:rsidRPr="000F532D">
        <w:rPr>
          <w:b/>
          <w:bCs/>
          <w:lang w:val="en-US"/>
        </w:rPr>
        <w:t>:</w:t>
      </w:r>
    </w:p>
    <w:p w14:paraId="0EAF6A8A" w14:textId="50C4B151" w:rsidR="009E6809" w:rsidRDefault="009E6809" w:rsidP="009E6809">
      <w:pPr>
        <w:rPr>
          <w:lang w:val="en-US"/>
        </w:rPr>
      </w:pPr>
      <w:r>
        <w:rPr>
          <w:lang w:val="en-US"/>
        </w:rPr>
        <w:t>Open/edit ‘</w:t>
      </w:r>
      <w:proofErr w:type="spellStart"/>
      <w:r w:rsidRPr="00CF712D">
        <w:rPr>
          <w:lang w:val="en-US"/>
        </w:rPr>
        <w:t>apply_PCA_on_complex_images</w:t>
      </w:r>
      <w:r>
        <w:rPr>
          <w:lang w:val="en-US"/>
        </w:rPr>
        <w:t>.m</w:t>
      </w:r>
      <w:proofErr w:type="spellEnd"/>
      <w:r>
        <w:rPr>
          <w:lang w:val="en-US"/>
        </w:rPr>
        <w:t>’ function, under: “</w:t>
      </w:r>
      <w:r>
        <w:rPr>
          <w:lang w:val="en-US"/>
        </w:rPr>
        <w:t>…</w:t>
      </w:r>
      <w:r w:rsidRPr="00CF712D">
        <w:rPr>
          <w:lang w:val="en-US"/>
        </w:rPr>
        <w:t>/T2_fit_BrainAtlas/PCA/Denoising_T2_</w:t>
      </w:r>
      <w:proofErr w:type="gramStart"/>
      <w:r w:rsidRPr="00CF712D">
        <w:rPr>
          <w:lang w:val="en-US"/>
        </w:rPr>
        <w:t>Atlas</w:t>
      </w:r>
      <w:proofErr w:type="gramEnd"/>
      <w:r>
        <w:rPr>
          <w:lang w:val="en-US"/>
        </w:rPr>
        <w:t>”</w:t>
      </w:r>
    </w:p>
    <w:p w14:paraId="7A96E3C1" w14:textId="77777777" w:rsidR="009E6809" w:rsidRPr="00E8588F" w:rsidRDefault="009E6809" w:rsidP="009E6809">
      <w:pPr>
        <w:rPr>
          <w:lang w:val="en-US"/>
        </w:rPr>
      </w:pPr>
      <w:r>
        <w:rPr>
          <w:lang w:val="en-US"/>
        </w:rPr>
        <w:t>Before 1</w:t>
      </w:r>
      <w:r w:rsidRPr="00E8588F">
        <w:rPr>
          <w:vertAlign w:val="superscript"/>
          <w:lang w:val="en-US"/>
        </w:rPr>
        <w:t>st</w:t>
      </w:r>
      <w:r>
        <w:rPr>
          <w:lang w:val="en-US"/>
        </w:rPr>
        <w:t xml:space="preserve"> run (when starting a new project):</w:t>
      </w:r>
    </w:p>
    <w:p w14:paraId="36484224" w14:textId="77777777" w:rsidR="009E6809" w:rsidRDefault="009E6809" w:rsidP="009E6809">
      <w:pPr>
        <w:pStyle w:val="ListParagraph"/>
        <w:numPr>
          <w:ilvl w:val="0"/>
          <w:numId w:val="2"/>
        </w:numPr>
        <w:ind w:left="720"/>
        <w:rPr>
          <w:lang w:val="en-US"/>
        </w:rPr>
      </w:pPr>
      <w:r>
        <w:rPr>
          <w:lang w:val="en-US"/>
        </w:rPr>
        <w:t>In the pipeline – correct the following parameters for your project:</w:t>
      </w:r>
    </w:p>
    <w:p w14:paraId="0D1E2E0E" w14:textId="77777777" w:rsidR="009E6809" w:rsidRPr="00CF712D" w:rsidRDefault="009E6809" w:rsidP="009E6809">
      <w:pPr>
        <w:pStyle w:val="ListParagraph"/>
        <w:numPr>
          <w:ilvl w:val="1"/>
          <w:numId w:val="2"/>
        </w:numPr>
        <w:rPr>
          <w:lang w:val="en-US"/>
        </w:rPr>
      </w:pPr>
      <w:r>
        <w:rPr>
          <w:lang w:val="en-US"/>
        </w:rPr>
        <w:t xml:space="preserve">Line 6 – Kernel size, e.g., </w:t>
      </w:r>
      <w:proofErr w:type="spellStart"/>
      <w:r w:rsidRPr="00CF712D">
        <w:rPr>
          <w:lang w:val="en-US"/>
        </w:rPr>
        <w:t>ws_list</w:t>
      </w:r>
      <w:proofErr w:type="spellEnd"/>
      <w:r w:rsidRPr="00CF712D">
        <w:rPr>
          <w:lang w:val="en-US"/>
        </w:rPr>
        <w:t xml:space="preserve"> = [5</w:t>
      </w:r>
      <w:proofErr w:type="gramStart"/>
      <w:r w:rsidRPr="00CF712D">
        <w:rPr>
          <w:lang w:val="en-US"/>
        </w:rPr>
        <w:t>];</w:t>
      </w:r>
      <w:proofErr w:type="gramEnd"/>
    </w:p>
    <w:p w14:paraId="59D993CB" w14:textId="77777777" w:rsidR="009E6809" w:rsidRPr="00CF712D" w:rsidRDefault="009E6809" w:rsidP="009E6809">
      <w:pPr>
        <w:pStyle w:val="ListParagraph"/>
        <w:numPr>
          <w:ilvl w:val="1"/>
          <w:numId w:val="2"/>
        </w:numPr>
        <w:rPr>
          <w:lang w:val="en-US"/>
        </w:rPr>
      </w:pPr>
      <w:r>
        <w:rPr>
          <w:lang w:val="en-US"/>
        </w:rPr>
        <w:t xml:space="preserve">Line 7 – Number of slices, e.g., </w:t>
      </w:r>
      <w:proofErr w:type="spellStart"/>
      <w:r w:rsidRPr="00CF712D">
        <w:rPr>
          <w:lang w:val="en-US"/>
        </w:rPr>
        <w:t>num_of_slices</w:t>
      </w:r>
      <w:proofErr w:type="spellEnd"/>
      <w:r w:rsidRPr="00CF712D">
        <w:rPr>
          <w:lang w:val="en-US"/>
        </w:rPr>
        <w:t xml:space="preserve"> = </w:t>
      </w:r>
      <w:proofErr w:type="gramStart"/>
      <w:r w:rsidRPr="00CF712D">
        <w:rPr>
          <w:lang w:val="en-US"/>
        </w:rPr>
        <w:t>32;</w:t>
      </w:r>
      <w:proofErr w:type="gramEnd"/>
    </w:p>
    <w:p w14:paraId="0B07C23E" w14:textId="77777777" w:rsidR="009E6809" w:rsidRPr="00CF712D" w:rsidRDefault="009E6809" w:rsidP="009E6809">
      <w:pPr>
        <w:pStyle w:val="ListParagraph"/>
        <w:numPr>
          <w:ilvl w:val="1"/>
          <w:numId w:val="2"/>
        </w:numPr>
        <w:rPr>
          <w:lang w:val="en-US"/>
        </w:rPr>
      </w:pPr>
      <w:r>
        <w:rPr>
          <w:lang w:val="en-US"/>
        </w:rPr>
        <w:t xml:space="preserve">Line 8 – Echo Train Length, e.g., </w:t>
      </w:r>
      <w:proofErr w:type="spellStart"/>
      <w:r w:rsidRPr="00CF712D">
        <w:rPr>
          <w:lang w:val="en-US"/>
        </w:rPr>
        <w:t>NEchoes</w:t>
      </w:r>
      <w:proofErr w:type="spellEnd"/>
      <w:r w:rsidRPr="00CF712D">
        <w:rPr>
          <w:lang w:val="en-US"/>
        </w:rPr>
        <w:t xml:space="preserve"> = </w:t>
      </w:r>
      <w:proofErr w:type="gramStart"/>
      <w:r w:rsidRPr="00CF712D">
        <w:rPr>
          <w:lang w:val="en-US"/>
        </w:rPr>
        <w:t>12;</w:t>
      </w:r>
      <w:proofErr w:type="gramEnd"/>
    </w:p>
    <w:p w14:paraId="43B382CA" w14:textId="152A39FE" w:rsidR="009E6809" w:rsidRDefault="009E6809" w:rsidP="009E6809">
      <w:pPr>
        <w:pStyle w:val="ListParagraph"/>
        <w:numPr>
          <w:ilvl w:val="1"/>
          <w:numId w:val="2"/>
        </w:numPr>
        <w:rPr>
          <w:lang w:val="en-US"/>
        </w:rPr>
      </w:pPr>
      <w:r>
        <w:rPr>
          <w:lang w:val="en-US"/>
        </w:rPr>
        <w:t xml:space="preserve">Line 11 - your data directory- </w:t>
      </w:r>
      <w:proofErr w:type="spellStart"/>
      <w:r w:rsidRPr="00CF712D">
        <w:rPr>
          <w:lang w:val="en-US"/>
        </w:rPr>
        <w:t>All_data_path</w:t>
      </w:r>
      <w:proofErr w:type="spellEnd"/>
      <w:r w:rsidRPr="00CF712D">
        <w:rPr>
          <w:lang w:val="en-US"/>
        </w:rPr>
        <w:t>='</w:t>
      </w:r>
      <w:r>
        <w:rPr>
          <w:lang w:val="en-US"/>
        </w:rPr>
        <w:t>…</w:t>
      </w:r>
      <w:r w:rsidRPr="00CF712D">
        <w:rPr>
          <w:lang w:val="en-US"/>
        </w:rPr>
        <w:t>/T2_fit_BrainAtlas/</w:t>
      </w:r>
      <w:proofErr w:type="spellStart"/>
      <w:r w:rsidRPr="00CF712D">
        <w:rPr>
          <w:lang w:val="en-US"/>
        </w:rPr>
        <w:t>Brain_</w:t>
      </w:r>
      <w:proofErr w:type="gramStart"/>
      <w:r w:rsidRPr="00CF712D">
        <w:rPr>
          <w:lang w:val="en-US"/>
        </w:rPr>
        <w:t>Atlas</w:t>
      </w:r>
      <w:proofErr w:type="spellEnd"/>
      <w:r w:rsidRPr="00CF712D">
        <w:rPr>
          <w:lang w:val="en-US"/>
        </w:rPr>
        <w:t>';</w:t>
      </w:r>
      <w:proofErr w:type="gramEnd"/>
      <w:r w:rsidRPr="00CF712D">
        <w:rPr>
          <w:lang w:val="en-US"/>
        </w:rPr>
        <w:t xml:space="preserve"> </w:t>
      </w:r>
    </w:p>
    <w:p w14:paraId="58AD570C" w14:textId="77777777" w:rsidR="009E6809" w:rsidRDefault="009E6809" w:rsidP="009E6809">
      <w:pPr>
        <w:pStyle w:val="ListParagraph"/>
        <w:numPr>
          <w:ilvl w:val="1"/>
          <w:numId w:val="2"/>
        </w:numPr>
        <w:rPr>
          <w:lang w:val="en-US"/>
        </w:rPr>
      </w:pPr>
      <w:r>
        <w:rPr>
          <w:lang w:val="en-US"/>
        </w:rPr>
        <w:t>Line 17 – Volunteer “name” – e.g., find all folder names starting with ‘</w:t>
      </w:r>
      <w:proofErr w:type="gramStart"/>
      <w:r>
        <w:rPr>
          <w:lang w:val="en-US"/>
        </w:rPr>
        <w:t>V</w:t>
      </w:r>
      <w:proofErr w:type="gramEnd"/>
      <w:r>
        <w:rPr>
          <w:lang w:val="en-US"/>
        </w:rPr>
        <w:t>’</w:t>
      </w:r>
    </w:p>
    <w:p w14:paraId="0CF15522" w14:textId="77777777" w:rsidR="009E6809" w:rsidRDefault="009E6809" w:rsidP="009E6809">
      <w:pPr>
        <w:pStyle w:val="ListParagraph"/>
        <w:ind w:left="1440"/>
        <w:rPr>
          <w:lang w:val="en-US"/>
        </w:rPr>
      </w:pPr>
    </w:p>
    <w:p w14:paraId="215BB0CD" w14:textId="562CF668" w:rsidR="009E6809" w:rsidRPr="009E6809" w:rsidRDefault="009E6809" w:rsidP="009E6809">
      <w:pPr>
        <w:pStyle w:val="ListParagraph"/>
        <w:numPr>
          <w:ilvl w:val="0"/>
          <w:numId w:val="2"/>
        </w:numPr>
        <w:ind w:left="720"/>
        <w:rPr>
          <w:lang w:val="en-US"/>
        </w:rPr>
      </w:pPr>
      <w:r w:rsidRPr="009E6809">
        <w:rPr>
          <w:lang w:val="en-US"/>
        </w:rPr>
        <w:t>Run the Denoising script:</w:t>
      </w:r>
    </w:p>
    <w:p w14:paraId="559A6BD5" w14:textId="35357B8E" w:rsidR="009E6809" w:rsidRDefault="009E6809" w:rsidP="009E6809">
      <w:pPr>
        <w:pStyle w:val="ListParagraph"/>
        <w:numPr>
          <w:ilvl w:val="0"/>
          <w:numId w:val="27"/>
        </w:numPr>
        <w:rPr>
          <w:lang w:val="en-US"/>
        </w:rPr>
      </w:pPr>
      <w:r>
        <w:rPr>
          <w:lang w:val="en-US"/>
        </w:rPr>
        <w:t xml:space="preserve">Open/Edit </w:t>
      </w:r>
      <w:proofErr w:type="spellStart"/>
      <w:r w:rsidRPr="00CF712D">
        <w:rPr>
          <w:lang w:val="en-US"/>
        </w:rPr>
        <w:t>apply_PCA_on_complex_images</w:t>
      </w:r>
      <w:proofErr w:type="spellEnd"/>
      <w:r>
        <w:rPr>
          <w:lang w:val="en-US"/>
        </w:rPr>
        <w:t xml:space="preserve"> project .m </w:t>
      </w:r>
      <w:proofErr w:type="gramStart"/>
      <w:r>
        <w:rPr>
          <w:lang w:val="en-US"/>
        </w:rPr>
        <w:t>script</w:t>
      </w:r>
      <w:proofErr w:type="gramEnd"/>
    </w:p>
    <w:p w14:paraId="2027AF89" w14:textId="43CB1F13" w:rsidR="009E6809" w:rsidRDefault="009E6809" w:rsidP="009E6809">
      <w:pPr>
        <w:pStyle w:val="ListParagraph"/>
        <w:numPr>
          <w:ilvl w:val="0"/>
          <w:numId w:val="27"/>
        </w:numPr>
        <w:rPr>
          <w:lang w:val="en-US"/>
        </w:rPr>
      </w:pPr>
      <w:r>
        <w:rPr>
          <w:lang w:val="en-US"/>
        </w:rPr>
        <w:t xml:space="preserve">Validate the data </w:t>
      </w:r>
      <w:r w:rsidR="001B0E69">
        <w:rPr>
          <w:lang w:val="en-US"/>
        </w:rPr>
        <w:t>directory.</w:t>
      </w:r>
    </w:p>
    <w:p w14:paraId="2D85D67D" w14:textId="0A19BE14" w:rsidR="009E6809" w:rsidRDefault="009E6809" w:rsidP="009E6809">
      <w:pPr>
        <w:pStyle w:val="ListParagraph"/>
        <w:numPr>
          <w:ilvl w:val="0"/>
          <w:numId w:val="27"/>
        </w:numPr>
        <w:rPr>
          <w:lang w:val="en-US"/>
        </w:rPr>
      </w:pPr>
      <w:r>
        <w:rPr>
          <w:lang w:val="en-US"/>
        </w:rPr>
        <w:t xml:space="preserve">Run the script, </w:t>
      </w:r>
      <w:r w:rsidR="001B0E69">
        <w:rPr>
          <w:lang w:val="en-US"/>
        </w:rPr>
        <w:t>duration depends</w:t>
      </w:r>
      <w:r>
        <w:rPr>
          <w:lang w:val="en-US"/>
        </w:rPr>
        <w:t xml:space="preserve"> on the matrix size</w:t>
      </w:r>
      <w:r w:rsidR="001B0E69">
        <w:rPr>
          <w:lang w:val="en-US"/>
        </w:rPr>
        <w:t>.</w:t>
      </w:r>
    </w:p>
    <w:p w14:paraId="54280AE0" w14:textId="77777777" w:rsidR="001B0E69" w:rsidRDefault="009E6809" w:rsidP="009E6809">
      <w:pPr>
        <w:pStyle w:val="ListParagraph"/>
        <w:numPr>
          <w:ilvl w:val="0"/>
          <w:numId w:val="27"/>
        </w:numPr>
        <w:rPr>
          <w:lang w:val="en-US"/>
        </w:rPr>
      </w:pPr>
      <w:r>
        <w:rPr>
          <w:lang w:val="en-US"/>
        </w:rPr>
        <w:t xml:space="preserve">The result .mat file will be saved under: </w:t>
      </w:r>
    </w:p>
    <w:p w14:paraId="02824A56" w14:textId="7175ED93" w:rsidR="009E6809" w:rsidRDefault="001B0E69" w:rsidP="001B0E69">
      <w:pPr>
        <w:pStyle w:val="ListParagraph"/>
        <w:ind w:left="1080"/>
        <w:rPr>
          <w:lang w:val="en-US"/>
        </w:rPr>
      </w:pPr>
      <w:r>
        <w:rPr>
          <w:lang w:val="en-US"/>
        </w:rPr>
        <w:t>‘…</w:t>
      </w:r>
      <w:r w:rsidRPr="001B0E69">
        <w:rPr>
          <w:lang w:val="en-US"/>
        </w:rPr>
        <w:t xml:space="preserve"> </w:t>
      </w:r>
      <w:r w:rsidRPr="00CF712D">
        <w:rPr>
          <w:lang w:val="en-US"/>
        </w:rPr>
        <w:t>T2_fit_BrainAtlas</w:t>
      </w:r>
      <w:r w:rsidR="009E6809" w:rsidRPr="00BA551A">
        <w:rPr>
          <w:lang w:val="en-US"/>
        </w:rPr>
        <w:t>/</w:t>
      </w:r>
      <w:r w:rsidR="009E6809">
        <w:rPr>
          <w:lang w:val="en-US"/>
        </w:rPr>
        <w:t>&lt;</w:t>
      </w:r>
      <w:proofErr w:type="spellStart"/>
      <w:r w:rsidR="009E6809">
        <w:rPr>
          <w:lang w:val="en-US"/>
        </w:rPr>
        <w:t>ProjectName</w:t>
      </w:r>
      <w:proofErr w:type="spellEnd"/>
      <w:r w:rsidR="009E6809">
        <w:rPr>
          <w:lang w:val="en-US"/>
        </w:rPr>
        <w:t>&gt;</w:t>
      </w:r>
      <w:r w:rsidR="009E6809" w:rsidRPr="00BA551A">
        <w:rPr>
          <w:lang w:val="en-US"/>
        </w:rPr>
        <w:t>/</w:t>
      </w:r>
      <w:r w:rsidR="009E6809">
        <w:rPr>
          <w:lang w:val="en-US"/>
        </w:rPr>
        <w:t>&lt;</w:t>
      </w:r>
      <w:proofErr w:type="spellStart"/>
      <w:r w:rsidR="009E6809">
        <w:rPr>
          <w:lang w:val="en-US"/>
        </w:rPr>
        <w:t>VolunteerName</w:t>
      </w:r>
      <w:proofErr w:type="spellEnd"/>
      <w:r w:rsidR="009E6809">
        <w:rPr>
          <w:lang w:val="en-US"/>
        </w:rPr>
        <w:t>&gt;</w:t>
      </w:r>
      <w:r w:rsidR="009E6809" w:rsidRPr="00CF712D">
        <w:rPr>
          <w:lang w:val="en-US"/>
        </w:rPr>
        <w:t xml:space="preserve">/ </w:t>
      </w:r>
      <w:r>
        <w:rPr>
          <w:lang w:val="en-US"/>
        </w:rPr>
        <w:t>‘</w:t>
      </w:r>
    </w:p>
    <w:p w14:paraId="5B6A7F4F" w14:textId="784C8126" w:rsidR="009E6809" w:rsidRDefault="009E6809" w:rsidP="009E6809">
      <w:pPr>
        <w:pStyle w:val="ListParagraph"/>
        <w:numPr>
          <w:ilvl w:val="1"/>
          <w:numId w:val="27"/>
        </w:numPr>
        <w:rPr>
          <w:lang w:val="en-US"/>
        </w:rPr>
      </w:pPr>
      <w:proofErr w:type="gramStart"/>
      <w:r>
        <w:rPr>
          <w:lang w:val="en-US"/>
        </w:rPr>
        <w:t>e.g.</w:t>
      </w:r>
      <w:proofErr w:type="gramEnd"/>
      <w:r>
        <w:rPr>
          <w:lang w:val="en-US"/>
        </w:rPr>
        <w:t xml:space="preserve"> result name file: </w:t>
      </w:r>
      <w:r w:rsidRPr="00CF712D">
        <w:rPr>
          <w:lang w:val="en-US"/>
        </w:rPr>
        <w:t>DAT_V00</w:t>
      </w:r>
      <w:r w:rsidR="001B0E69">
        <w:rPr>
          <w:lang w:val="en-US"/>
        </w:rPr>
        <w:t>1</w:t>
      </w:r>
      <w:r w:rsidRPr="00CF712D">
        <w:rPr>
          <w:lang w:val="en-US"/>
        </w:rPr>
        <w:t>_result_3d_mat_denoised_ws_5</w:t>
      </w:r>
    </w:p>
    <w:p w14:paraId="1FA2F124" w14:textId="77777777" w:rsidR="009E6809" w:rsidRDefault="009E6809" w:rsidP="009E6809">
      <w:pPr>
        <w:pStyle w:val="ListParagraph"/>
        <w:rPr>
          <w:lang w:val="en-US"/>
        </w:rPr>
      </w:pPr>
    </w:p>
    <w:p w14:paraId="4909AAB9" w14:textId="77777777" w:rsidR="009E6809" w:rsidRPr="001B0E69" w:rsidRDefault="009E6809" w:rsidP="001B0E69">
      <w:pPr>
        <w:pStyle w:val="ListParagraph"/>
        <w:numPr>
          <w:ilvl w:val="0"/>
          <w:numId w:val="2"/>
        </w:numPr>
        <w:ind w:left="720"/>
        <w:rPr>
          <w:lang w:val="en-US"/>
        </w:rPr>
      </w:pPr>
      <w:r w:rsidRPr="001B0E69">
        <w:rPr>
          <w:lang w:val="en-US"/>
        </w:rPr>
        <w:t>Convert .mat result to DICOMs (for EMC fitting):</w:t>
      </w:r>
    </w:p>
    <w:p w14:paraId="12E76156" w14:textId="77777777" w:rsidR="009E6809" w:rsidRDefault="009E6809" w:rsidP="001B0E69">
      <w:pPr>
        <w:pStyle w:val="ListParagraph"/>
        <w:numPr>
          <w:ilvl w:val="1"/>
          <w:numId w:val="24"/>
        </w:numPr>
        <w:ind w:left="1134" w:hanging="425"/>
        <w:rPr>
          <w:lang w:val="en-US"/>
        </w:rPr>
      </w:pPr>
      <w:r w:rsidRPr="000F532D">
        <w:rPr>
          <w:lang w:val="en-US"/>
        </w:rPr>
        <w:t>Open/Edit the ‘mat_2_DCM_T2_BA.m’ script</w:t>
      </w:r>
      <w:r>
        <w:rPr>
          <w:lang w:val="en-US"/>
        </w:rPr>
        <w:t xml:space="preserve"> (</w:t>
      </w:r>
      <w:r w:rsidRPr="00CF4626">
        <w:rPr>
          <w:color w:val="FF0000"/>
          <w:lang w:val="en-US"/>
        </w:rPr>
        <w:t>WARNING</w:t>
      </w:r>
      <w:r>
        <w:rPr>
          <w:lang w:val="en-US"/>
        </w:rPr>
        <w:t>! Do not use the ‘</w:t>
      </w:r>
      <w:r w:rsidRPr="000F532D">
        <w:rPr>
          <w:lang w:val="en-US"/>
        </w:rPr>
        <w:t>mat_2_DCM_T2</w:t>
      </w:r>
      <w:r>
        <w:rPr>
          <w:lang w:val="en-US"/>
        </w:rPr>
        <w:t>maps</w:t>
      </w:r>
      <w:r w:rsidRPr="000F532D">
        <w:rPr>
          <w:lang w:val="en-US"/>
        </w:rPr>
        <w:t>_BA.m</w:t>
      </w:r>
      <w:r>
        <w:rPr>
          <w:lang w:val="en-US"/>
        </w:rPr>
        <w:t>’)</w:t>
      </w:r>
    </w:p>
    <w:p w14:paraId="518DE9D2" w14:textId="77777777" w:rsidR="009E6809" w:rsidRDefault="009E6809" w:rsidP="001B0E69">
      <w:pPr>
        <w:pStyle w:val="ListParagraph"/>
        <w:numPr>
          <w:ilvl w:val="1"/>
          <w:numId w:val="24"/>
        </w:numPr>
        <w:ind w:left="1134" w:hanging="425"/>
        <w:rPr>
          <w:lang w:val="en-US"/>
        </w:rPr>
      </w:pPr>
      <w:r>
        <w:rPr>
          <w:lang w:val="en-US"/>
        </w:rPr>
        <w:t>Change the directories for your project:</w:t>
      </w:r>
    </w:p>
    <w:p w14:paraId="480D01F8" w14:textId="77777777" w:rsidR="001B0E69" w:rsidRDefault="009E6809" w:rsidP="001B0E69">
      <w:pPr>
        <w:pStyle w:val="ListParagraph"/>
        <w:numPr>
          <w:ilvl w:val="1"/>
          <w:numId w:val="28"/>
        </w:numPr>
        <w:rPr>
          <w:lang w:val="en-US"/>
        </w:rPr>
      </w:pPr>
      <w:r>
        <w:rPr>
          <w:lang w:val="en-US"/>
        </w:rPr>
        <w:t xml:space="preserve">Line 3 - Set the project folder: e.g., </w:t>
      </w:r>
      <w:r w:rsidRPr="000F532D">
        <w:rPr>
          <w:lang w:val="en-US"/>
        </w:rPr>
        <w:t>T2_base_path=</w:t>
      </w:r>
    </w:p>
    <w:p w14:paraId="4C50055D" w14:textId="127C5D1E" w:rsidR="009E6809" w:rsidRPr="000F532D" w:rsidRDefault="009E6809" w:rsidP="001B0E69">
      <w:pPr>
        <w:pStyle w:val="ListParagraph"/>
        <w:ind w:left="1440"/>
        <w:rPr>
          <w:lang w:val="en-US"/>
        </w:rPr>
      </w:pPr>
      <w:r w:rsidRPr="000F532D">
        <w:rPr>
          <w:lang w:val="en-US"/>
        </w:rPr>
        <w:t>'</w:t>
      </w:r>
      <w:r w:rsidR="001B0E69">
        <w:rPr>
          <w:lang w:val="en-US"/>
        </w:rPr>
        <w:t>…</w:t>
      </w:r>
      <w:r w:rsidR="001B0E69" w:rsidRPr="000F532D">
        <w:rPr>
          <w:lang w:val="en-US"/>
        </w:rPr>
        <w:t xml:space="preserve"> </w:t>
      </w:r>
      <w:r w:rsidRPr="000F532D">
        <w:rPr>
          <w:lang w:val="en-US"/>
        </w:rPr>
        <w:t>/T2_fit_BrainAtlas/</w:t>
      </w:r>
      <w:proofErr w:type="spellStart"/>
      <w:r w:rsidRPr="000F532D">
        <w:rPr>
          <w:lang w:val="en-US"/>
        </w:rPr>
        <w:t>Brain_</w:t>
      </w:r>
      <w:proofErr w:type="gramStart"/>
      <w:r w:rsidRPr="000F532D">
        <w:rPr>
          <w:lang w:val="en-US"/>
        </w:rPr>
        <w:t>Atlas</w:t>
      </w:r>
      <w:proofErr w:type="spellEnd"/>
      <w:r w:rsidRPr="000F532D">
        <w:rPr>
          <w:lang w:val="en-US"/>
        </w:rPr>
        <w:t>';</w:t>
      </w:r>
      <w:proofErr w:type="gramEnd"/>
    </w:p>
    <w:p w14:paraId="34EAA617" w14:textId="77777777" w:rsidR="009E6809" w:rsidRDefault="009E6809" w:rsidP="001B0E69">
      <w:pPr>
        <w:pStyle w:val="ListParagraph"/>
        <w:numPr>
          <w:ilvl w:val="1"/>
          <w:numId w:val="28"/>
        </w:numPr>
        <w:rPr>
          <w:lang w:val="en-US"/>
        </w:rPr>
      </w:pPr>
      <w:r>
        <w:rPr>
          <w:lang w:val="en-US"/>
        </w:rPr>
        <w:t>Line 10 – Volunteer “name” – e.g., find all folder names starting with ‘</w:t>
      </w:r>
      <w:proofErr w:type="gramStart"/>
      <w:r>
        <w:rPr>
          <w:lang w:val="en-US"/>
        </w:rPr>
        <w:t>V</w:t>
      </w:r>
      <w:proofErr w:type="gramEnd"/>
      <w:r>
        <w:rPr>
          <w:lang w:val="en-US"/>
        </w:rPr>
        <w:t>’</w:t>
      </w:r>
    </w:p>
    <w:p w14:paraId="28F28A03" w14:textId="352CB652" w:rsidR="009E6809" w:rsidRDefault="009E6809" w:rsidP="001B0E69">
      <w:pPr>
        <w:pStyle w:val="ListParagraph"/>
        <w:numPr>
          <w:ilvl w:val="1"/>
          <w:numId w:val="24"/>
        </w:numPr>
        <w:ind w:left="1134" w:hanging="425"/>
        <w:rPr>
          <w:lang w:val="en-US"/>
        </w:rPr>
      </w:pPr>
      <w:r>
        <w:rPr>
          <w:lang w:val="en-US"/>
        </w:rPr>
        <w:t xml:space="preserve">Run the </w:t>
      </w:r>
      <w:r w:rsidR="001B0E69">
        <w:rPr>
          <w:lang w:val="en-US"/>
        </w:rPr>
        <w:t>script.</w:t>
      </w:r>
    </w:p>
    <w:p w14:paraId="7BA55DC4" w14:textId="17391DC1" w:rsidR="009E6809" w:rsidRDefault="009E6809" w:rsidP="001B0E69">
      <w:pPr>
        <w:pStyle w:val="ListParagraph"/>
        <w:numPr>
          <w:ilvl w:val="1"/>
          <w:numId w:val="24"/>
        </w:numPr>
        <w:ind w:left="1134" w:hanging="425"/>
        <w:rPr>
          <w:lang w:val="en-US"/>
        </w:rPr>
      </w:pPr>
      <w:r>
        <w:rPr>
          <w:lang w:val="en-US"/>
        </w:rPr>
        <w:t>Resulting denoised DICOMs will appear under: ‘</w:t>
      </w:r>
      <w:r w:rsidR="001B0E69">
        <w:rPr>
          <w:lang w:val="en-US"/>
        </w:rPr>
        <w:t>…</w:t>
      </w:r>
      <w:r w:rsidRPr="005D6EA9">
        <w:rPr>
          <w:lang w:val="en-US"/>
        </w:rPr>
        <w:t>/T2_fit_BrainAtlas/</w:t>
      </w:r>
      <w:r>
        <w:rPr>
          <w:lang w:val="en-US"/>
        </w:rPr>
        <w:t>&lt;</w:t>
      </w:r>
      <w:proofErr w:type="spellStart"/>
      <w:r>
        <w:rPr>
          <w:lang w:val="en-US"/>
        </w:rPr>
        <w:t>Project_name</w:t>
      </w:r>
      <w:proofErr w:type="spellEnd"/>
      <w:r>
        <w:rPr>
          <w:lang w:val="en-US"/>
        </w:rPr>
        <w:t>&gt;</w:t>
      </w:r>
      <w:r w:rsidRPr="005D6EA9">
        <w:rPr>
          <w:lang w:val="en-US"/>
        </w:rPr>
        <w:t>/</w:t>
      </w:r>
      <w:r>
        <w:rPr>
          <w:lang w:val="en-US"/>
        </w:rPr>
        <w:t>&lt;Volunteer name&gt;</w:t>
      </w:r>
      <w:r w:rsidRPr="005D6EA9">
        <w:rPr>
          <w:lang w:val="en-US"/>
        </w:rPr>
        <w:t>/</w:t>
      </w:r>
      <w:proofErr w:type="spellStart"/>
      <w:r w:rsidRPr="005D6EA9">
        <w:rPr>
          <w:lang w:val="en-US"/>
        </w:rPr>
        <w:t>den_</w:t>
      </w:r>
      <w:proofErr w:type="gramStart"/>
      <w:r w:rsidRPr="005D6EA9">
        <w:rPr>
          <w:lang w:val="en-US"/>
        </w:rPr>
        <w:t>DCM</w:t>
      </w:r>
      <w:proofErr w:type="spellEnd"/>
      <w:proofErr w:type="gramEnd"/>
      <w:r>
        <w:rPr>
          <w:lang w:val="en-US"/>
        </w:rPr>
        <w:t>’</w:t>
      </w:r>
    </w:p>
    <w:p w14:paraId="7B1BFE4D" w14:textId="77777777" w:rsidR="006823ED" w:rsidRPr="006823ED" w:rsidRDefault="006823ED" w:rsidP="006823ED">
      <w:pPr>
        <w:pStyle w:val="ListParagraph"/>
        <w:ind w:left="360"/>
        <w:rPr>
          <w:rFonts w:eastAsia="Times New Roman"/>
          <w:b/>
          <w:bCs/>
          <w:color w:val="C00000"/>
          <w:sz w:val="28"/>
          <w:szCs w:val="28"/>
          <w:lang w:val="en-US"/>
        </w:rPr>
      </w:pPr>
    </w:p>
    <w:p w14:paraId="21946C25" w14:textId="77777777" w:rsidR="0063773F" w:rsidRPr="0063773F" w:rsidRDefault="0063773F">
      <w:pPr>
        <w:rPr>
          <w:rFonts w:eastAsia="Times New Roman"/>
          <w:b/>
          <w:bCs/>
          <w:color w:val="C00000"/>
          <w:sz w:val="28"/>
          <w:szCs w:val="28"/>
          <w:lang w:val="en-US"/>
        </w:rPr>
      </w:pPr>
    </w:p>
    <w:p w14:paraId="06C235B7" w14:textId="77777777" w:rsidR="0063773F" w:rsidRDefault="0063773F">
      <w:pPr>
        <w:rPr>
          <w:rFonts w:eastAsia="Times New Roman"/>
          <w:color w:val="C00000"/>
          <w:lang w:val="en-US"/>
        </w:rPr>
      </w:pPr>
    </w:p>
    <w:p w14:paraId="27B95727" w14:textId="77777777" w:rsidR="0063773F" w:rsidRDefault="0063773F">
      <w:pPr>
        <w:rPr>
          <w:rFonts w:eastAsia="Times New Roman"/>
          <w:color w:val="C00000"/>
          <w:lang w:val="en-US"/>
        </w:rPr>
      </w:pPr>
    </w:p>
    <w:p w14:paraId="251B41E0" w14:textId="77777777" w:rsidR="0063773F" w:rsidRDefault="0063773F">
      <w:pPr>
        <w:rPr>
          <w:rFonts w:eastAsia="Times New Roman"/>
          <w:color w:val="C00000"/>
          <w:lang w:val="en-US"/>
        </w:rPr>
      </w:pPr>
    </w:p>
    <w:p w14:paraId="1D6DEC38" w14:textId="77777777" w:rsidR="0063773F" w:rsidRDefault="0063773F">
      <w:pPr>
        <w:rPr>
          <w:rFonts w:eastAsia="Times New Roman"/>
          <w:color w:val="C00000"/>
          <w:lang w:val="en-US"/>
        </w:rPr>
      </w:pPr>
    </w:p>
    <w:p w14:paraId="6A2E8C6F" w14:textId="77777777" w:rsidR="0063773F" w:rsidRPr="00C2478E" w:rsidRDefault="0063773F"/>
    <w:sectPr w:rsidR="0063773F" w:rsidRPr="00C2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807"/>
    <w:multiLevelType w:val="hybridMultilevel"/>
    <w:tmpl w:val="42CA9B5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5705629"/>
    <w:multiLevelType w:val="hybridMultilevel"/>
    <w:tmpl w:val="5D329E7A"/>
    <w:lvl w:ilvl="0" w:tplc="20000015">
      <w:start w:val="1"/>
      <w:numFmt w:val="upp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6FE5F5B"/>
    <w:multiLevelType w:val="hybridMultilevel"/>
    <w:tmpl w:val="1CD8CB98"/>
    <w:lvl w:ilvl="0" w:tplc="FFFFFFFF">
      <w:start w:val="1"/>
      <w:numFmt w:val="bullet"/>
      <w:lvlText w:val=""/>
      <w:lvlJc w:val="left"/>
      <w:pPr>
        <w:ind w:left="720" w:hanging="360"/>
      </w:pPr>
      <w:rPr>
        <w:rFonts w:ascii="Symbol" w:hAnsi="Symbol" w:hint="default"/>
      </w:rPr>
    </w:lvl>
    <w:lvl w:ilvl="1" w:tplc="2000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570FD"/>
    <w:multiLevelType w:val="hybridMultilevel"/>
    <w:tmpl w:val="AF8C15B0"/>
    <w:lvl w:ilvl="0" w:tplc="2000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C234A36"/>
    <w:multiLevelType w:val="hybridMultilevel"/>
    <w:tmpl w:val="58F2CCB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9F68DB"/>
    <w:multiLevelType w:val="hybridMultilevel"/>
    <w:tmpl w:val="C586360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B56C34"/>
    <w:multiLevelType w:val="hybridMultilevel"/>
    <w:tmpl w:val="6B7A7F6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0950CF"/>
    <w:multiLevelType w:val="hybridMultilevel"/>
    <w:tmpl w:val="8E6E8544"/>
    <w:lvl w:ilvl="0" w:tplc="2000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28B30ABF"/>
    <w:multiLevelType w:val="hybridMultilevel"/>
    <w:tmpl w:val="C1569A8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073E6B"/>
    <w:multiLevelType w:val="hybridMultilevel"/>
    <w:tmpl w:val="BC022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397672C"/>
    <w:multiLevelType w:val="hybridMultilevel"/>
    <w:tmpl w:val="A0E4F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0609A7"/>
    <w:multiLevelType w:val="hybridMultilevel"/>
    <w:tmpl w:val="5CD004EC"/>
    <w:lvl w:ilvl="0" w:tplc="FFFFFFFF">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E41A26"/>
    <w:multiLevelType w:val="hybridMultilevel"/>
    <w:tmpl w:val="A3FA52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3" w15:restartNumberingAfterBreak="0">
    <w:nsid w:val="49FF6DF6"/>
    <w:multiLevelType w:val="hybridMultilevel"/>
    <w:tmpl w:val="9B36139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665365"/>
    <w:multiLevelType w:val="hybridMultilevel"/>
    <w:tmpl w:val="2F8C5B5E"/>
    <w:lvl w:ilvl="0" w:tplc="FFFFFFFF">
      <w:start w:val="1"/>
      <w:numFmt w:val="bullet"/>
      <w:lvlText w:val=""/>
      <w:lvlJc w:val="left"/>
      <w:pPr>
        <w:ind w:left="720" w:hanging="360"/>
      </w:pPr>
      <w:rPr>
        <w:rFonts w:ascii="Symbol" w:hAnsi="Symbol" w:hint="default"/>
      </w:rPr>
    </w:lvl>
    <w:lvl w:ilvl="1" w:tplc="2000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C03CEF"/>
    <w:multiLevelType w:val="hybridMultilevel"/>
    <w:tmpl w:val="B02612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57E8350D"/>
    <w:multiLevelType w:val="hybridMultilevel"/>
    <w:tmpl w:val="10224D2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96D598F"/>
    <w:multiLevelType w:val="hybridMultilevel"/>
    <w:tmpl w:val="14008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AF62045"/>
    <w:multiLevelType w:val="hybridMultilevel"/>
    <w:tmpl w:val="20DAC11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6BA60653"/>
    <w:multiLevelType w:val="hybridMultilevel"/>
    <w:tmpl w:val="92E6F7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C4F641E"/>
    <w:multiLevelType w:val="hybridMultilevel"/>
    <w:tmpl w:val="3B627B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14D5D83"/>
    <w:multiLevelType w:val="hybridMultilevel"/>
    <w:tmpl w:val="8EEA3E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B03BBC"/>
    <w:multiLevelType w:val="hybridMultilevel"/>
    <w:tmpl w:val="AD2E4C3A"/>
    <w:lvl w:ilvl="0" w:tplc="30E65666">
      <w:start w:val="1"/>
      <w:numFmt w:val="decimal"/>
      <w:lvlText w:val="[%1]"/>
      <w:lvlJc w:val="left"/>
      <w:pPr>
        <w:ind w:left="-120" w:hanging="360"/>
      </w:pPr>
      <w:rPr>
        <w:rFonts w:hint="default"/>
      </w:rPr>
    </w:lvl>
    <w:lvl w:ilvl="1" w:tplc="20000019" w:tentative="1">
      <w:start w:val="1"/>
      <w:numFmt w:val="lowerLetter"/>
      <w:lvlText w:val="%2."/>
      <w:lvlJc w:val="left"/>
      <w:pPr>
        <w:ind w:left="960" w:hanging="360"/>
      </w:pPr>
    </w:lvl>
    <w:lvl w:ilvl="2" w:tplc="2000001B" w:tentative="1">
      <w:start w:val="1"/>
      <w:numFmt w:val="lowerRoman"/>
      <w:lvlText w:val="%3."/>
      <w:lvlJc w:val="right"/>
      <w:pPr>
        <w:ind w:left="1680" w:hanging="180"/>
      </w:pPr>
    </w:lvl>
    <w:lvl w:ilvl="3" w:tplc="2000000F" w:tentative="1">
      <w:start w:val="1"/>
      <w:numFmt w:val="decimal"/>
      <w:lvlText w:val="%4."/>
      <w:lvlJc w:val="left"/>
      <w:pPr>
        <w:ind w:left="2400" w:hanging="360"/>
      </w:pPr>
    </w:lvl>
    <w:lvl w:ilvl="4" w:tplc="20000019" w:tentative="1">
      <w:start w:val="1"/>
      <w:numFmt w:val="lowerLetter"/>
      <w:lvlText w:val="%5."/>
      <w:lvlJc w:val="left"/>
      <w:pPr>
        <w:ind w:left="3120" w:hanging="360"/>
      </w:pPr>
    </w:lvl>
    <w:lvl w:ilvl="5" w:tplc="2000001B" w:tentative="1">
      <w:start w:val="1"/>
      <w:numFmt w:val="lowerRoman"/>
      <w:lvlText w:val="%6."/>
      <w:lvlJc w:val="right"/>
      <w:pPr>
        <w:ind w:left="3840" w:hanging="180"/>
      </w:pPr>
    </w:lvl>
    <w:lvl w:ilvl="6" w:tplc="2000000F" w:tentative="1">
      <w:start w:val="1"/>
      <w:numFmt w:val="decimal"/>
      <w:lvlText w:val="%7."/>
      <w:lvlJc w:val="left"/>
      <w:pPr>
        <w:ind w:left="4560" w:hanging="360"/>
      </w:pPr>
    </w:lvl>
    <w:lvl w:ilvl="7" w:tplc="20000019" w:tentative="1">
      <w:start w:val="1"/>
      <w:numFmt w:val="lowerLetter"/>
      <w:lvlText w:val="%8."/>
      <w:lvlJc w:val="left"/>
      <w:pPr>
        <w:ind w:left="5280" w:hanging="360"/>
      </w:pPr>
    </w:lvl>
    <w:lvl w:ilvl="8" w:tplc="2000001B" w:tentative="1">
      <w:start w:val="1"/>
      <w:numFmt w:val="lowerRoman"/>
      <w:lvlText w:val="%9."/>
      <w:lvlJc w:val="right"/>
      <w:pPr>
        <w:ind w:left="6000" w:hanging="180"/>
      </w:pPr>
    </w:lvl>
  </w:abstractNum>
  <w:abstractNum w:abstractNumId="23" w15:restartNumberingAfterBreak="0">
    <w:nsid w:val="74E0119B"/>
    <w:multiLevelType w:val="hybridMultilevel"/>
    <w:tmpl w:val="2A44F098"/>
    <w:lvl w:ilvl="0" w:tplc="20000003">
      <w:start w:val="1"/>
      <w:numFmt w:val="bullet"/>
      <w:lvlText w:val="o"/>
      <w:lvlJc w:val="left"/>
      <w:pPr>
        <w:ind w:left="1080" w:hanging="360"/>
      </w:pPr>
      <w:rPr>
        <w:rFonts w:ascii="Courier New" w:hAnsi="Courier New" w:cs="Courier New"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7772359A"/>
    <w:multiLevelType w:val="hybridMultilevel"/>
    <w:tmpl w:val="3B2EA83E"/>
    <w:lvl w:ilvl="0" w:tplc="30E65666">
      <w:start w:val="1"/>
      <w:numFmt w:val="decimal"/>
      <w:lvlText w:val="[%1]"/>
      <w:lvlJc w:val="left"/>
      <w:pPr>
        <w:ind w:left="-120" w:hanging="360"/>
      </w:pPr>
      <w:rPr>
        <w:rFonts w:hint="default"/>
      </w:rPr>
    </w:lvl>
    <w:lvl w:ilvl="1" w:tplc="20000019" w:tentative="1">
      <w:start w:val="1"/>
      <w:numFmt w:val="lowerLetter"/>
      <w:lvlText w:val="%2."/>
      <w:lvlJc w:val="left"/>
      <w:pPr>
        <w:ind w:left="600" w:hanging="360"/>
      </w:pPr>
    </w:lvl>
    <w:lvl w:ilvl="2" w:tplc="2000001B" w:tentative="1">
      <w:start w:val="1"/>
      <w:numFmt w:val="lowerRoman"/>
      <w:lvlText w:val="%3."/>
      <w:lvlJc w:val="right"/>
      <w:pPr>
        <w:ind w:left="1320" w:hanging="180"/>
      </w:pPr>
    </w:lvl>
    <w:lvl w:ilvl="3" w:tplc="2000000F" w:tentative="1">
      <w:start w:val="1"/>
      <w:numFmt w:val="decimal"/>
      <w:lvlText w:val="%4."/>
      <w:lvlJc w:val="left"/>
      <w:pPr>
        <w:ind w:left="2040" w:hanging="360"/>
      </w:pPr>
    </w:lvl>
    <w:lvl w:ilvl="4" w:tplc="20000019" w:tentative="1">
      <w:start w:val="1"/>
      <w:numFmt w:val="lowerLetter"/>
      <w:lvlText w:val="%5."/>
      <w:lvlJc w:val="left"/>
      <w:pPr>
        <w:ind w:left="2760" w:hanging="360"/>
      </w:pPr>
    </w:lvl>
    <w:lvl w:ilvl="5" w:tplc="2000001B" w:tentative="1">
      <w:start w:val="1"/>
      <w:numFmt w:val="lowerRoman"/>
      <w:lvlText w:val="%6."/>
      <w:lvlJc w:val="right"/>
      <w:pPr>
        <w:ind w:left="3480" w:hanging="180"/>
      </w:pPr>
    </w:lvl>
    <w:lvl w:ilvl="6" w:tplc="2000000F" w:tentative="1">
      <w:start w:val="1"/>
      <w:numFmt w:val="decimal"/>
      <w:lvlText w:val="%7."/>
      <w:lvlJc w:val="left"/>
      <w:pPr>
        <w:ind w:left="4200" w:hanging="360"/>
      </w:pPr>
    </w:lvl>
    <w:lvl w:ilvl="7" w:tplc="20000019" w:tentative="1">
      <w:start w:val="1"/>
      <w:numFmt w:val="lowerLetter"/>
      <w:lvlText w:val="%8."/>
      <w:lvlJc w:val="left"/>
      <w:pPr>
        <w:ind w:left="4920" w:hanging="360"/>
      </w:pPr>
    </w:lvl>
    <w:lvl w:ilvl="8" w:tplc="2000001B" w:tentative="1">
      <w:start w:val="1"/>
      <w:numFmt w:val="lowerRoman"/>
      <w:lvlText w:val="%9."/>
      <w:lvlJc w:val="right"/>
      <w:pPr>
        <w:ind w:left="5640" w:hanging="180"/>
      </w:pPr>
    </w:lvl>
  </w:abstractNum>
  <w:abstractNum w:abstractNumId="25" w15:restartNumberingAfterBreak="0">
    <w:nsid w:val="7C1E641B"/>
    <w:multiLevelType w:val="hybridMultilevel"/>
    <w:tmpl w:val="92E6F73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85436382">
    <w:abstractNumId w:val="0"/>
  </w:num>
  <w:num w:numId="2" w16cid:durableId="783886111">
    <w:abstractNumId w:val="18"/>
  </w:num>
  <w:num w:numId="3" w16cid:durableId="1606644766">
    <w:abstractNumId w:val="17"/>
  </w:num>
  <w:num w:numId="4" w16cid:durableId="1048646828">
    <w:abstractNumId w:val="16"/>
  </w:num>
  <w:num w:numId="5" w16cid:durableId="849951506">
    <w:abstractNumId w:val="6"/>
  </w:num>
  <w:num w:numId="6" w16cid:durableId="2019456535">
    <w:abstractNumId w:val="8"/>
  </w:num>
  <w:num w:numId="7" w16cid:durableId="1926106133">
    <w:abstractNumId w:val="5"/>
  </w:num>
  <w:num w:numId="8" w16cid:durableId="1113285407">
    <w:abstractNumId w:val="13"/>
  </w:num>
  <w:num w:numId="9" w16cid:durableId="1117678043">
    <w:abstractNumId w:val="4"/>
  </w:num>
  <w:num w:numId="10" w16cid:durableId="1568148406">
    <w:abstractNumId w:val="22"/>
  </w:num>
  <w:num w:numId="11" w16cid:durableId="917789936">
    <w:abstractNumId w:val="19"/>
  </w:num>
  <w:num w:numId="12" w16cid:durableId="1387606438">
    <w:abstractNumId w:val="10"/>
  </w:num>
  <w:num w:numId="13" w16cid:durableId="1424257455">
    <w:abstractNumId w:val="24"/>
  </w:num>
  <w:num w:numId="14" w16cid:durableId="1481002359">
    <w:abstractNumId w:val="15"/>
  </w:num>
  <w:num w:numId="15" w16cid:durableId="1001154318">
    <w:abstractNumId w:val="9"/>
  </w:num>
  <w:num w:numId="16" w16cid:durableId="2032298651">
    <w:abstractNumId w:val="1"/>
  </w:num>
  <w:num w:numId="17" w16cid:durableId="2077780468">
    <w:abstractNumId w:val="14"/>
  </w:num>
  <w:num w:numId="18" w16cid:durableId="298731986">
    <w:abstractNumId w:val="25"/>
  </w:num>
  <w:num w:numId="19" w16cid:durableId="1003775165">
    <w:abstractNumId w:val="2"/>
  </w:num>
  <w:num w:numId="20" w16cid:durableId="5759392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9945134">
    <w:abstractNumId w:val="12"/>
  </w:num>
  <w:num w:numId="22" w16cid:durableId="749078831">
    <w:abstractNumId w:val="19"/>
  </w:num>
  <w:num w:numId="23" w16cid:durableId="71123970">
    <w:abstractNumId w:val="3"/>
  </w:num>
  <w:num w:numId="24" w16cid:durableId="891769735">
    <w:abstractNumId w:val="20"/>
  </w:num>
  <w:num w:numId="25" w16cid:durableId="808328137">
    <w:abstractNumId w:val="7"/>
  </w:num>
  <w:num w:numId="26" w16cid:durableId="936913334">
    <w:abstractNumId w:val="21"/>
  </w:num>
  <w:num w:numId="27" w16cid:durableId="55011681">
    <w:abstractNumId w:val="23"/>
  </w:num>
  <w:num w:numId="28" w16cid:durableId="1841962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4A"/>
    <w:rsid w:val="00141F87"/>
    <w:rsid w:val="00167539"/>
    <w:rsid w:val="001B0E69"/>
    <w:rsid w:val="00205849"/>
    <w:rsid w:val="002D2E8D"/>
    <w:rsid w:val="003B670F"/>
    <w:rsid w:val="00400E82"/>
    <w:rsid w:val="0056333B"/>
    <w:rsid w:val="00597F8F"/>
    <w:rsid w:val="006179E3"/>
    <w:rsid w:val="0063773F"/>
    <w:rsid w:val="00650FB2"/>
    <w:rsid w:val="006823ED"/>
    <w:rsid w:val="006B2BCC"/>
    <w:rsid w:val="006C57D9"/>
    <w:rsid w:val="006F5ADC"/>
    <w:rsid w:val="0070114A"/>
    <w:rsid w:val="00723DC0"/>
    <w:rsid w:val="007E4BBD"/>
    <w:rsid w:val="00805874"/>
    <w:rsid w:val="00826765"/>
    <w:rsid w:val="00835F48"/>
    <w:rsid w:val="009046AD"/>
    <w:rsid w:val="00926DAE"/>
    <w:rsid w:val="00931601"/>
    <w:rsid w:val="00941C80"/>
    <w:rsid w:val="00960352"/>
    <w:rsid w:val="009E6809"/>
    <w:rsid w:val="00A515A1"/>
    <w:rsid w:val="00A71772"/>
    <w:rsid w:val="00B46B88"/>
    <w:rsid w:val="00BA551A"/>
    <w:rsid w:val="00C2478E"/>
    <w:rsid w:val="00CC254F"/>
    <w:rsid w:val="00CC621B"/>
    <w:rsid w:val="00D0216A"/>
    <w:rsid w:val="00D8327B"/>
    <w:rsid w:val="00E8588F"/>
    <w:rsid w:val="00EC06D7"/>
    <w:rsid w:val="00EF0544"/>
    <w:rsid w:val="00F555DB"/>
    <w:rsid w:val="00F95893"/>
    <w:rsid w:val="00FD0F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C9B8"/>
  <w15:chartTrackingRefBased/>
  <w15:docId w15:val="{AAECF41A-80CF-46A8-B7D3-11F88DFA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21B"/>
    <w:rPr>
      <w:color w:val="0563C1" w:themeColor="hyperlink"/>
      <w:u w:val="single"/>
    </w:rPr>
  </w:style>
  <w:style w:type="character" w:styleId="FollowedHyperlink">
    <w:name w:val="FollowedHyperlink"/>
    <w:basedOn w:val="DefaultParagraphFont"/>
    <w:uiPriority w:val="99"/>
    <w:semiHidden/>
    <w:unhideWhenUsed/>
    <w:rsid w:val="00CC621B"/>
    <w:rPr>
      <w:color w:val="954F72" w:themeColor="followedHyperlink"/>
      <w:u w:val="single"/>
    </w:rPr>
  </w:style>
  <w:style w:type="character" w:styleId="PlaceholderText">
    <w:name w:val="Placeholder Text"/>
    <w:basedOn w:val="DefaultParagraphFont"/>
    <w:uiPriority w:val="99"/>
    <w:semiHidden/>
    <w:rsid w:val="00167539"/>
    <w:rPr>
      <w:color w:val="808080"/>
    </w:rPr>
  </w:style>
  <w:style w:type="paragraph" w:styleId="ListParagraph">
    <w:name w:val="List Paragraph"/>
    <w:basedOn w:val="Normal"/>
    <w:uiPriority w:val="34"/>
    <w:qFormat/>
    <w:rsid w:val="00E8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91823">
      <w:bodyDiv w:val="1"/>
      <w:marLeft w:val="0"/>
      <w:marRight w:val="0"/>
      <w:marTop w:val="0"/>
      <w:marBottom w:val="0"/>
      <w:divBdr>
        <w:top w:val="none" w:sz="0" w:space="0" w:color="auto"/>
        <w:left w:val="none" w:sz="0" w:space="0" w:color="auto"/>
        <w:bottom w:val="none" w:sz="0" w:space="0" w:color="auto"/>
        <w:right w:val="none" w:sz="0" w:space="0" w:color="auto"/>
      </w:divBdr>
    </w:div>
    <w:div w:id="756947374">
      <w:bodyDiv w:val="1"/>
      <w:marLeft w:val="0"/>
      <w:marRight w:val="0"/>
      <w:marTop w:val="0"/>
      <w:marBottom w:val="0"/>
      <w:divBdr>
        <w:top w:val="none" w:sz="0" w:space="0" w:color="auto"/>
        <w:left w:val="none" w:sz="0" w:space="0" w:color="auto"/>
        <w:bottom w:val="none" w:sz="0" w:space="0" w:color="auto"/>
        <w:right w:val="none" w:sz="0" w:space="0" w:color="auto"/>
      </w:divBdr>
    </w:div>
    <w:div w:id="1236745431">
      <w:bodyDiv w:val="1"/>
      <w:marLeft w:val="0"/>
      <w:marRight w:val="0"/>
      <w:marTop w:val="0"/>
      <w:marBottom w:val="0"/>
      <w:divBdr>
        <w:top w:val="none" w:sz="0" w:space="0" w:color="auto"/>
        <w:left w:val="none" w:sz="0" w:space="0" w:color="auto"/>
        <w:bottom w:val="none" w:sz="0" w:space="0" w:color="auto"/>
        <w:right w:val="none" w:sz="0" w:space="0" w:color="auto"/>
      </w:divBdr>
      <w:divsChild>
        <w:div w:id="134836542">
          <w:marLeft w:val="480"/>
          <w:marRight w:val="0"/>
          <w:marTop w:val="0"/>
          <w:marBottom w:val="0"/>
          <w:divBdr>
            <w:top w:val="none" w:sz="0" w:space="0" w:color="auto"/>
            <w:left w:val="none" w:sz="0" w:space="0" w:color="auto"/>
            <w:bottom w:val="none" w:sz="0" w:space="0" w:color="auto"/>
            <w:right w:val="none" w:sz="0" w:space="0" w:color="auto"/>
          </w:divBdr>
        </w:div>
        <w:div w:id="180776078">
          <w:marLeft w:val="480"/>
          <w:marRight w:val="0"/>
          <w:marTop w:val="0"/>
          <w:marBottom w:val="0"/>
          <w:divBdr>
            <w:top w:val="none" w:sz="0" w:space="0" w:color="auto"/>
            <w:left w:val="none" w:sz="0" w:space="0" w:color="auto"/>
            <w:bottom w:val="none" w:sz="0" w:space="0" w:color="auto"/>
            <w:right w:val="none" w:sz="0" w:space="0" w:color="auto"/>
          </w:divBdr>
        </w:div>
        <w:div w:id="859318518">
          <w:marLeft w:val="480"/>
          <w:marRight w:val="0"/>
          <w:marTop w:val="0"/>
          <w:marBottom w:val="0"/>
          <w:divBdr>
            <w:top w:val="none" w:sz="0" w:space="0" w:color="auto"/>
            <w:left w:val="none" w:sz="0" w:space="0" w:color="auto"/>
            <w:bottom w:val="none" w:sz="0" w:space="0" w:color="auto"/>
            <w:right w:val="none" w:sz="0" w:space="0" w:color="auto"/>
          </w:divBdr>
        </w:div>
        <w:div w:id="2099057510">
          <w:marLeft w:val="480"/>
          <w:marRight w:val="0"/>
          <w:marTop w:val="0"/>
          <w:marBottom w:val="0"/>
          <w:divBdr>
            <w:top w:val="none" w:sz="0" w:space="0" w:color="auto"/>
            <w:left w:val="none" w:sz="0" w:space="0" w:color="auto"/>
            <w:bottom w:val="none" w:sz="0" w:space="0" w:color="auto"/>
            <w:right w:val="none" w:sz="0" w:space="0" w:color="auto"/>
          </w:divBdr>
        </w:div>
      </w:divsChild>
    </w:div>
    <w:div w:id="1375233985">
      <w:bodyDiv w:val="1"/>
      <w:marLeft w:val="0"/>
      <w:marRight w:val="0"/>
      <w:marTop w:val="0"/>
      <w:marBottom w:val="0"/>
      <w:divBdr>
        <w:top w:val="none" w:sz="0" w:space="0" w:color="auto"/>
        <w:left w:val="none" w:sz="0" w:space="0" w:color="auto"/>
        <w:bottom w:val="none" w:sz="0" w:space="0" w:color="auto"/>
        <w:right w:val="none" w:sz="0" w:space="0" w:color="auto"/>
      </w:divBdr>
    </w:div>
    <w:div w:id="1429496781">
      <w:bodyDiv w:val="1"/>
      <w:marLeft w:val="0"/>
      <w:marRight w:val="0"/>
      <w:marTop w:val="0"/>
      <w:marBottom w:val="0"/>
      <w:divBdr>
        <w:top w:val="none" w:sz="0" w:space="0" w:color="auto"/>
        <w:left w:val="none" w:sz="0" w:space="0" w:color="auto"/>
        <w:bottom w:val="none" w:sz="0" w:space="0" w:color="auto"/>
        <w:right w:val="none" w:sz="0" w:space="0" w:color="auto"/>
      </w:divBdr>
      <w:divsChild>
        <w:div w:id="1599287601">
          <w:marLeft w:val="480"/>
          <w:marRight w:val="0"/>
          <w:marTop w:val="0"/>
          <w:marBottom w:val="0"/>
          <w:divBdr>
            <w:top w:val="none" w:sz="0" w:space="0" w:color="auto"/>
            <w:left w:val="none" w:sz="0" w:space="0" w:color="auto"/>
            <w:bottom w:val="none" w:sz="0" w:space="0" w:color="auto"/>
            <w:right w:val="none" w:sz="0" w:space="0" w:color="auto"/>
          </w:divBdr>
        </w:div>
        <w:div w:id="899511467">
          <w:marLeft w:val="480"/>
          <w:marRight w:val="0"/>
          <w:marTop w:val="0"/>
          <w:marBottom w:val="0"/>
          <w:divBdr>
            <w:top w:val="none" w:sz="0" w:space="0" w:color="auto"/>
            <w:left w:val="none" w:sz="0" w:space="0" w:color="auto"/>
            <w:bottom w:val="none" w:sz="0" w:space="0" w:color="auto"/>
            <w:right w:val="none" w:sz="0" w:space="0" w:color="auto"/>
          </w:divBdr>
        </w:div>
        <w:div w:id="31999176">
          <w:marLeft w:val="480"/>
          <w:marRight w:val="0"/>
          <w:marTop w:val="0"/>
          <w:marBottom w:val="0"/>
          <w:divBdr>
            <w:top w:val="none" w:sz="0" w:space="0" w:color="auto"/>
            <w:left w:val="none" w:sz="0" w:space="0" w:color="auto"/>
            <w:bottom w:val="none" w:sz="0" w:space="0" w:color="auto"/>
            <w:right w:val="none" w:sz="0" w:space="0" w:color="auto"/>
          </w:divBdr>
        </w:div>
        <w:div w:id="998776469">
          <w:marLeft w:val="480"/>
          <w:marRight w:val="0"/>
          <w:marTop w:val="0"/>
          <w:marBottom w:val="0"/>
          <w:divBdr>
            <w:top w:val="none" w:sz="0" w:space="0" w:color="auto"/>
            <w:left w:val="none" w:sz="0" w:space="0" w:color="auto"/>
            <w:bottom w:val="none" w:sz="0" w:space="0" w:color="auto"/>
            <w:right w:val="none" w:sz="0" w:space="0" w:color="auto"/>
          </w:divBdr>
        </w:div>
        <w:div w:id="1078357904">
          <w:marLeft w:val="480"/>
          <w:marRight w:val="0"/>
          <w:marTop w:val="0"/>
          <w:marBottom w:val="0"/>
          <w:divBdr>
            <w:top w:val="none" w:sz="0" w:space="0" w:color="auto"/>
            <w:left w:val="none" w:sz="0" w:space="0" w:color="auto"/>
            <w:bottom w:val="none" w:sz="0" w:space="0" w:color="auto"/>
            <w:right w:val="none" w:sz="0" w:space="0" w:color="auto"/>
          </w:divBdr>
        </w:div>
        <w:div w:id="104883791">
          <w:marLeft w:val="480"/>
          <w:marRight w:val="0"/>
          <w:marTop w:val="0"/>
          <w:marBottom w:val="0"/>
          <w:divBdr>
            <w:top w:val="none" w:sz="0" w:space="0" w:color="auto"/>
            <w:left w:val="none" w:sz="0" w:space="0" w:color="auto"/>
            <w:bottom w:val="none" w:sz="0" w:space="0" w:color="auto"/>
            <w:right w:val="none" w:sz="0" w:space="0" w:color="auto"/>
          </w:divBdr>
        </w:div>
        <w:div w:id="463935514">
          <w:marLeft w:val="480"/>
          <w:marRight w:val="0"/>
          <w:marTop w:val="0"/>
          <w:marBottom w:val="0"/>
          <w:divBdr>
            <w:top w:val="none" w:sz="0" w:space="0" w:color="auto"/>
            <w:left w:val="none" w:sz="0" w:space="0" w:color="auto"/>
            <w:bottom w:val="none" w:sz="0" w:space="0" w:color="auto"/>
            <w:right w:val="none" w:sz="0" w:space="0" w:color="auto"/>
          </w:divBdr>
        </w:div>
        <w:div w:id="903686695">
          <w:marLeft w:val="480"/>
          <w:marRight w:val="0"/>
          <w:marTop w:val="0"/>
          <w:marBottom w:val="0"/>
          <w:divBdr>
            <w:top w:val="none" w:sz="0" w:space="0" w:color="auto"/>
            <w:left w:val="none" w:sz="0" w:space="0" w:color="auto"/>
            <w:bottom w:val="none" w:sz="0" w:space="0" w:color="auto"/>
            <w:right w:val="none" w:sz="0" w:space="0" w:color="auto"/>
          </w:divBdr>
        </w:div>
        <w:div w:id="511528641">
          <w:marLeft w:val="480"/>
          <w:marRight w:val="0"/>
          <w:marTop w:val="0"/>
          <w:marBottom w:val="0"/>
          <w:divBdr>
            <w:top w:val="none" w:sz="0" w:space="0" w:color="auto"/>
            <w:left w:val="none" w:sz="0" w:space="0" w:color="auto"/>
            <w:bottom w:val="none" w:sz="0" w:space="0" w:color="auto"/>
            <w:right w:val="none" w:sz="0" w:space="0" w:color="auto"/>
          </w:divBdr>
        </w:div>
        <w:div w:id="1390298646">
          <w:marLeft w:val="480"/>
          <w:marRight w:val="0"/>
          <w:marTop w:val="0"/>
          <w:marBottom w:val="0"/>
          <w:divBdr>
            <w:top w:val="none" w:sz="0" w:space="0" w:color="auto"/>
            <w:left w:val="none" w:sz="0" w:space="0" w:color="auto"/>
            <w:bottom w:val="none" w:sz="0" w:space="0" w:color="auto"/>
            <w:right w:val="none" w:sz="0" w:space="0" w:color="auto"/>
          </w:divBdr>
        </w:div>
        <w:div w:id="1545436121">
          <w:marLeft w:val="480"/>
          <w:marRight w:val="0"/>
          <w:marTop w:val="0"/>
          <w:marBottom w:val="0"/>
          <w:divBdr>
            <w:top w:val="none" w:sz="0" w:space="0" w:color="auto"/>
            <w:left w:val="none" w:sz="0" w:space="0" w:color="auto"/>
            <w:bottom w:val="none" w:sz="0" w:space="0" w:color="auto"/>
            <w:right w:val="none" w:sz="0" w:space="0" w:color="auto"/>
          </w:divBdr>
        </w:div>
      </w:divsChild>
    </w:div>
    <w:div w:id="1867253442">
      <w:bodyDiv w:val="1"/>
      <w:marLeft w:val="0"/>
      <w:marRight w:val="0"/>
      <w:marTop w:val="0"/>
      <w:marBottom w:val="0"/>
      <w:divBdr>
        <w:top w:val="none" w:sz="0" w:space="0" w:color="auto"/>
        <w:left w:val="none" w:sz="0" w:space="0" w:color="auto"/>
        <w:bottom w:val="none" w:sz="0" w:space="0" w:color="auto"/>
        <w:right w:val="none" w:sz="0" w:space="0" w:color="auto"/>
      </w:divBdr>
    </w:div>
    <w:div w:id="2066568084">
      <w:bodyDiv w:val="1"/>
      <w:marLeft w:val="0"/>
      <w:marRight w:val="0"/>
      <w:marTop w:val="0"/>
      <w:marBottom w:val="0"/>
      <w:divBdr>
        <w:top w:val="none" w:sz="0" w:space="0" w:color="auto"/>
        <w:left w:val="none" w:sz="0" w:space="0" w:color="auto"/>
        <w:bottom w:val="none" w:sz="0" w:space="0" w:color="auto"/>
        <w:right w:val="none" w:sz="0" w:space="0" w:color="auto"/>
      </w:divBdr>
    </w:div>
    <w:div w:id="2123956294">
      <w:bodyDiv w:val="1"/>
      <w:marLeft w:val="0"/>
      <w:marRight w:val="0"/>
      <w:marTop w:val="0"/>
      <w:marBottom w:val="0"/>
      <w:divBdr>
        <w:top w:val="none" w:sz="0" w:space="0" w:color="auto"/>
        <w:left w:val="none" w:sz="0" w:space="0" w:color="auto"/>
        <w:bottom w:val="none" w:sz="0" w:space="0" w:color="auto"/>
        <w:right w:val="none" w:sz="0" w:space="0" w:color="auto"/>
      </w:divBdr>
    </w:div>
    <w:div w:id="21409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1D54C7-18F7-4789-A15E-A24FDAE833AD}"/>
      </w:docPartPr>
      <w:docPartBody>
        <w:p w:rsidR="002C1B68" w:rsidRDefault="000D72E2">
          <w:r w:rsidRPr="00986F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E3"/>
    <w:rsid w:val="000C7B38"/>
    <w:rsid w:val="000D72E2"/>
    <w:rsid w:val="00272C93"/>
    <w:rsid w:val="002C1B68"/>
    <w:rsid w:val="002C603E"/>
    <w:rsid w:val="007520CF"/>
    <w:rsid w:val="007C7DCB"/>
    <w:rsid w:val="009776F3"/>
    <w:rsid w:val="00B73B8C"/>
    <w:rsid w:val="00B83E35"/>
    <w:rsid w:val="00CE0A5F"/>
    <w:rsid w:val="00ED04E3"/>
    <w:rsid w:val="00F756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CE67D9-C203-4E6A-92B9-AE5752CCC50E}">
  <we:reference id="wa104382081" version="1.35.0.0" store="he-IL" storeType="OMEX"/>
  <we:alternateReferences>
    <we:reference id="WA104382081" version="1.35.0.0" store="he-IL" storeType="OMEX"/>
  </we:alternateReferences>
  <we:properties>
    <we:property name="MENDELEY_CITATIONS" value="[{&quot;citationID&quot;:&quot;MENDELEY_CITATION_740d73da-5d1e-42bc-b180-dabe1682f95e&quot;,&quot;properties&quot;:{&quot;noteIndex&quot;:0},&quot;isEdited&quot;:false,&quot;manualOverride&quot;:{&quot;isManuallyOverridden&quot;:false,&quot;citeprocText&quot;:&quot;(Fischl, 2012; &lt;i&gt;GitHub - Freesurfer/Freesurfer: Neuroimaging Analysis and Visualization Suite&lt;/i&gt;, n.d.)&quot;,&quot;manualOverrideText&quot;:&quot;&quot;},&quot;citationItems&quot;:[{&quot;id&quot;:&quot;152a712f-3d10-3193-9c6f-b28f73d0e976&quot;,&quot;itemData&quot;:{&quot;type&quot;:&quot;article&quot;,&quot;id&quot;:&quot;152a712f-3d10-3193-9c6f-b28f73d0e976&quot;,&quot;title&quot;:&quot;FreeSurfer&quot;,&quot;author&quot;:[{&quot;family&quot;:&quot;Fischl&quot;,&quot;given&quot;:&quot;Bruce&quot;,&quot;parse-names&quot;:false,&quot;dropping-particle&quot;:&quot;&quot;,&quot;non-dropping-particle&quot;:&quot;&quot;}],&quot;container-title&quot;:&quot;NeuroImage&quot;,&quot;accessed&quot;:{&quot;date-parts&quot;:[[2020,1,5]]},&quot;DOI&quot;:&quot;10.1016/j.neuroimage.2012.01.021&quot;,&quot;ISSN&quot;:&quot;10538119&quot;,&quot;PMID&quot;:&quot;22248573&quot;,&quot;issued&quot;:{&quot;date-parts&quot;:[[2012,8,15]]},&quot;page&quot;:&quot;774-781&quot;,&quot;abstract&quot;:&quot;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 © 2012 Elsevier Inc.&quot;,&quot;issue&quot;:&quot;2&quot;,&quot;volume&quot;:&quot;62&quot;},&quot;isTemporary&quot;:false},{&quot;id&quot;:&quot;e08813df-6549-3b61-a007-8667dd7ff3d6&quot;,&quot;itemData&quot;:{&quot;type&quot;:&quot;webpage&quot;,&quot;id&quot;:&quot;e08813df-6549-3b61-a007-8667dd7ff3d6&quot;,&quot;title&quot;:&quot;GitHub - freesurfer/freesurfer: Neuroimaging analysis and visualization suite&quot;,&quot;accessed&quot;:{&quot;date-parts&quot;:[[2022,1,29]]},&quot;URL&quot;:&quot;https://github.com/freesurfer/freesurfer&quot;},&quot;isTemporary&quot;:false}],&quot;citationTag&quot;:&quot;MENDELEY_CITATION_v3_eyJjaXRhdGlvbklEIjoiTUVOREVMRVlfQ0lUQVRJT05fNzQwZDczZGEtNWQxZS00MmJjLWIxODAtZGFiZTE2ODJmOTVlIiwicHJvcGVydGllcyI6eyJub3RlSW5kZXgiOjB9LCJpc0VkaXRlZCI6ZmFsc2UsIm1hbnVhbE92ZXJyaWRlIjp7ImlzTWFudWFsbHlPdmVycmlkZGVuIjpmYWxzZSwiY2l0ZXByb2NUZXh0IjoiKEZpc2NobCwgMjAxMjsgPGk+R2l0SHViIC0gRnJlZXN1cmZlci9GcmVlc3VyZmVyOiBOZXVyb2ltYWdpbmcgQW5hbHlzaXMgYW5kIFZpc3VhbGl6YXRpb24gU3VpdGU8L2k+LCBuLmQuKSIsIm1hbnVhbE92ZXJyaWRlVGV4dCI6IiJ9LCJjaXRhdGlvbkl0ZW1zIjpbeyJpZCI6IjE1MmE3MTJmLTNkMTAtMzE5My05YzZmLWIyOGY3M2QwZTk3NiIsIml0ZW1EYXRhIjp7InR5cGUiOiJhcnRpY2xlIiwiaWQiOiIxNTJhNzEyZi0zZDEwLTMxOTMtOWM2Zi1iMjhmNzNkMGU5NzYiLCJ0aXRsZSI6IkZyZWVTdXJmZXIiLCJhdXRob3IiOlt7ImZhbWlseSI6IkZpc2NobCIsImdpdmVuIjoiQnJ1Y2UiLCJwYXJzZS1uYW1lcyI6ZmFsc2UsImRyb3BwaW5nLXBhcnRpY2xlIjoiIiwibm9uLWRyb3BwaW5nLXBhcnRpY2xlIjoiIn1dLCJjb250YWluZXItdGl0bGUiOiJOZXVyb0ltYWdlIiwiYWNjZXNzZWQiOnsiZGF0ZS1wYXJ0cyI6W1syMDIwLDEsNV1dfSwiRE9JIjoiMTAuMTAxNi9qLm5ldXJvaW1hZ2UuMjAxMi4wMS4wMjEiLCJJU1NOIjoiMTA1MzgxMTkiLCJQTUlEIjoiMjIyNDg1NzMiLCJpc3N1ZWQiOnsiZGF0ZS1wYXJ0cyI6W1syMDEyLDgsMTVdXX0sInBhZ2UiOiI3NzQtNzgxIiwiYWJzdHJhY3QiOiJGcmVlU3VyZmVyIGlzIGEgc3VpdGUgb2YgdG9vbHMgZm9yIHRoZSBhbmFseXNpcyBvZiBuZXVyb2ltYWdpbmcgZGF0YSB0aGF0IHByb3ZpZGVzIGFuIGFycmF5IG9mIGFsZ29yaXRobXMgdG8gcXVhbnRpZnkgdGhlIGZ1bmN0aW9uYWwsIGNvbm5lY3Rpb25hbCBhbmQgc3RydWN0dXJhbCBwcm9wZXJ0aWVzIG9mIHRoZSBodW1hbiBicmFpbi4gSXQgaGFzIGV2b2x2ZWQgZnJvbSBhIHBhY2thZ2UgcHJpbWFyaWx5IGFpbWVkIGF0IGdlbmVyYXRpbmcgc3VyZmFjZSByZXByZXNlbnRhdGlvbnMgb2YgdGhlIGNlcmVicmFsIGNvcnRleCBpbnRvIG9uZSB0aGF0IGF1dG9tYXRpY2FsbHkgY3JlYXRlcyBtb2RlbHMgb2YgbW9zdCBtYWNyb3Njb3BpY2FsbHkgdmlzaWJsZSBzdHJ1Y3R1cmVzIGluIHRoZSBodW1hbiBicmFpbiBnaXZlbiBhbnkgcmVhc29uYWJsZSBUMS13ZWlnaHRlZCBpbnB1dCBpbWFnZS4gSXQgaXMgZnJlZWx5IGF2YWlsYWJsZSwgcnVucyBvbiBhIHdpZGUgdmFyaWV0eSBvZiBoYXJkd2FyZSBhbmQgc29mdHdhcmUgcGxhdGZvcm1zLCBhbmQgaXMgb3BlbiBzb3VyY2UuIMKpIDIwMTIgRWxzZXZpZXIgSW5jLiIsImlzc3VlIjoiMiIsInZvbHVtZSI6IjYyIn0sImlzVGVtcG9yYXJ5IjpmYWxzZX0seyJpZCI6ImUwODgxM2RmLTY1NDktM2I2MS1hMDA3LTg2NjdkZDdmZjNkNiIsIml0ZW1EYXRhIjp7InR5cGUiOiJ3ZWJwYWdlIiwiaWQiOiJlMDg4MTNkZi02NTQ5LTNiNjEtYTAwNy04NjY3ZGQ3ZmYzZDYiLCJ0aXRsZSI6IkdpdEh1YiAtIGZyZWVzdXJmZXIvZnJlZXN1cmZlcjogTmV1cm9pbWFnaW5nIGFuYWx5c2lzIGFuZCB2aXN1YWxpemF0aW9uIHN1aXRlIiwiYWNjZXNzZWQiOnsiZGF0ZS1wYXJ0cyI6W1syMDIyLDEsMjldXX0sIlVSTCI6Imh0dHBzOi8vZ2l0aHViLmNvbS9mcmVlc3VyZmVyL2ZyZWVzdXJmZXIifSwiaXNUZW1wb3JhcnkiOmZhbHNlfV19&quot;},{&quot;citationID&quot;:&quot;MENDELEY_CITATION_624b4378-f86d-4389-bca8-fbac233a3afa&quot;,&quot;properties&quot;:{&quot;noteIndex&quot;:0},&quot;isEdited&quot;:false,&quot;manualOverride&quot;:{&quot;isManuallyOverridden&quot;:false,&quot;citeprocText&quot;:&quot;(Greve &amp;#38; Fischl, 2009)&quot;,&quot;manualOverrideText&quot;:&quot;&quot;},&quot;citationItems&quot;:[{&quot;id&quot;:&quot;8f7017e6-d042-33ae-965d-f6173d597040&quot;,&quot;itemData&quot;:{&quot;type&quot;:&quot;article-journal&quot;,&quot;id&quot;:&quot;8f7017e6-d042-33ae-965d-f6173d597040&quot;,&quot;title&quot;:&quot;Accurate and robust brain image alignment using boundary-based registration&quot;,&quot;author&quot;:[{&quot;family&quot;:&quot;Greve&quot;,&quot;given&quot;:&quot;Douglas N.&quot;,&quot;parse-names&quot;:false,&quot;dropping-particle&quot;:&quot;&quot;,&quot;non-dropping-particle&quot;:&quot;&quot;},{&quot;family&quot;:&quot;Fischl&quot;,&quot;given&quot;:&quot;Bruce&quot;,&quot;parse-names&quot;:false,&quot;dropping-particle&quot;:&quot;&quot;,&quot;non-dropping-particle&quot;:&quot;&quot;}],&quot;container-title&quot;:&quot;NeuroImage&quot;,&quot;accessed&quot;:{&quot;date-parts&quot;:[[2022,1,27]]},&quot;DOI&quot;:&quot;10.1016/J.NEUROIMAGE.2009.06.060&quot;,&quot;ISSN&quot;:&quot;1095-9572&quot;,&quot;PMID&quot;:&quot;19573611&quot;,&quot;URL&quot;:&quot;https://pubmed.ncbi.nlm.nih.gov/19573611/&quot;,&quot;issued&quot;:{&quot;date-parts&quot;:[[2009,10,15]]},&quot;page&quot;:&quot;63-72&quot;,&quot;abstract&quot;:&quot;The fine spatial scales of the structures in the human brain represent an enormous challenge to the successful integration of information from different images for both within- and between-subject analysis. While many algorithms to register image pairs from the same subject exist, visual inspection shows that their accuracy and robustness to be suspect, particularly when there are strong intensity gradients and/or only part of the brain is imaged. This paper introduces a new algorithm called Boundary-Based Registration, or BBR. The novelty of BBR is that it treats the two images very differently. The reference image must be of sufficient resolution and quality to extract surfaces that separate tissue types. The input image is then aligned to the reference by maximizing the intensity gradient across tissue boundaries. Several lower quality images can be aligned through their alignment with the reference. Visual inspection and fMRI results show that BBR is more accurate than correlation ratio or normalized mutual information and is considerably more robust to even strong intensity inhomogeneities. BBR also excels at aligning partial-brain images to whole-brain images, a domain in which existing registration algorithms frequently fail. Even in the limit of registering a single slice, we show the BBR results to be robust and accurate. © 2009 Elsevier Inc. All rights reserved.&quot;,&quot;publisher&quot;:&quot;Neuroimage&quot;,&quot;issue&quot;:&quot;1&quot;,&quot;volume&quot;:&quot;48&quot;,&quot;expandedJournalTitle&quot;:&quot;NeuroImage&quot;},&quot;isTemporary&quot;:false}],&quot;citationTag&quot;:&quot;MENDELEY_CITATION_v3_eyJjaXRhdGlvbklEIjoiTUVOREVMRVlfQ0lUQVRJT05fNjI0YjQzNzgtZjg2ZC00Mzg5LWJjYTgtZmJhYzIzM2EzYWZhIiwicHJvcGVydGllcyI6eyJub3RlSW5kZXgiOjB9LCJpc0VkaXRlZCI6ZmFsc2UsIm1hbnVhbE92ZXJyaWRlIjp7ImlzTWFudWFsbHlPdmVycmlkZGVuIjpmYWxzZSwiY2l0ZXByb2NUZXh0IjoiKEdyZXZlICYjMzg7IEZpc2NobCwgMjAwOSkiLCJtYW51YWxPdmVycmlkZVRleHQiOiIifSwiY2l0YXRpb25JdGVtcyI6W3siaWQiOiI4ZjcwMTdlNi1kMDQyLTMzYWUtOTY1ZC1mNjE3M2Q1OTcwNDAiLCJpdGVtRGF0YSI6eyJ0eXBlIjoiYXJ0aWNsZS1qb3VybmFsIiwiaWQiOiI4ZjcwMTdlNi1kMDQyLTMzYWUtOTY1ZC1mNjE3M2Q1OTcwNDAiLCJ0aXRsZSI6IkFjY3VyYXRlIGFuZCByb2J1c3QgYnJhaW4gaW1hZ2UgYWxpZ25tZW50IHVzaW5nIGJvdW5kYXJ5LWJhc2VkIHJlZ2lzdHJhdGlvbiIsImF1dGhvciI6W3siZmFtaWx5IjoiR3JldmUiLCJnaXZlbiI6IkRvdWdsYXMgTi4iLCJwYXJzZS1uYW1lcyI6ZmFsc2UsImRyb3BwaW5nLXBhcnRpY2xlIjoiIiwibm9uLWRyb3BwaW5nLXBhcnRpY2xlIjoiIn0seyJmYW1pbHkiOiJGaXNjaGwiLCJnaXZlbiI6IkJydWNlIiwicGFyc2UtbmFtZXMiOmZhbHNlLCJkcm9wcGluZy1wYXJ0aWNsZSI6IiIsIm5vbi1kcm9wcGluZy1wYXJ0aWNsZSI6IiJ9XSwiY29udGFpbmVyLXRpdGxlIjoiTmV1cm9JbWFnZSIsImFjY2Vzc2VkIjp7ImRhdGUtcGFydHMiOltbMjAyMiwxLDI3XV19LCJET0kiOiIxMC4xMDE2L0ouTkVVUk9JTUFHRS4yMDA5LjA2LjA2MCIsIklTU04iOiIxMDk1LTk1NzIiLCJQTUlEIjoiMTk1NzM2MTEiLCJVUkwiOiJodHRwczovL3B1Ym1lZC5uY2JpLm5sbS5uaWguZ292LzE5NTczNjExLyIsImlzc3VlZCI6eyJkYXRlLXBhcnRzIjpbWzIwMDksMTAsMTVdXX0sInBhZ2UiOiI2My03MiIsImFic3RyYWN0IjoiVGhlIGZpbmUgc3BhdGlhbCBzY2FsZXMgb2YgdGhlIHN0cnVjdHVyZXMgaW4gdGhlIGh1bWFuIGJyYWluIHJlcHJlc2VudCBhbiBlbm9ybW91cyBjaGFsbGVuZ2UgdG8gdGhlIHN1Y2Nlc3NmdWwgaW50ZWdyYXRpb24gb2YgaW5mb3JtYXRpb24gZnJvbSBkaWZmZXJlbnQgaW1hZ2VzIGZvciBib3RoIHdpdGhpbi0gYW5kIGJldHdlZW4tc3ViamVjdCBhbmFseXNpcy4gV2hpbGUgbWFueSBhbGdvcml0aG1zIHRvIHJlZ2lzdGVyIGltYWdlIHBhaXJzIGZyb20gdGhlIHNhbWUgc3ViamVjdCBleGlzdCwgdmlzdWFsIGluc3BlY3Rpb24gc2hvd3MgdGhhdCB0aGVpciBhY2N1cmFjeSBhbmQgcm9idXN0bmVzcyB0byBiZSBzdXNwZWN0LCBwYXJ0aWN1bGFybHkgd2hlbiB0aGVyZSBhcmUgc3Ryb25nIGludGVuc2l0eSBncmFkaWVudHMgYW5kL29yIG9ubHkgcGFydCBvZiB0aGUgYnJhaW4gaXMgaW1hZ2VkLiBUaGlzIHBhcGVyIGludHJvZHVjZXMgYSBuZXcgYWxnb3JpdGhtIGNhbGxlZCBCb3VuZGFyeS1CYXNlZCBSZWdpc3RyYXRpb24sIG9yIEJCUi4gVGhlIG5vdmVsdHkgb2YgQkJSIGlzIHRoYXQgaXQgdHJlYXRzIHRoZSB0d28gaW1hZ2VzIHZlcnkgZGlmZmVyZW50bHkuIFRoZSByZWZlcmVuY2UgaW1hZ2UgbXVzdCBiZSBvZiBzdWZmaWNpZW50IHJlc29sdXRpb24gYW5kIHF1YWxpdHkgdG8gZXh0cmFjdCBzdXJmYWNlcyB0aGF0IHNlcGFyYXRlIHRpc3N1ZSB0eXBlcy4gVGhlIGlucHV0IGltYWdlIGlzIHRoZW4gYWxpZ25lZCB0byB0aGUgcmVmZXJlbmNlIGJ5IG1heGltaXppbmcgdGhlIGludGVuc2l0eSBncmFkaWVudCBhY3Jvc3MgdGlzc3VlIGJvdW5kYXJpZXMuIFNldmVyYWwgbG93ZXIgcXVhbGl0eSBpbWFnZXMgY2FuIGJlIGFsaWduZWQgdGhyb3VnaCB0aGVpciBhbGlnbm1lbnQgd2l0aCB0aGUgcmVmZXJlbmNlLiBWaXN1YWwgaW5zcGVjdGlvbiBhbmQgZk1SSSByZXN1bHRzIHNob3cgdGhhdCBCQlIgaXMgbW9yZSBhY2N1cmF0ZSB0aGFuIGNvcnJlbGF0aW9uIHJhdGlvIG9yIG5vcm1hbGl6ZWQgbXV0dWFsIGluZm9ybWF0aW9uIGFuZCBpcyBjb25zaWRlcmFibHkgbW9yZSByb2J1c3QgdG8gZXZlbiBzdHJvbmcgaW50ZW5zaXR5IGluaG9tb2dlbmVpdGllcy4gQkJSIGFsc28gZXhjZWxzIGF0IGFsaWduaW5nIHBhcnRpYWwtYnJhaW4gaW1hZ2VzIHRvIHdob2xlLWJyYWluIGltYWdlcywgYSBkb21haW4gaW4gd2hpY2ggZXhpc3RpbmcgcmVnaXN0cmF0aW9uIGFsZ29yaXRobXMgZnJlcXVlbnRseSBmYWlsLiBFdmVuIGluIHRoZSBsaW1pdCBvZiByZWdpc3RlcmluZyBhIHNpbmdsZSBzbGljZSwgd2Ugc2hvdyB0aGUgQkJSIHJlc3VsdHMgdG8gYmUgcm9idXN0IGFuZCBhY2N1cmF0ZS4gwqkgMjAwOSBFbHNldmllciBJbmMuIEFsbCByaWdodHMgcmVzZXJ2ZWQuIiwicHVibGlzaGVyIjoiTmV1cm9pbWFnZSIsImlzc3VlIjoiMSIsInZvbHVtZSI6IjQ4IiwiZXhwYW5kZWRKb3VybmFsVGl0bGUiOiJOZXVyb0ltYWdlIn0sImlzVGVtcG9yYXJ5IjpmYWxzZX1dfQ==&quot;},{&quot;citationID&quot;:&quot;MENDELEY_CITATION_cf877bba-eed6-4e90-bfde-c48f805f98d4&quot;,&quot;properties&quot;:{&quot;noteIndex&quot;:0},&quot;isEdited&quot;:false,&quot;manualOverride&quot;:{&quot;isManuallyOverridden&quot;:false,&quot;citeprocText&quot;:&quot;(Lin, 2007)&quot;,&quot;manualOverrideText&quot;:&quot;&quot;},&quot;citationItems&quot;:[{&quot;id&quot;:&quot;0e353684-5c39-372e-aa60-c25eceea7ed1&quot;,&quot;itemData&quot;:{&quot;type&quot;:&quot;report&quot;,&quot;id&quot;:&quot;0e353684-5c39-372e-aa60-c25eceea7ed1&quot;,&quot;title&quot;:&quot;Cleaning Data the Chauvenet Way&quot;,&quot;author&quot;:[{&quot;family&quot;:&quot;Lin&quot;,&quot;given&quot;:&quot;Lily&quot;,&quot;parse-names&quot;:false,&quot;dropping-particle&quot;:&quot;&quot;,&quot;non-dropping-particle&quot;:&quot;&quot;}],&quot;accessed&quot;:{&quot;date-parts&quot;:[[2020,1,1]]},&quot;URL&quot;:&quot;http://analytics.ncsu.edu&quot;,&quot;issued&quot;:{&quot;date-parts&quot;:[[2007]]}},&quot;isTemporary&quot;:false}],&quot;citationTag&quot;:&quot;MENDELEY_CITATION_v3_eyJjaXRhdGlvbklEIjoiTUVOREVMRVlfQ0lUQVRJT05fY2Y4NzdiYmEtZWVkNi00ZTkwLWJmZGUtYzQ4ZjgwNWY5OGQ0IiwicHJvcGVydGllcyI6eyJub3RlSW5kZXgiOjB9LCJpc0VkaXRlZCI6ZmFsc2UsIm1hbnVhbE92ZXJyaWRlIjp7ImlzTWFudWFsbHlPdmVycmlkZGVuIjpmYWxzZSwiY2l0ZXByb2NUZXh0IjoiKExpbiwgMjAwNykiLCJtYW51YWxPdmVycmlkZVRleHQiOiIifSwiY2l0YXRpb25JdGVtcyI6W3siaWQiOiIwZTM1MzY4NC01YzM5LTM3MmUtYWE2MC1jMjVlY2VlYTdlZDEiLCJpdGVtRGF0YSI6eyJ0eXBlIjoicmVwb3J0IiwiaWQiOiIwZTM1MzY4NC01YzM5LTM3MmUtYWE2MC1jMjVlY2VlYTdlZDEiLCJ0aXRsZSI6IkNsZWFuaW5nIERhdGEgdGhlIENoYXV2ZW5ldCBXYXkiLCJhdXRob3IiOlt7ImZhbWlseSI6IkxpbiIsImdpdmVuIjoiTGlseSIsInBhcnNlLW5hbWVzIjpmYWxzZSwiZHJvcHBpbmctcGFydGljbGUiOiIiLCJub24tZHJvcHBpbmctcGFydGljbGUiOiIifV0sImFjY2Vzc2VkIjp7ImRhdGUtcGFydHMiOltbMjAyMCwxLDFdXX0sIlVSTCI6Imh0dHA6Ly9hbmFseXRpY3MubmNzdS5lZHUiLCJpc3N1ZWQiOnsiZGF0ZS1wYXJ0cyI6W1syMDA3XV19fSwiaXNUZW1wb3JhcnkiOmZhbHNlfV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37135E2-1AEE-4D6D-9E4A-3D22E6C7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Radunsky</dc:creator>
  <cp:keywords/>
  <dc:description/>
  <cp:lastModifiedBy>Dvir Radunsky</cp:lastModifiedBy>
  <cp:revision>13</cp:revision>
  <dcterms:created xsi:type="dcterms:W3CDTF">2022-02-24T10:52:00Z</dcterms:created>
  <dcterms:modified xsi:type="dcterms:W3CDTF">2023-07-07T16:08:00Z</dcterms:modified>
</cp:coreProperties>
</file>