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7C" w:rsidRPr="001B3A24" w:rsidRDefault="00F21261" w:rsidP="00F21261">
      <w:pPr>
        <w:bidi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סכמת הכ</w:t>
      </w:r>
      <w:r w:rsidR="001B3A24">
        <w:rPr>
          <w:rFonts w:cs="David" w:hint="cs"/>
          <w:b/>
          <w:bCs/>
          <w:sz w:val="24"/>
          <w:szCs w:val="24"/>
          <w:rtl/>
        </w:rPr>
        <w:t>וכב</w:t>
      </w:r>
    </w:p>
    <w:p w:rsidR="0083646B" w:rsidRDefault="0083646B" w:rsidP="00D3067C">
      <w:pPr>
        <w:bidi/>
        <w:rPr>
          <w:rFonts w:cs="David"/>
          <w:sz w:val="24"/>
          <w:szCs w:val="24"/>
        </w:rPr>
      </w:pPr>
      <w:r>
        <w:rPr>
          <w:rFonts w:cs="David" w:hint="cs"/>
          <w:noProof/>
          <w:sz w:val="24"/>
          <w:szCs w:val="24"/>
          <w:rtl/>
        </w:rPr>
        <w:drawing>
          <wp:inline distT="0" distB="0" distL="0" distR="0" wp14:anchorId="7CAE2896" wp14:editId="4057FE0D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145A9" w:rsidRDefault="006145A9" w:rsidP="008C680A">
      <w:pPr>
        <w:bidi/>
        <w:rPr>
          <w:rFonts w:cs="David"/>
          <w:b/>
          <w:bCs/>
          <w:sz w:val="24"/>
          <w:szCs w:val="24"/>
          <w:rtl/>
        </w:rPr>
      </w:pPr>
    </w:p>
    <w:p w:rsidR="008C680A" w:rsidRDefault="008C680A" w:rsidP="006145A9">
      <w:pPr>
        <w:bidi/>
        <w:rPr>
          <w:rFonts w:cs="David"/>
          <w:sz w:val="24"/>
          <w:szCs w:val="24"/>
          <w:rtl/>
        </w:rPr>
      </w:pPr>
      <w:r w:rsidRPr="001738D3">
        <w:rPr>
          <w:rFonts w:cs="David" w:hint="cs"/>
          <w:b/>
          <w:bCs/>
          <w:sz w:val="24"/>
          <w:szCs w:val="24"/>
          <w:rtl/>
        </w:rPr>
        <w:t>הערה</w:t>
      </w:r>
      <w:r>
        <w:rPr>
          <w:rFonts w:cs="David" w:hint="cs"/>
          <w:sz w:val="24"/>
          <w:szCs w:val="24"/>
          <w:rtl/>
        </w:rPr>
        <w:t xml:space="preserve">: בחרנו לייצר </w:t>
      </w:r>
      <w:r>
        <w:rPr>
          <w:rFonts w:cs="David" w:hint="cs"/>
          <w:sz w:val="24"/>
          <w:szCs w:val="24"/>
        </w:rPr>
        <w:t>ID</w:t>
      </w:r>
      <w:r>
        <w:rPr>
          <w:rFonts w:cs="David" w:hint="cs"/>
          <w:sz w:val="24"/>
          <w:szCs w:val="24"/>
          <w:rtl/>
        </w:rPr>
        <w:t xml:space="preserve"> לכל אחד מהישויות במערכת, זאת הן במטרה לאפשר לנו לפעול ללא תלות ב-</w:t>
      </w:r>
      <w:r>
        <w:rPr>
          <w:rFonts w:cs="David"/>
          <w:sz w:val="24"/>
          <w:szCs w:val="24"/>
        </w:rPr>
        <w:t>yelp</w:t>
      </w:r>
      <w:r>
        <w:rPr>
          <w:rFonts w:cs="David" w:hint="cs"/>
          <w:sz w:val="24"/>
          <w:szCs w:val="24"/>
          <w:rtl/>
        </w:rPr>
        <w:t>, והן בכדי לגרום לשאילתות ה-</w:t>
      </w:r>
      <w:r>
        <w:rPr>
          <w:rFonts w:cs="David"/>
          <w:sz w:val="24"/>
          <w:szCs w:val="24"/>
        </w:rPr>
        <w:t>join</w:t>
      </w:r>
      <w:r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לפעול ביעילות על משתנים מסוג </w:t>
      </w:r>
      <w:proofErr w:type="spellStart"/>
      <w:r>
        <w:rPr>
          <w:rFonts w:cs="David"/>
          <w:sz w:val="24"/>
          <w:szCs w:val="24"/>
        </w:rPr>
        <w:t>int</w:t>
      </w:r>
      <w:proofErr w:type="spellEnd"/>
      <w:r>
        <w:rPr>
          <w:rFonts w:cs="David" w:hint="cs"/>
          <w:sz w:val="24"/>
          <w:szCs w:val="24"/>
          <w:rtl/>
        </w:rPr>
        <w:t xml:space="preserve"> (ולא </w:t>
      </w:r>
      <w:r>
        <w:rPr>
          <w:rFonts w:cs="David"/>
          <w:sz w:val="24"/>
          <w:szCs w:val="24"/>
        </w:rPr>
        <w:t>Varchar</w:t>
      </w:r>
      <w:r>
        <w:rPr>
          <w:rFonts w:cs="David" w:hint="cs"/>
          <w:sz w:val="24"/>
          <w:szCs w:val="24"/>
          <w:rtl/>
        </w:rPr>
        <w:t>, המתקבלים מ-</w:t>
      </w:r>
      <w:r>
        <w:rPr>
          <w:rFonts w:cs="David"/>
          <w:sz w:val="24"/>
          <w:szCs w:val="24"/>
        </w:rPr>
        <w:t>yelp</w:t>
      </w:r>
      <w:r>
        <w:rPr>
          <w:rFonts w:cs="David" w:hint="cs"/>
          <w:sz w:val="24"/>
          <w:szCs w:val="24"/>
          <w:rtl/>
        </w:rPr>
        <w:t>). על מנת לאפשר עדכונים של הערכים מנתונים עתידיים מ-</w:t>
      </w:r>
      <w:r>
        <w:rPr>
          <w:rFonts w:cs="David"/>
          <w:sz w:val="24"/>
          <w:szCs w:val="24"/>
        </w:rPr>
        <w:t>yelp</w:t>
      </w:r>
      <w:r>
        <w:rPr>
          <w:rFonts w:cs="David" w:hint="cs"/>
          <w:sz w:val="24"/>
          <w:szCs w:val="24"/>
          <w:rtl/>
        </w:rPr>
        <w:t xml:space="preserve">, ובמקביל לחסוך </w:t>
      </w:r>
      <w:proofErr w:type="spellStart"/>
      <w:r>
        <w:rPr>
          <w:rFonts w:cs="David" w:hint="cs"/>
          <w:sz w:val="24"/>
          <w:szCs w:val="24"/>
          <w:rtl/>
        </w:rPr>
        <w:t>להמנע</w:t>
      </w:r>
      <w:proofErr w:type="spellEnd"/>
      <w:r>
        <w:rPr>
          <w:rFonts w:cs="David" w:hint="cs"/>
          <w:sz w:val="24"/>
          <w:szCs w:val="24"/>
          <w:rtl/>
        </w:rPr>
        <w:t xml:space="preserve"> בטבלאות </w:t>
      </w:r>
      <w:r>
        <w:rPr>
          <w:rFonts w:cs="David"/>
          <w:sz w:val="24"/>
          <w:szCs w:val="24"/>
        </w:rPr>
        <w:t>Cross-Reference</w:t>
      </w:r>
      <w:r>
        <w:rPr>
          <w:rFonts w:cs="David" w:hint="cs"/>
          <w:sz w:val="24"/>
          <w:szCs w:val="24"/>
          <w:rtl/>
        </w:rPr>
        <w:t xml:space="preserve">, נשמור בטבלאות את המפתח המקורי של </w:t>
      </w:r>
      <w:r>
        <w:rPr>
          <w:rFonts w:cs="David"/>
          <w:sz w:val="24"/>
          <w:szCs w:val="24"/>
        </w:rPr>
        <w:t>yelp</w:t>
      </w:r>
      <w:r>
        <w:rPr>
          <w:rFonts w:cs="David" w:hint="cs"/>
          <w:sz w:val="24"/>
          <w:szCs w:val="24"/>
          <w:rtl/>
        </w:rPr>
        <w:t>.</w:t>
      </w:r>
    </w:p>
    <w:p w:rsidR="0083646B" w:rsidRPr="00117AAB" w:rsidRDefault="00B91CAF" w:rsidP="0083646B">
      <w:pPr>
        <w:bidi/>
        <w:rPr>
          <w:rFonts w:cs="David"/>
          <w:b/>
          <w:bCs/>
          <w:sz w:val="24"/>
          <w:szCs w:val="24"/>
        </w:rPr>
      </w:pPr>
      <w:r w:rsidRPr="00117AAB">
        <w:rPr>
          <w:rFonts w:cs="David" w:hint="cs"/>
          <w:b/>
          <w:bCs/>
          <w:sz w:val="24"/>
          <w:szCs w:val="24"/>
          <w:rtl/>
        </w:rPr>
        <w:t>טבלת ממד המשתמשים:</w:t>
      </w:r>
      <w:r w:rsidR="0053320A" w:rsidRPr="00117AAB">
        <w:rPr>
          <w:rFonts w:cs="David" w:hint="cs"/>
          <w:b/>
          <w:bCs/>
          <w:sz w:val="24"/>
          <w:szCs w:val="24"/>
          <w:rtl/>
        </w:rPr>
        <w:t xml:space="preserve"> </w:t>
      </w:r>
      <w:proofErr w:type="spellStart"/>
      <w:r w:rsidR="0053320A" w:rsidRPr="00117AAB">
        <w:rPr>
          <w:rFonts w:cs="David"/>
          <w:b/>
          <w:bCs/>
          <w:sz w:val="24"/>
          <w:szCs w:val="24"/>
        </w:rPr>
        <w:t>dim_user</w:t>
      </w:r>
      <w:r w:rsidR="00F04C9A" w:rsidRPr="00117AAB">
        <w:rPr>
          <w:rFonts w:cs="David"/>
          <w:b/>
          <w:bCs/>
          <w:sz w:val="24"/>
          <w:szCs w:val="24"/>
        </w:rPr>
        <w:t>s</w:t>
      </w:r>
      <w:proofErr w:type="spellEnd"/>
    </w:p>
    <w:tbl>
      <w:tblPr>
        <w:tblStyle w:val="GridTable4-Accent1"/>
        <w:bidiVisual/>
        <w:tblW w:w="9280" w:type="dxa"/>
        <w:tblInd w:w="75" w:type="dxa"/>
        <w:tblLook w:val="04A0" w:firstRow="1" w:lastRow="0" w:firstColumn="1" w:lastColumn="0" w:noHBand="0" w:noVBand="1"/>
      </w:tblPr>
      <w:tblGrid>
        <w:gridCol w:w="1905"/>
        <w:gridCol w:w="1824"/>
        <w:gridCol w:w="3251"/>
        <w:gridCol w:w="2300"/>
      </w:tblGrid>
      <w:tr w:rsidR="006C4309" w:rsidTr="004D1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B91CAF" w:rsidRDefault="00B91CAF" w:rsidP="00B91CA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824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251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2300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53320A" w:rsidTr="004D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53320A" w:rsidRPr="005E116C" w:rsidRDefault="0053320A" w:rsidP="0053320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proofErr w:type="spellStart"/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824" w:type="dxa"/>
          </w:tcPr>
          <w:p w:rsidR="0053320A" w:rsidRDefault="00F759A7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53320A" w:rsidRDefault="0053320A" w:rsidP="0053320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2300" w:type="dxa"/>
          </w:tcPr>
          <w:p w:rsidR="0053320A" w:rsidRDefault="0053320A" w:rsidP="0053320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53320A" w:rsidRDefault="0053320A" w:rsidP="0053320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53320A" w:rsidTr="004D1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53320A" w:rsidRPr="005E116C" w:rsidRDefault="0053320A" w:rsidP="0053320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yelp_</w:t>
            </w:r>
            <w:r w:rsidRPr="0053320A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user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1824" w:type="dxa"/>
          </w:tcPr>
          <w:p w:rsidR="0053320A" w:rsidRDefault="0053320A" w:rsidP="005332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251" w:type="dxa"/>
          </w:tcPr>
          <w:p w:rsidR="0053320A" w:rsidRDefault="0053320A" w:rsidP="005332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2300" w:type="dxa"/>
          </w:tcPr>
          <w:p w:rsidR="0053320A" w:rsidRDefault="0053320A" w:rsidP="0053320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קישור למפתח של </w:t>
            </w:r>
            <w:r>
              <w:rPr>
                <w:rFonts w:cs="David"/>
                <w:sz w:val="24"/>
                <w:szCs w:val="24"/>
              </w:rPr>
              <w:t>yelp</w:t>
            </w:r>
          </w:p>
        </w:tc>
      </w:tr>
      <w:tr w:rsidR="00F04C9A" w:rsidTr="004D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Pr="006C4309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friends_count</w:t>
            </w:r>
            <w:proofErr w:type="spellEnd"/>
          </w:p>
        </w:tc>
        <w:tc>
          <w:tcPr>
            <w:tcW w:w="1824" w:type="dxa"/>
          </w:tcPr>
          <w:p w:rsidR="00F04C9A" w:rsidRDefault="00F759A7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04C9A" w:rsidTr="004D1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review_count</w:t>
            </w:r>
            <w:proofErr w:type="spellEnd"/>
          </w:p>
        </w:tc>
        <w:tc>
          <w:tcPr>
            <w:tcW w:w="1824" w:type="dxa"/>
          </w:tcPr>
          <w:p w:rsidR="00F04C9A" w:rsidRDefault="00F759A7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04C9A" w:rsidTr="004D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fans</w:t>
            </w:r>
          </w:p>
        </w:tc>
        <w:tc>
          <w:tcPr>
            <w:tcW w:w="1824" w:type="dxa"/>
          </w:tcPr>
          <w:p w:rsidR="00F04C9A" w:rsidRDefault="00F759A7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04C9A" w:rsidTr="004D1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Pr="006C4309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i</w:t>
            </w:r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s_elite</w:t>
            </w:r>
            <w:proofErr w:type="spellEnd"/>
          </w:p>
        </w:tc>
        <w:tc>
          <w:tcPr>
            <w:tcW w:w="1824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Binary: 0/1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04C9A" w:rsidTr="004D1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F04C9A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yelping_since</w:t>
            </w:r>
            <w:proofErr w:type="spellEnd"/>
          </w:p>
        </w:tc>
        <w:tc>
          <w:tcPr>
            <w:tcW w:w="1824" w:type="dxa"/>
          </w:tcPr>
          <w:p w:rsidR="00F04C9A" w:rsidRP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sz w:val="24"/>
                <w:szCs w:val="24"/>
              </w:rPr>
              <w:t xml:space="preserve">Date </w:t>
            </w:r>
            <w:r>
              <w:rPr>
                <w:rFonts w:cs="David" w:hint="cs"/>
                <w:color w:val="FF0000"/>
                <w:sz w:val="24"/>
                <w:szCs w:val="24"/>
                <w:rtl/>
              </w:rPr>
              <w:t xml:space="preserve"> צריך</w:t>
            </w:r>
            <w:proofErr w:type="gramEnd"/>
            <w:r>
              <w:rPr>
                <w:rFonts w:cs="David" w:hint="cs"/>
                <w:color w:val="FF0000"/>
                <w:sz w:val="24"/>
                <w:szCs w:val="24"/>
                <w:rtl/>
              </w:rPr>
              <w:t xml:space="preserve"> לשאול את דימה אם משתמשים בתאריך או במפתח שלו בטבלת </w:t>
            </w:r>
            <w:r>
              <w:rPr>
                <w:rFonts w:cs="David"/>
                <w:color w:val="FF0000"/>
                <w:sz w:val="24"/>
                <w:szCs w:val="24"/>
              </w:rPr>
              <w:t>Date</w:t>
            </w:r>
            <w:r>
              <w:rPr>
                <w:rFonts w:cs="David" w:hint="cs"/>
                <w:color w:val="FF0000"/>
                <w:sz w:val="24"/>
                <w:szCs w:val="24"/>
                <w:rtl/>
              </w:rPr>
              <w:t>.</w:t>
            </w:r>
          </w:p>
        </w:tc>
        <w:tc>
          <w:tcPr>
            <w:tcW w:w="3251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2300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</w:tbl>
    <w:p w:rsidR="00B91CAF" w:rsidRDefault="00B91CAF" w:rsidP="00B91CAF">
      <w:pPr>
        <w:bidi/>
        <w:rPr>
          <w:rFonts w:cs="David"/>
          <w:sz w:val="24"/>
          <w:szCs w:val="24"/>
          <w:rtl/>
        </w:rPr>
      </w:pPr>
    </w:p>
    <w:p w:rsidR="006C4309" w:rsidRPr="00117AAB" w:rsidRDefault="006C4309" w:rsidP="00DA5FCA">
      <w:pPr>
        <w:bidi/>
        <w:rPr>
          <w:rFonts w:cs="David"/>
          <w:b/>
          <w:bCs/>
          <w:sz w:val="24"/>
          <w:szCs w:val="24"/>
        </w:rPr>
      </w:pPr>
      <w:r w:rsidRPr="00117AAB">
        <w:rPr>
          <w:rFonts w:cs="David" w:hint="cs"/>
          <w:b/>
          <w:bCs/>
          <w:sz w:val="24"/>
          <w:szCs w:val="24"/>
          <w:rtl/>
        </w:rPr>
        <w:lastRenderedPageBreak/>
        <w:t>טבלת ממד ה</w:t>
      </w:r>
      <w:r w:rsidR="00DA5FCA" w:rsidRPr="00117AAB">
        <w:rPr>
          <w:rFonts w:cs="David" w:hint="cs"/>
          <w:b/>
          <w:bCs/>
          <w:sz w:val="24"/>
          <w:szCs w:val="24"/>
          <w:rtl/>
        </w:rPr>
        <w:t>עסקים</w:t>
      </w:r>
      <w:r w:rsidRPr="00117AAB">
        <w:rPr>
          <w:rFonts w:cs="David" w:hint="cs"/>
          <w:b/>
          <w:bCs/>
          <w:sz w:val="24"/>
          <w:szCs w:val="24"/>
          <w:rtl/>
        </w:rPr>
        <w:t>:</w:t>
      </w:r>
      <w:r w:rsidR="006F5498" w:rsidRPr="00117AAB">
        <w:rPr>
          <w:rFonts w:cs="David" w:hint="cs"/>
          <w:b/>
          <w:bCs/>
          <w:sz w:val="24"/>
          <w:szCs w:val="24"/>
          <w:rtl/>
        </w:rPr>
        <w:t xml:space="preserve"> </w:t>
      </w:r>
      <w:proofErr w:type="spellStart"/>
      <w:r w:rsidR="006F5498" w:rsidRPr="00117AAB">
        <w:rPr>
          <w:rFonts w:cs="David"/>
          <w:b/>
          <w:bCs/>
          <w:sz w:val="24"/>
          <w:szCs w:val="24"/>
        </w:rPr>
        <w:t>dim_business</w:t>
      </w:r>
      <w:proofErr w:type="spellEnd"/>
    </w:p>
    <w:tbl>
      <w:tblPr>
        <w:tblStyle w:val="GridTable4-Accent1"/>
        <w:bidiVisual/>
        <w:tblW w:w="9060" w:type="dxa"/>
        <w:tblInd w:w="220" w:type="dxa"/>
        <w:tblLook w:val="04A0" w:firstRow="1" w:lastRow="0" w:firstColumn="1" w:lastColumn="0" w:noHBand="0" w:noVBand="1"/>
      </w:tblPr>
      <w:tblGrid>
        <w:gridCol w:w="1889"/>
        <w:gridCol w:w="1629"/>
        <w:gridCol w:w="3628"/>
        <w:gridCol w:w="1914"/>
      </w:tblGrid>
      <w:tr w:rsidR="00A55DCA" w:rsidTr="00F7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6C4309" w:rsidRDefault="006C4309" w:rsidP="00511EB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629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628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914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5E116C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business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5E116C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Yelp_business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1629" w:type="dxa"/>
          </w:tcPr>
          <w:p w:rsidR="00F759A7" w:rsidRPr="006F0E41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6F0E41"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5E116C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business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</w:t>
            </w: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name</w:t>
            </w:r>
            <w:proofErr w:type="spellEnd"/>
          </w:p>
        </w:tc>
        <w:tc>
          <w:tcPr>
            <w:tcW w:w="1629" w:type="dxa"/>
          </w:tcPr>
          <w:p w:rsidR="00F759A7" w:rsidRPr="006F0E41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6F0E41"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is_open</w:t>
            </w:r>
            <w:proofErr w:type="spellEnd"/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Binary: 0/1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neighborhood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latitude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F</w:t>
            </w:r>
            <w:r>
              <w:rPr>
                <w:rFonts w:cs="David"/>
                <w:sz w:val="24"/>
                <w:szCs w:val="24"/>
              </w:rPr>
              <w:t>loat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6C4309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longitude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F</w:t>
            </w:r>
            <w:r>
              <w:rPr>
                <w:rFonts w:cs="David"/>
                <w:sz w:val="24"/>
                <w:szCs w:val="24"/>
              </w:rPr>
              <w:t>loat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stars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Float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DA5FCA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review_count</w:t>
            </w:r>
            <w:proofErr w:type="spellEnd"/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759A7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DA5FCA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Category</w:t>
            </w:r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Varchar(40)</w:t>
            </w:r>
          </w:p>
        </w:tc>
        <w:tc>
          <w:tcPr>
            <w:tcW w:w="3628" w:type="dxa"/>
          </w:tcPr>
          <w:p w:rsidR="00F759A7" w:rsidRPr="003300A4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קטגוריה אחת מתוך עשר</w:t>
            </w:r>
          </w:p>
        </w:tc>
      </w:tr>
      <w:tr w:rsidR="00F759A7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F759A7" w:rsidRPr="00DA5FCA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checkin_sum</w:t>
            </w:r>
            <w:proofErr w:type="spellEnd"/>
          </w:p>
        </w:tc>
        <w:tc>
          <w:tcPr>
            <w:tcW w:w="1629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yelp_academic_dataset_checkin.json</w:t>
            </w:r>
            <w:proofErr w:type="spellEnd"/>
          </w:p>
        </w:tc>
        <w:tc>
          <w:tcPr>
            <w:tcW w:w="191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</w:tbl>
    <w:p w:rsidR="00D3067C" w:rsidRDefault="00D3067C" w:rsidP="0083646B">
      <w:pPr>
        <w:bidi/>
        <w:rPr>
          <w:rFonts w:cs="David"/>
          <w:sz w:val="24"/>
          <w:szCs w:val="24"/>
        </w:rPr>
      </w:pPr>
    </w:p>
    <w:p w:rsidR="00A55DCA" w:rsidRPr="00117AAB" w:rsidRDefault="00A55DCA" w:rsidP="00A55DCA">
      <w:pPr>
        <w:bidi/>
        <w:rPr>
          <w:rFonts w:cs="David"/>
          <w:b/>
          <w:bCs/>
          <w:sz w:val="24"/>
          <w:szCs w:val="24"/>
        </w:rPr>
      </w:pPr>
      <w:r w:rsidRPr="00117AAB">
        <w:rPr>
          <w:rFonts w:cs="David" w:hint="cs"/>
          <w:b/>
          <w:bCs/>
          <w:sz w:val="24"/>
          <w:szCs w:val="24"/>
          <w:rtl/>
        </w:rPr>
        <w:t>טבלת ממד התאריכים:</w:t>
      </w:r>
      <w:r w:rsidR="006F5498" w:rsidRPr="00117AAB">
        <w:rPr>
          <w:rFonts w:cs="David" w:hint="cs"/>
          <w:b/>
          <w:bCs/>
          <w:sz w:val="24"/>
          <w:szCs w:val="24"/>
          <w:rtl/>
        </w:rPr>
        <w:t xml:space="preserve"> </w:t>
      </w:r>
      <w:proofErr w:type="spellStart"/>
      <w:r w:rsidR="006F5498" w:rsidRPr="00117AAB">
        <w:rPr>
          <w:rFonts w:cs="David"/>
          <w:b/>
          <w:bCs/>
          <w:sz w:val="24"/>
          <w:szCs w:val="24"/>
        </w:rPr>
        <w:t>dim_dates</w:t>
      </w:r>
      <w:proofErr w:type="spellEnd"/>
    </w:p>
    <w:tbl>
      <w:tblPr>
        <w:tblStyle w:val="GridTable4-Accent1"/>
        <w:bidiVisual/>
        <w:tblW w:w="9072" w:type="dxa"/>
        <w:tblInd w:w="195" w:type="dxa"/>
        <w:tblLook w:val="04A0" w:firstRow="1" w:lastRow="0" w:firstColumn="1" w:lastColumn="0" w:noHBand="0" w:noVBand="1"/>
      </w:tblPr>
      <w:tblGrid>
        <w:gridCol w:w="1658"/>
        <w:gridCol w:w="1366"/>
        <w:gridCol w:w="3444"/>
        <w:gridCol w:w="2604"/>
      </w:tblGrid>
      <w:tr w:rsidR="00A55DCA" w:rsidTr="00F7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Default="00A55DCA" w:rsidP="00511EB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366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444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2604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A55DCA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Pr="005E116C" w:rsidRDefault="0053320A" w:rsidP="00511EBF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date_I</w:t>
            </w:r>
            <w:r w:rsidR="00A55DCA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d</w:t>
            </w:r>
            <w:proofErr w:type="spellEnd"/>
          </w:p>
        </w:tc>
        <w:tc>
          <w:tcPr>
            <w:tcW w:w="1366" w:type="dxa"/>
          </w:tcPr>
          <w:p w:rsidR="00A55DCA" w:rsidRDefault="00A55D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A55DCA" w:rsidRDefault="00571D18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2604" w:type="dxa"/>
          </w:tcPr>
          <w:p w:rsidR="00A55DCA" w:rsidRDefault="00A55D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A55DCA" w:rsidRDefault="00A55DCA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A55DCA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P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1366" w:type="dxa"/>
          </w:tcPr>
          <w:p w:rsidR="00A55DCA" w:rsidRDefault="006F549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DATE</w:t>
            </w:r>
          </w:p>
        </w:tc>
        <w:tc>
          <w:tcPr>
            <w:tcW w:w="3444" w:type="dxa"/>
          </w:tcPr>
          <w:p w:rsidR="00A55DCA" w:rsidRDefault="00571D18" w:rsidP="00511EB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A55DCA" w:rsidRDefault="00A55DCA" w:rsidP="00511EB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day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month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Pr="006C4309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year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day_name</w:t>
            </w:r>
            <w:proofErr w:type="spellEnd"/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Varchar(45)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F7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Pr="00DA5FCA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Holiday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Varchar(45)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הכנסת נתונים חיצוניים</w:t>
            </w:r>
          </w:p>
        </w:tc>
        <w:tc>
          <w:tcPr>
            <w:tcW w:w="260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</w:tbl>
    <w:p w:rsidR="00A55DCA" w:rsidRDefault="00A55DCA" w:rsidP="00A55DCA">
      <w:pPr>
        <w:bidi/>
        <w:rPr>
          <w:rFonts w:cs="David"/>
          <w:sz w:val="24"/>
          <w:szCs w:val="24"/>
        </w:rPr>
      </w:pPr>
    </w:p>
    <w:p w:rsidR="00D64B43" w:rsidRDefault="00D64B43" w:rsidP="003E0C94">
      <w:pPr>
        <w:bidi/>
        <w:rPr>
          <w:rFonts w:cs="David"/>
          <w:b/>
          <w:bCs/>
          <w:sz w:val="24"/>
          <w:szCs w:val="24"/>
        </w:rPr>
      </w:pPr>
    </w:p>
    <w:p w:rsidR="00D64B43" w:rsidRDefault="00D64B43" w:rsidP="00D64B43">
      <w:pPr>
        <w:bidi/>
        <w:rPr>
          <w:rFonts w:cs="David"/>
          <w:b/>
          <w:bCs/>
          <w:sz w:val="24"/>
          <w:szCs w:val="24"/>
        </w:rPr>
      </w:pPr>
    </w:p>
    <w:p w:rsidR="00D64B43" w:rsidRDefault="00D64B43" w:rsidP="00D64B43">
      <w:pPr>
        <w:bidi/>
        <w:rPr>
          <w:rFonts w:cs="David"/>
          <w:b/>
          <w:bCs/>
          <w:sz w:val="24"/>
          <w:szCs w:val="24"/>
        </w:rPr>
      </w:pPr>
    </w:p>
    <w:p w:rsidR="00D64B43" w:rsidRDefault="00D64B43" w:rsidP="00D64B43">
      <w:pPr>
        <w:bidi/>
        <w:rPr>
          <w:rFonts w:cs="David"/>
          <w:b/>
          <w:bCs/>
          <w:sz w:val="24"/>
          <w:szCs w:val="24"/>
        </w:rPr>
      </w:pPr>
    </w:p>
    <w:p w:rsidR="00D64B43" w:rsidRDefault="00D64B43" w:rsidP="00D64B43">
      <w:pPr>
        <w:bidi/>
        <w:rPr>
          <w:rFonts w:cs="David"/>
          <w:b/>
          <w:bCs/>
          <w:sz w:val="24"/>
          <w:szCs w:val="24"/>
        </w:rPr>
      </w:pPr>
    </w:p>
    <w:p w:rsidR="00D64B43" w:rsidRDefault="00D64B43" w:rsidP="00D64B43">
      <w:pPr>
        <w:bidi/>
        <w:rPr>
          <w:rFonts w:cs="David"/>
          <w:b/>
          <w:bCs/>
          <w:sz w:val="24"/>
          <w:szCs w:val="24"/>
        </w:rPr>
      </w:pPr>
    </w:p>
    <w:p w:rsidR="00D64B43" w:rsidRDefault="00D64B43" w:rsidP="00D64B43">
      <w:pPr>
        <w:bidi/>
        <w:rPr>
          <w:rFonts w:cs="David"/>
          <w:b/>
          <w:bCs/>
          <w:sz w:val="24"/>
          <w:szCs w:val="24"/>
        </w:rPr>
      </w:pPr>
    </w:p>
    <w:p w:rsidR="00571D18" w:rsidRPr="00117AAB" w:rsidRDefault="00571D18" w:rsidP="00D64B43">
      <w:pPr>
        <w:bidi/>
        <w:rPr>
          <w:rFonts w:cs="David"/>
          <w:b/>
          <w:bCs/>
          <w:sz w:val="24"/>
          <w:szCs w:val="24"/>
        </w:rPr>
      </w:pPr>
      <w:r w:rsidRPr="00117AAB">
        <w:rPr>
          <w:rFonts w:cs="David" w:hint="cs"/>
          <w:b/>
          <w:bCs/>
          <w:sz w:val="24"/>
          <w:szCs w:val="24"/>
          <w:rtl/>
        </w:rPr>
        <w:lastRenderedPageBreak/>
        <w:t xml:space="preserve">טבלת </w:t>
      </w:r>
      <w:r w:rsidR="001B1F43" w:rsidRPr="00117AAB">
        <w:rPr>
          <w:rFonts w:cs="David" w:hint="cs"/>
          <w:b/>
          <w:bCs/>
          <w:sz w:val="24"/>
          <w:szCs w:val="24"/>
          <w:rtl/>
        </w:rPr>
        <w:t>העובדות- ביקורות</w:t>
      </w:r>
      <w:r w:rsidRPr="00117AAB">
        <w:rPr>
          <w:rFonts w:cs="David" w:hint="cs"/>
          <w:b/>
          <w:bCs/>
          <w:sz w:val="24"/>
          <w:szCs w:val="24"/>
          <w:rtl/>
        </w:rPr>
        <w:t>:</w:t>
      </w:r>
      <w:r w:rsidR="0015064D" w:rsidRPr="00117AAB">
        <w:rPr>
          <w:rFonts w:cs="David" w:hint="cs"/>
          <w:b/>
          <w:bCs/>
          <w:sz w:val="24"/>
          <w:szCs w:val="24"/>
          <w:rtl/>
        </w:rPr>
        <w:t xml:space="preserve"> </w:t>
      </w:r>
      <w:proofErr w:type="spellStart"/>
      <w:r w:rsidR="0015064D" w:rsidRPr="00117AAB">
        <w:rPr>
          <w:rFonts w:cs="David"/>
          <w:b/>
          <w:bCs/>
          <w:sz w:val="24"/>
          <w:szCs w:val="24"/>
        </w:rPr>
        <w:t>facts_review</w:t>
      </w:r>
      <w:proofErr w:type="spellEnd"/>
    </w:p>
    <w:tbl>
      <w:tblPr>
        <w:tblStyle w:val="GridTable4-Accent1"/>
        <w:bidiVisual/>
        <w:tblW w:w="8622" w:type="dxa"/>
        <w:tblInd w:w="320" w:type="dxa"/>
        <w:tblLook w:val="04A0" w:firstRow="1" w:lastRow="0" w:firstColumn="1" w:lastColumn="0" w:noHBand="0" w:noVBand="1"/>
      </w:tblPr>
      <w:tblGrid>
        <w:gridCol w:w="1836"/>
        <w:gridCol w:w="1366"/>
        <w:gridCol w:w="3466"/>
        <w:gridCol w:w="1954"/>
      </w:tblGrid>
      <w:tr w:rsidR="00571D18" w:rsidTr="007A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71D18" w:rsidRDefault="00571D18" w:rsidP="00511EB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366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466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954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F04C9A" w:rsidTr="007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04C9A" w:rsidRPr="005E116C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review_id</w:t>
            </w:r>
            <w:proofErr w:type="spellEnd"/>
          </w:p>
        </w:tc>
        <w:tc>
          <w:tcPr>
            <w:tcW w:w="1366" w:type="dxa"/>
          </w:tcPr>
          <w:p w:rsidR="00F04C9A" w:rsidRDefault="00F759A7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1954" w:type="dxa"/>
          </w:tcPr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F04C9A" w:rsidRDefault="00F04C9A" w:rsidP="00F04C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F04C9A" w:rsidTr="007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04C9A" w:rsidRPr="005E116C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yelp_review_id</w:t>
            </w:r>
            <w:proofErr w:type="spellEnd"/>
          </w:p>
        </w:tc>
        <w:tc>
          <w:tcPr>
            <w:tcW w:w="1366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466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קישור למפתח של </w:t>
            </w:r>
            <w:r>
              <w:rPr>
                <w:rFonts w:cs="David"/>
                <w:sz w:val="24"/>
                <w:szCs w:val="24"/>
              </w:rPr>
              <w:t>yelp</w:t>
            </w:r>
          </w:p>
        </w:tc>
      </w:tr>
      <w:tr w:rsidR="00F759A7" w:rsidTr="007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759A7" w:rsidRPr="00542933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542933">
              <w:rPr>
                <w:rFonts w:cs="David"/>
                <w:b w:val="0"/>
                <w:bCs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6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F759A7" w:rsidRDefault="00143EA9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חיבור בין </w:t>
            </w:r>
            <w:proofErr w:type="spellStart"/>
            <w:r>
              <w:t>yelp_academic_dataset_review.json</w:t>
            </w:r>
            <w:proofErr w:type="spellEnd"/>
            <w:r>
              <w:rPr>
                <w:rFonts w:hint="cs"/>
                <w:rtl/>
              </w:rPr>
              <w:t xml:space="preserve"> לבין טבלת ממד המשתמשים</w:t>
            </w:r>
          </w:p>
        </w:tc>
        <w:tc>
          <w:tcPr>
            <w:tcW w:w="1954" w:type="dxa"/>
          </w:tcPr>
          <w:p w:rsidR="00F759A7" w:rsidRDefault="00F759A7" w:rsidP="00F759A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המשתמשים</w:t>
            </w:r>
          </w:p>
        </w:tc>
      </w:tr>
      <w:tr w:rsidR="00F759A7" w:rsidTr="007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759A7" w:rsidRPr="00542933" w:rsidRDefault="00F759A7" w:rsidP="00F759A7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542933">
              <w:rPr>
                <w:rFonts w:cs="David"/>
                <w:b w:val="0"/>
                <w:bCs w:val="0"/>
                <w:sz w:val="24"/>
                <w:szCs w:val="24"/>
              </w:rPr>
              <w:t>business_id</w:t>
            </w:r>
            <w:proofErr w:type="spellEnd"/>
          </w:p>
        </w:tc>
        <w:tc>
          <w:tcPr>
            <w:tcW w:w="1366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F759A7" w:rsidRDefault="00143EA9" w:rsidP="00143EA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חיבור בין </w:t>
            </w:r>
            <w:proofErr w:type="spellStart"/>
            <w:r>
              <w:t>yelp_academic_dataset_review.json</w:t>
            </w:r>
            <w:proofErr w:type="spellEnd"/>
            <w:r>
              <w:rPr>
                <w:rFonts w:hint="cs"/>
                <w:rtl/>
              </w:rPr>
              <w:t xml:space="preserve"> לבין טבלת ממד העסקים</w:t>
            </w:r>
          </w:p>
        </w:tc>
        <w:tc>
          <w:tcPr>
            <w:tcW w:w="1954" w:type="dxa"/>
          </w:tcPr>
          <w:p w:rsidR="00F759A7" w:rsidRDefault="00F759A7" w:rsidP="00F759A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העסקים</w:t>
            </w:r>
          </w:p>
        </w:tc>
      </w:tr>
      <w:tr w:rsidR="00143EA9" w:rsidTr="007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143EA9" w:rsidRPr="00571D18" w:rsidRDefault="00143EA9" w:rsidP="00143EA9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d</w:t>
            </w: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ate</w:t>
            </w:r>
            <w:r>
              <w:rPr>
                <w:rFonts w:cs="David"/>
                <w:b w:val="0"/>
                <w:bCs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66" w:type="dxa"/>
          </w:tcPr>
          <w:p w:rsidR="00143EA9" w:rsidRDefault="00143EA9" w:rsidP="00143EA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143EA9" w:rsidRDefault="00143EA9" w:rsidP="00143EA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חיבור בין </w:t>
            </w:r>
            <w:proofErr w:type="spellStart"/>
            <w:r>
              <w:t>yelp_academic_dataset_review.json</w:t>
            </w:r>
            <w:proofErr w:type="spellEnd"/>
            <w:r>
              <w:rPr>
                <w:rFonts w:hint="cs"/>
                <w:rtl/>
              </w:rPr>
              <w:t xml:space="preserve"> לבין טבלת ממד התאריכים</w:t>
            </w:r>
          </w:p>
        </w:tc>
        <w:tc>
          <w:tcPr>
            <w:tcW w:w="1954" w:type="dxa"/>
          </w:tcPr>
          <w:p w:rsidR="00143EA9" w:rsidRDefault="00143EA9" w:rsidP="00143EA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התאריכים</w:t>
            </w:r>
          </w:p>
        </w:tc>
      </w:tr>
      <w:tr w:rsidR="00F04C9A" w:rsidTr="007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F04C9A" w:rsidRPr="006C4309" w:rsidRDefault="00F04C9A" w:rsidP="00F04C9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stars</w:t>
            </w:r>
          </w:p>
        </w:tc>
        <w:tc>
          <w:tcPr>
            <w:tcW w:w="1366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Float</w:t>
            </w:r>
          </w:p>
        </w:tc>
        <w:tc>
          <w:tcPr>
            <w:tcW w:w="3466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F04C9A" w:rsidRDefault="00F04C9A" w:rsidP="00F04C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7A22D5" w:rsidTr="007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7A22D5" w:rsidRPr="007A22D5" w:rsidRDefault="007A22D5" w:rsidP="007A22D5">
            <w:pPr>
              <w:bidi/>
              <w:rPr>
                <w:rFonts w:cs="David"/>
                <w:b w:val="0"/>
                <w:bCs w:val="0"/>
                <w:color w:val="A6A6A6" w:themeColor="background1" w:themeShade="A6"/>
                <w:sz w:val="24"/>
                <w:szCs w:val="24"/>
              </w:rPr>
            </w:pPr>
            <w:r w:rsidRPr="007A22D5">
              <w:rPr>
                <w:rFonts w:cs="David"/>
                <w:b w:val="0"/>
                <w:bCs w:val="0"/>
                <w:color w:val="A6A6A6" w:themeColor="background1" w:themeShade="A6"/>
                <w:sz w:val="24"/>
                <w:szCs w:val="24"/>
              </w:rPr>
              <w:t>useful</w:t>
            </w:r>
          </w:p>
        </w:tc>
        <w:tc>
          <w:tcPr>
            <w:tcW w:w="1366" w:type="dxa"/>
          </w:tcPr>
          <w:p w:rsidR="007A22D5" w:rsidRPr="007A22D5" w:rsidRDefault="007A22D5" w:rsidP="007A22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6A6A6" w:themeColor="background1" w:themeShade="A6"/>
                <w:sz w:val="24"/>
                <w:szCs w:val="24"/>
              </w:rPr>
            </w:pPr>
            <w:r w:rsidRPr="007A22D5">
              <w:rPr>
                <w:rFonts w:cs="David"/>
                <w:color w:val="A6A6A6" w:themeColor="background1" w:themeShade="A6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7A22D5" w:rsidRPr="007A22D5" w:rsidRDefault="007A22D5" w:rsidP="007A22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6A6A6" w:themeColor="background1" w:themeShade="A6"/>
                <w:sz w:val="24"/>
                <w:szCs w:val="24"/>
                <w:rtl/>
              </w:rPr>
            </w:pPr>
            <w:proofErr w:type="spellStart"/>
            <w:r w:rsidRPr="007A22D5">
              <w:rPr>
                <w:color w:val="A6A6A6" w:themeColor="background1" w:themeShade="A6"/>
              </w:rP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7A22D5" w:rsidRPr="007A22D5" w:rsidRDefault="007A22D5" w:rsidP="007A22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color w:val="A6A6A6" w:themeColor="background1" w:themeShade="A6"/>
                <w:sz w:val="24"/>
                <w:szCs w:val="24"/>
                <w:rtl/>
              </w:rPr>
            </w:pPr>
            <w:r w:rsidRPr="007A22D5">
              <w:rPr>
                <w:rFonts w:cs="David" w:hint="cs"/>
                <w:color w:val="A6A6A6" w:themeColor="background1" w:themeShade="A6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7A22D5" w:rsidTr="007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7A22D5" w:rsidRPr="007A22D5" w:rsidRDefault="007A22D5" w:rsidP="007A22D5">
            <w:pPr>
              <w:bidi/>
              <w:rPr>
                <w:rFonts w:cs="David"/>
                <w:b w:val="0"/>
                <w:bCs w:val="0"/>
                <w:color w:val="A6A6A6" w:themeColor="background1" w:themeShade="A6"/>
                <w:sz w:val="24"/>
                <w:szCs w:val="24"/>
              </w:rPr>
            </w:pPr>
            <w:r w:rsidRPr="007A22D5">
              <w:rPr>
                <w:rFonts w:cs="David"/>
                <w:b w:val="0"/>
                <w:bCs w:val="0"/>
                <w:color w:val="A6A6A6" w:themeColor="background1" w:themeShade="A6"/>
                <w:sz w:val="24"/>
                <w:szCs w:val="24"/>
              </w:rPr>
              <w:t>cool</w:t>
            </w:r>
          </w:p>
        </w:tc>
        <w:tc>
          <w:tcPr>
            <w:tcW w:w="1366" w:type="dxa"/>
          </w:tcPr>
          <w:p w:rsidR="007A22D5" w:rsidRPr="007A22D5" w:rsidRDefault="007A22D5" w:rsidP="007A22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6A6A6" w:themeColor="background1" w:themeShade="A6"/>
                <w:sz w:val="24"/>
                <w:szCs w:val="24"/>
              </w:rPr>
            </w:pPr>
            <w:r w:rsidRPr="007A22D5">
              <w:rPr>
                <w:rFonts w:cs="David"/>
                <w:color w:val="A6A6A6" w:themeColor="background1" w:themeShade="A6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7A22D5" w:rsidRPr="007A22D5" w:rsidRDefault="007A22D5" w:rsidP="007A22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color w:val="A6A6A6" w:themeColor="background1" w:themeShade="A6"/>
                <w:sz w:val="24"/>
                <w:szCs w:val="24"/>
                <w:rtl/>
              </w:rPr>
            </w:pPr>
            <w:proofErr w:type="spellStart"/>
            <w:r w:rsidRPr="007A22D5">
              <w:rPr>
                <w:color w:val="A6A6A6" w:themeColor="background1" w:themeShade="A6"/>
              </w:rP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7A22D5" w:rsidRPr="007A22D5" w:rsidRDefault="007A22D5" w:rsidP="007A22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 w:hint="cs"/>
                <w:color w:val="A6A6A6" w:themeColor="background1" w:themeShade="A6"/>
                <w:sz w:val="24"/>
                <w:szCs w:val="24"/>
                <w:rtl/>
              </w:rPr>
            </w:pPr>
            <w:r w:rsidRPr="007A22D5">
              <w:rPr>
                <w:rFonts w:cs="David" w:hint="cs"/>
                <w:color w:val="A6A6A6" w:themeColor="background1" w:themeShade="A6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7A22D5" w:rsidTr="007A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7A22D5" w:rsidRPr="007A22D5" w:rsidRDefault="007A22D5" w:rsidP="007A22D5">
            <w:pPr>
              <w:bidi/>
              <w:rPr>
                <w:rFonts w:cs="David"/>
                <w:b w:val="0"/>
                <w:bCs w:val="0"/>
                <w:color w:val="A6A6A6" w:themeColor="background1" w:themeShade="A6"/>
                <w:sz w:val="24"/>
                <w:szCs w:val="24"/>
              </w:rPr>
            </w:pPr>
            <w:r w:rsidRPr="007A22D5">
              <w:rPr>
                <w:rFonts w:cs="David"/>
                <w:b w:val="0"/>
                <w:bCs w:val="0"/>
                <w:color w:val="A6A6A6" w:themeColor="background1" w:themeShade="A6"/>
                <w:sz w:val="24"/>
                <w:szCs w:val="24"/>
              </w:rPr>
              <w:t>funny</w:t>
            </w:r>
          </w:p>
        </w:tc>
        <w:tc>
          <w:tcPr>
            <w:tcW w:w="1366" w:type="dxa"/>
          </w:tcPr>
          <w:p w:rsidR="007A22D5" w:rsidRPr="007A22D5" w:rsidRDefault="007A22D5" w:rsidP="007A22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6A6A6" w:themeColor="background1" w:themeShade="A6"/>
                <w:sz w:val="24"/>
                <w:szCs w:val="24"/>
              </w:rPr>
            </w:pPr>
            <w:r w:rsidRPr="007A22D5">
              <w:rPr>
                <w:rFonts w:cs="David"/>
                <w:color w:val="A6A6A6" w:themeColor="background1" w:themeShade="A6"/>
                <w:sz w:val="24"/>
                <w:szCs w:val="24"/>
              </w:rPr>
              <w:t>INT</w:t>
            </w:r>
            <w:bookmarkStart w:id="0" w:name="_GoBack"/>
            <w:bookmarkEnd w:id="0"/>
          </w:p>
        </w:tc>
        <w:tc>
          <w:tcPr>
            <w:tcW w:w="3466" w:type="dxa"/>
          </w:tcPr>
          <w:p w:rsidR="007A22D5" w:rsidRPr="007A22D5" w:rsidRDefault="007A22D5" w:rsidP="007A22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color w:val="A6A6A6" w:themeColor="background1" w:themeShade="A6"/>
                <w:sz w:val="24"/>
                <w:szCs w:val="24"/>
                <w:rtl/>
              </w:rPr>
            </w:pPr>
            <w:proofErr w:type="spellStart"/>
            <w:r w:rsidRPr="007A22D5">
              <w:rPr>
                <w:color w:val="A6A6A6" w:themeColor="background1" w:themeShade="A6"/>
              </w:rP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7A22D5" w:rsidRPr="007A22D5" w:rsidRDefault="007A22D5" w:rsidP="007A22D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 w:hint="cs"/>
                <w:color w:val="A6A6A6" w:themeColor="background1" w:themeShade="A6"/>
                <w:sz w:val="24"/>
                <w:szCs w:val="24"/>
                <w:rtl/>
              </w:rPr>
            </w:pPr>
            <w:r w:rsidRPr="007A22D5">
              <w:rPr>
                <w:rFonts w:cs="David" w:hint="cs"/>
                <w:color w:val="A6A6A6" w:themeColor="background1" w:themeShade="A6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7A22D5" w:rsidTr="007A2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7A22D5" w:rsidRPr="007A22D5" w:rsidRDefault="007A22D5" w:rsidP="007A22D5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 w:rsidRPr="007A22D5">
              <w:rPr>
                <w:rFonts w:cs="David"/>
                <w:b w:val="0"/>
                <w:bCs w:val="0"/>
                <w:sz w:val="24"/>
                <w:szCs w:val="24"/>
              </w:rPr>
              <w:t>votes_aggregate</w:t>
            </w:r>
            <w:proofErr w:type="spellEnd"/>
          </w:p>
        </w:tc>
        <w:tc>
          <w:tcPr>
            <w:tcW w:w="1366" w:type="dxa"/>
          </w:tcPr>
          <w:p w:rsidR="007A22D5" w:rsidRPr="00F759A7" w:rsidRDefault="007A22D5" w:rsidP="007A22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7A22D5" w:rsidRDefault="007A22D5" w:rsidP="007A22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7A22D5" w:rsidRDefault="007A22D5" w:rsidP="007A22D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תמונת מצב קיים, יש לעדכן.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סכימת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כלל ההצבעות</w:t>
            </w:r>
          </w:p>
        </w:tc>
      </w:tr>
    </w:tbl>
    <w:p w:rsidR="00571D18" w:rsidRPr="00D3067C" w:rsidRDefault="00571D18" w:rsidP="00571D18">
      <w:pPr>
        <w:bidi/>
        <w:rPr>
          <w:rFonts w:cs="David"/>
          <w:sz w:val="24"/>
          <w:szCs w:val="24"/>
          <w:rtl/>
        </w:rPr>
      </w:pPr>
    </w:p>
    <w:sectPr w:rsidR="00571D18" w:rsidRPr="00D30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7C"/>
    <w:rsid w:val="000675A4"/>
    <w:rsid w:val="00117AAB"/>
    <w:rsid w:val="00143EA9"/>
    <w:rsid w:val="0015064D"/>
    <w:rsid w:val="001738D3"/>
    <w:rsid w:val="00181427"/>
    <w:rsid w:val="001B1F43"/>
    <w:rsid w:val="001B3A24"/>
    <w:rsid w:val="001F5C57"/>
    <w:rsid w:val="0022746A"/>
    <w:rsid w:val="00287468"/>
    <w:rsid w:val="003300A4"/>
    <w:rsid w:val="003E0C94"/>
    <w:rsid w:val="004D1E30"/>
    <w:rsid w:val="0053320A"/>
    <w:rsid w:val="00542933"/>
    <w:rsid w:val="00571D18"/>
    <w:rsid w:val="005B6BEF"/>
    <w:rsid w:val="005E116C"/>
    <w:rsid w:val="005F5D4B"/>
    <w:rsid w:val="006145A9"/>
    <w:rsid w:val="006C4309"/>
    <w:rsid w:val="006F0E41"/>
    <w:rsid w:val="006F5498"/>
    <w:rsid w:val="00740A2D"/>
    <w:rsid w:val="007A22D5"/>
    <w:rsid w:val="0083646B"/>
    <w:rsid w:val="008C1866"/>
    <w:rsid w:val="008C680A"/>
    <w:rsid w:val="00A55DCA"/>
    <w:rsid w:val="00A91A72"/>
    <w:rsid w:val="00B91CAF"/>
    <w:rsid w:val="00D3067C"/>
    <w:rsid w:val="00D64B43"/>
    <w:rsid w:val="00DA5FCA"/>
    <w:rsid w:val="00E10650"/>
    <w:rsid w:val="00EB29CD"/>
    <w:rsid w:val="00F01C79"/>
    <w:rsid w:val="00F04C9A"/>
    <w:rsid w:val="00F16B5A"/>
    <w:rsid w:val="00F21261"/>
    <w:rsid w:val="00F7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EA65-2202-44FE-BD55-6C8CEED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91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0B9450-9A77-4119-9273-47FCEE325E1B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F2815A-541C-4207-B8AA-ABF8B200EEFA}">
      <dgm:prSet phldrT="[Text]"/>
      <dgm:spPr/>
      <dgm:t>
        <a:bodyPr/>
        <a:lstStyle/>
        <a:p>
          <a:r>
            <a:rPr lang="en-US"/>
            <a:t>FACTS:  Reviews</a:t>
          </a:r>
        </a:p>
      </dgm:t>
    </dgm:pt>
    <dgm:pt modelId="{A8AAD9D3-6509-4371-9616-239CAEF332E1}" type="parTrans" cxnId="{31E1F8A1-60F9-42C4-8FAB-984F37D65755}">
      <dgm:prSet/>
      <dgm:spPr/>
      <dgm:t>
        <a:bodyPr/>
        <a:lstStyle/>
        <a:p>
          <a:endParaRPr lang="en-US"/>
        </a:p>
      </dgm:t>
    </dgm:pt>
    <dgm:pt modelId="{0103D794-634F-4469-AD83-5E3A8DB8BE6A}" type="sibTrans" cxnId="{31E1F8A1-60F9-42C4-8FAB-984F37D65755}">
      <dgm:prSet/>
      <dgm:spPr/>
      <dgm:t>
        <a:bodyPr/>
        <a:lstStyle/>
        <a:p>
          <a:endParaRPr lang="en-US"/>
        </a:p>
      </dgm:t>
    </dgm:pt>
    <dgm:pt modelId="{BCF62766-3DDD-4BE1-B7B2-0736DFFAC8C5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B4105B2C-B73A-443C-8689-5D2F838205AE}" type="parTrans" cxnId="{C34DD7A0-E53F-4CEB-BDFD-3DA1D2364B07}">
      <dgm:prSet/>
      <dgm:spPr/>
      <dgm:t>
        <a:bodyPr/>
        <a:lstStyle/>
        <a:p>
          <a:endParaRPr lang="en-US"/>
        </a:p>
      </dgm:t>
    </dgm:pt>
    <dgm:pt modelId="{02FE06C3-3E96-40C2-862B-6890A9CA7B7E}" type="sibTrans" cxnId="{C34DD7A0-E53F-4CEB-BDFD-3DA1D2364B07}">
      <dgm:prSet/>
      <dgm:spPr/>
      <dgm:t>
        <a:bodyPr/>
        <a:lstStyle/>
        <a:p>
          <a:endParaRPr lang="en-US"/>
        </a:p>
      </dgm:t>
    </dgm:pt>
    <dgm:pt modelId="{6BC98414-80C6-4B6C-9201-D381AEBEAC86}">
      <dgm:prSet phldrT="[Text]"/>
      <dgm:spPr/>
      <dgm:t>
        <a:bodyPr/>
        <a:lstStyle/>
        <a:p>
          <a:r>
            <a:rPr lang="en-US"/>
            <a:t>Business</a:t>
          </a:r>
        </a:p>
      </dgm:t>
    </dgm:pt>
    <dgm:pt modelId="{0F1A5DB6-54D8-4172-8779-F6C471BBD057}" type="parTrans" cxnId="{D9929110-B938-4FA1-8070-3C142777F30F}">
      <dgm:prSet/>
      <dgm:spPr/>
      <dgm:t>
        <a:bodyPr/>
        <a:lstStyle/>
        <a:p>
          <a:endParaRPr lang="en-US"/>
        </a:p>
      </dgm:t>
    </dgm:pt>
    <dgm:pt modelId="{364AEFBF-DCEB-4D6C-807C-3E96E1E68A82}" type="sibTrans" cxnId="{D9929110-B938-4FA1-8070-3C142777F30F}">
      <dgm:prSet/>
      <dgm:spPr/>
      <dgm:t>
        <a:bodyPr/>
        <a:lstStyle/>
        <a:p>
          <a:endParaRPr lang="en-US"/>
        </a:p>
      </dgm:t>
    </dgm:pt>
    <dgm:pt modelId="{8E7E77CC-2F59-48DE-8F04-4656F6347E60}">
      <dgm:prSet phldrT="[Text]"/>
      <dgm:spPr/>
      <dgm:t>
        <a:bodyPr/>
        <a:lstStyle/>
        <a:p>
          <a:r>
            <a:rPr lang="en-US"/>
            <a:t>Date</a:t>
          </a:r>
        </a:p>
      </dgm:t>
    </dgm:pt>
    <dgm:pt modelId="{3ECECA65-E6DD-4EB8-9D92-36DBB6866DA8}" type="parTrans" cxnId="{4F3CDD5E-D085-4868-BD5A-BA17244FB7B3}">
      <dgm:prSet/>
      <dgm:spPr/>
      <dgm:t>
        <a:bodyPr/>
        <a:lstStyle/>
        <a:p>
          <a:endParaRPr lang="en-US"/>
        </a:p>
      </dgm:t>
    </dgm:pt>
    <dgm:pt modelId="{59E2C989-1C05-41A7-AFF3-3A3E727637F7}" type="sibTrans" cxnId="{4F3CDD5E-D085-4868-BD5A-BA17244FB7B3}">
      <dgm:prSet/>
      <dgm:spPr/>
      <dgm:t>
        <a:bodyPr/>
        <a:lstStyle/>
        <a:p>
          <a:endParaRPr lang="en-US"/>
        </a:p>
      </dgm:t>
    </dgm:pt>
    <dgm:pt modelId="{9F6A0729-4781-4069-8C60-6EE68320BE54}" type="pres">
      <dgm:prSet presAssocID="{F10B9450-9A77-4119-9273-47FCEE325E1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68D6EC03-E67A-4F2E-8782-461CDCD9FA1A}" type="pres">
      <dgm:prSet presAssocID="{CCF2815A-541C-4207-B8AA-ABF8B200EEFA}" presName="singleCycle" presStyleCnt="0"/>
      <dgm:spPr/>
    </dgm:pt>
    <dgm:pt modelId="{FBD57C9D-5BD0-444A-B4D4-6FA0B01536E1}" type="pres">
      <dgm:prSet presAssocID="{CCF2815A-541C-4207-B8AA-ABF8B200EEFA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3D6B170E-BF43-418B-9874-39FAFE324982}" type="pres">
      <dgm:prSet presAssocID="{B4105B2C-B73A-443C-8689-5D2F838205AE}" presName="Name56" presStyleLbl="parChTrans1D2" presStyleIdx="0" presStyleCnt="3"/>
      <dgm:spPr/>
      <dgm:t>
        <a:bodyPr/>
        <a:lstStyle/>
        <a:p>
          <a:endParaRPr lang="en-US"/>
        </a:p>
      </dgm:t>
    </dgm:pt>
    <dgm:pt modelId="{9EDF40CC-F0C0-4BC2-896B-586909C722FC}" type="pres">
      <dgm:prSet presAssocID="{BCF62766-3DDD-4BE1-B7B2-0736DFFAC8C5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D5CF43-A440-449C-873C-EE10AB1BE85A}" type="pres">
      <dgm:prSet presAssocID="{0F1A5DB6-54D8-4172-8779-F6C471BBD057}" presName="Name56" presStyleLbl="parChTrans1D2" presStyleIdx="1" presStyleCnt="3"/>
      <dgm:spPr/>
      <dgm:t>
        <a:bodyPr/>
        <a:lstStyle/>
        <a:p>
          <a:endParaRPr lang="en-US"/>
        </a:p>
      </dgm:t>
    </dgm:pt>
    <dgm:pt modelId="{11009A58-E998-4D14-9CE3-5A0E768289AD}" type="pres">
      <dgm:prSet presAssocID="{6BC98414-80C6-4B6C-9201-D381AEBEAC86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87AF6A-E92A-4898-A9A1-6B08746517F6}" type="pres">
      <dgm:prSet presAssocID="{3ECECA65-E6DD-4EB8-9D92-36DBB6866DA8}" presName="Name56" presStyleLbl="parChTrans1D2" presStyleIdx="2" presStyleCnt="3"/>
      <dgm:spPr/>
      <dgm:t>
        <a:bodyPr/>
        <a:lstStyle/>
        <a:p>
          <a:endParaRPr lang="en-US"/>
        </a:p>
      </dgm:t>
    </dgm:pt>
    <dgm:pt modelId="{854730E4-95AD-4D05-9608-88A8427287B4}" type="pres">
      <dgm:prSet presAssocID="{8E7E77CC-2F59-48DE-8F04-4656F6347E60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929110-B938-4FA1-8070-3C142777F30F}" srcId="{CCF2815A-541C-4207-B8AA-ABF8B200EEFA}" destId="{6BC98414-80C6-4B6C-9201-D381AEBEAC86}" srcOrd="1" destOrd="0" parTransId="{0F1A5DB6-54D8-4172-8779-F6C471BBD057}" sibTransId="{364AEFBF-DCEB-4D6C-807C-3E96E1E68A82}"/>
    <dgm:cxn modelId="{9205E295-276B-40DF-9AEC-C50E24835944}" type="presOf" srcId="{3ECECA65-E6DD-4EB8-9D92-36DBB6866DA8}" destId="{F587AF6A-E92A-4898-A9A1-6B08746517F6}" srcOrd="0" destOrd="0" presId="urn:microsoft.com/office/officeart/2008/layout/RadialCluster"/>
    <dgm:cxn modelId="{6077DE8A-B15D-479E-9333-0D9113A40D79}" type="presOf" srcId="{BCF62766-3DDD-4BE1-B7B2-0736DFFAC8C5}" destId="{9EDF40CC-F0C0-4BC2-896B-586909C722FC}" srcOrd="0" destOrd="0" presId="urn:microsoft.com/office/officeart/2008/layout/RadialCluster"/>
    <dgm:cxn modelId="{31408E8B-387B-41E5-943D-28E6F0159CAB}" type="presOf" srcId="{0F1A5DB6-54D8-4172-8779-F6C471BBD057}" destId="{82D5CF43-A440-449C-873C-EE10AB1BE85A}" srcOrd="0" destOrd="0" presId="urn:microsoft.com/office/officeart/2008/layout/RadialCluster"/>
    <dgm:cxn modelId="{A79715A2-B17D-4530-A2BD-ADF7D7D88392}" type="presOf" srcId="{B4105B2C-B73A-443C-8689-5D2F838205AE}" destId="{3D6B170E-BF43-418B-9874-39FAFE324982}" srcOrd="0" destOrd="0" presId="urn:microsoft.com/office/officeart/2008/layout/RadialCluster"/>
    <dgm:cxn modelId="{C34DD7A0-E53F-4CEB-BDFD-3DA1D2364B07}" srcId="{CCF2815A-541C-4207-B8AA-ABF8B200EEFA}" destId="{BCF62766-3DDD-4BE1-B7B2-0736DFFAC8C5}" srcOrd="0" destOrd="0" parTransId="{B4105B2C-B73A-443C-8689-5D2F838205AE}" sibTransId="{02FE06C3-3E96-40C2-862B-6890A9CA7B7E}"/>
    <dgm:cxn modelId="{4F3CDD5E-D085-4868-BD5A-BA17244FB7B3}" srcId="{CCF2815A-541C-4207-B8AA-ABF8B200EEFA}" destId="{8E7E77CC-2F59-48DE-8F04-4656F6347E60}" srcOrd="2" destOrd="0" parTransId="{3ECECA65-E6DD-4EB8-9D92-36DBB6866DA8}" sibTransId="{59E2C989-1C05-41A7-AFF3-3A3E727637F7}"/>
    <dgm:cxn modelId="{31E1F8A1-60F9-42C4-8FAB-984F37D65755}" srcId="{F10B9450-9A77-4119-9273-47FCEE325E1B}" destId="{CCF2815A-541C-4207-B8AA-ABF8B200EEFA}" srcOrd="0" destOrd="0" parTransId="{A8AAD9D3-6509-4371-9616-239CAEF332E1}" sibTransId="{0103D794-634F-4469-AD83-5E3A8DB8BE6A}"/>
    <dgm:cxn modelId="{BEABF902-6239-4B86-BB57-D44F9D89AF9D}" type="presOf" srcId="{6BC98414-80C6-4B6C-9201-D381AEBEAC86}" destId="{11009A58-E998-4D14-9CE3-5A0E768289AD}" srcOrd="0" destOrd="0" presId="urn:microsoft.com/office/officeart/2008/layout/RadialCluster"/>
    <dgm:cxn modelId="{7A9671FB-2AB7-4413-A3B1-2F7F0B13EA28}" type="presOf" srcId="{CCF2815A-541C-4207-B8AA-ABF8B200EEFA}" destId="{FBD57C9D-5BD0-444A-B4D4-6FA0B01536E1}" srcOrd="0" destOrd="0" presId="urn:microsoft.com/office/officeart/2008/layout/RadialCluster"/>
    <dgm:cxn modelId="{1C98C477-229E-4316-933C-5C8CFF393298}" type="presOf" srcId="{F10B9450-9A77-4119-9273-47FCEE325E1B}" destId="{9F6A0729-4781-4069-8C60-6EE68320BE54}" srcOrd="0" destOrd="0" presId="urn:microsoft.com/office/officeart/2008/layout/RadialCluster"/>
    <dgm:cxn modelId="{717E0353-16BE-43EA-979F-F52E4C2D1F4D}" type="presOf" srcId="{8E7E77CC-2F59-48DE-8F04-4656F6347E60}" destId="{854730E4-95AD-4D05-9608-88A8427287B4}" srcOrd="0" destOrd="0" presId="urn:microsoft.com/office/officeart/2008/layout/RadialCluster"/>
    <dgm:cxn modelId="{3393F6AD-FDFC-462B-A2DF-C45B5ED879A1}" type="presParOf" srcId="{9F6A0729-4781-4069-8C60-6EE68320BE54}" destId="{68D6EC03-E67A-4F2E-8782-461CDCD9FA1A}" srcOrd="0" destOrd="0" presId="urn:microsoft.com/office/officeart/2008/layout/RadialCluster"/>
    <dgm:cxn modelId="{3FDE0D17-B41F-413B-A48D-D475423F6A27}" type="presParOf" srcId="{68D6EC03-E67A-4F2E-8782-461CDCD9FA1A}" destId="{FBD57C9D-5BD0-444A-B4D4-6FA0B01536E1}" srcOrd="0" destOrd="0" presId="urn:microsoft.com/office/officeart/2008/layout/RadialCluster"/>
    <dgm:cxn modelId="{7171F72F-F9CD-4D8E-965F-658AA83314BB}" type="presParOf" srcId="{68D6EC03-E67A-4F2E-8782-461CDCD9FA1A}" destId="{3D6B170E-BF43-418B-9874-39FAFE324982}" srcOrd="1" destOrd="0" presId="urn:microsoft.com/office/officeart/2008/layout/RadialCluster"/>
    <dgm:cxn modelId="{5BDF7DB6-27C6-48DB-B9E6-0026CF9A0CB4}" type="presParOf" srcId="{68D6EC03-E67A-4F2E-8782-461CDCD9FA1A}" destId="{9EDF40CC-F0C0-4BC2-896B-586909C722FC}" srcOrd="2" destOrd="0" presId="urn:microsoft.com/office/officeart/2008/layout/RadialCluster"/>
    <dgm:cxn modelId="{485E430E-48B1-4ABB-B477-E4DF0A05B1D4}" type="presParOf" srcId="{68D6EC03-E67A-4F2E-8782-461CDCD9FA1A}" destId="{82D5CF43-A440-449C-873C-EE10AB1BE85A}" srcOrd="3" destOrd="0" presId="urn:microsoft.com/office/officeart/2008/layout/RadialCluster"/>
    <dgm:cxn modelId="{513E70A1-0C41-4954-B1E1-09841309EB4A}" type="presParOf" srcId="{68D6EC03-E67A-4F2E-8782-461CDCD9FA1A}" destId="{11009A58-E998-4D14-9CE3-5A0E768289AD}" srcOrd="4" destOrd="0" presId="urn:microsoft.com/office/officeart/2008/layout/RadialCluster"/>
    <dgm:cxn modelId="{8F5CF861-3FFC-4A09-B185-81A4026FE4F2}" type="presParOf" srcId="{68D6EC03-E67A-4F2E-8782-461CDCD9FA1A}" destId="{F587AF6A-E92A-4898-A9A1-6B08746517F6}" srcOrd="5" destOrd="0" presId="urn:microsoft.com/office/officeart/2008/layout/RadialCluster"/>
    <dgm:cxn modelId="{C462A143-E4EA-42E2-92F4-BB44AC737CD4}" type="presParOf" srcId="{68D6EC03-E67A-4F2E-8782-461CDCD9FA1A}" destId="{854730E4-95AD-4D05-9608-88A8427287B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D57C9D-5BD0-444A-B4D4-6FA0B01536E1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FACTS:  Reviews</a:t>
          </a:r>
        </a:p>
      </dsp:txBody>
      <dsp:txXfrm>
        <a:off x="2310008" y="1535805"/>
        <a:ext cx="866382" cy="866382"/>
      </dsp:txXfrm>
    </dsp:sp>
    <dsp:sp modelId="{3D6B170E-BF43-418B-9874-39FAFE324982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F40CC-F0C0-4BC2-896B-586909C722FC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Users</a:t>
          </a:r>
        </a:p>
      </dsp:txBody>
      <dsp:txXfrm>
        <a:off x="2452961" y="203573"/>
        <a:ext cx="580476" cy="580476"/>
      </dsp:txXfrm>
    </dsp:sp>
    <dsp:sp modelId="{82D5CF43-A440-449C-873C-EE10AB1BE85A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09A58-E998-4D14-9CE3-5A0E768289AD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Business</a:t>
          </a:r>
        </a:p>
      </dsp:txBody>
      <dsp:txXfrm>
        <a:off x="3730508" y="2416350"/>
        <a:ext cx="580476" cy="580476"/>
      </dsp:txXfrm>
    </dsp:sp>
    <dsp:sp modelId="{F587AF6A-E92A-4898-A9A1-6B08746517F6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730E4-95AD-4D05-9608-88A8427287B4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Date</a:t>
          </a:r>
        </a:p>
      </dsp:txBody>
      <dsp:txXfrm>
        <a:off x="1175414" y="2416350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2017-05-24T09:12:00Z</dcterms:created>
  <dcterms:modified xsi:type="dcterms:W3CDTF">2017-05-24T15:06:00Z</dcterms:modified>
</cp:coreProperties>
</file>