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E256" w14:textId="0FD4068F" w:rsidR="00D21D07" w:rsidRPr="001E60AB" w:rsidRDefault="00D21D07" w:rsidP="00BE479E">
      <w:pPr>
        <w:pStyle w:val="IntenseQuote"/>
        <w:bidi/>
        <w:rPr>
          <w:rFonts w:cstheme="minorHAnsi"/>
          <w:rtl/>
          <w:lang w:val="en-US"/>
        </w:rPr>
      </w:pPr>
      <w:r w:rsidRPr="001E60AB">
        <w:rPr>
          <w:rFonts w:cstheme="minorHAnsi"/>
          <w:rtl/>
          <w:lang w:val="en-US"/>
        </w:rPr>
        <w:t xml:space="preserve">סדנת </w:t>
      </w:r>
      <w:r w:rsidRPr="001E60AB">
        <w:rPr>
          <w:rFonts w:cstheme="minorHAnsi"/>
          <w:lang w:val="en-US"/>
        </w:rPr>
        <w:t>C</w:t>
      </w:r>
      <w:r w:rsidRPr="001E60AB">
        <w:rPr>
          <w:rFonts w:cstheme="minorHAnsi"/>
          <w:rtl/>
          <w:lang w:val="en-US"/>
        </w:rPr>
        <w:t xml:space="preserve"># </w:t>
      </w:r>
      <w:r w:rsidR="00913EBC">
        <w:rPr>
          <w:rFonts w:cstheme="minorHAnsi" w:hint="cs"/>
          <w:rtl/>
          <w:lang w:val="en-US"/>
        </w:rPr>
        <w:t>מספר 5</w:t>
      </w:r>
      <w:r w:rsidRPr="001E60AB">
        <w:rPr>
          <w:rFonts w:cstheme="minorHAnsi"/>
          <w:rtl/>
          <w:lang w:val="en-US"/>
        </w:rPr>
        <w:t xml:space="preserve"> – </w:t>
      </w:r>
      <w:r w:rsidRPr="001E60AB">
        <w:rPr>
          <w:rFonts w:cstheme="minorHAnsi"/>
          <w:lang w:val="en-US"/>
        </w:rPr>
        <w:t>NuGet</w:t>
      </w:r>
      <w:r w:rsidRPr="001E60AB">
        <w:rPr>
          <w:rFonts w:cstheme="minorHAnsi"/>
          <w:rtl/>
          <w:lang w:val="en-US"/>
        </w:rPr>
        <w:t xml:space="preserve"> חבילות חיצוניות ומה שביניהם</w:t>
      </w:r>
    </w:p>
    <w:p w14:paraId="59492D22" w14:textId="48CAE8C3" w:rsidR="00021455" w:rsidRPr="001E60AB" w:rsidRDefault="00021455" w:rsidP="00C25901">
      <w:pPr>
        <w:pStyle w:val="Heading2"/>
        <w:bidi/>
        <w:jc w:val="both"/>
        <w:rPr>
          <w:rFonts w:asciiTheme="minorHAnsi" w:hAnsiTheme="minorHAnsi" w:cstheme="minorHAnsi"/>
          <w:rtl/>
          <w:lang w:val="en-US"/>
        </w:rPr>
      </w:pPr>
      <w:r w:rsidRPr="001E60AB">
        <w:rPr>
          <w:rFonts w:asciiTheme="minorHAnsi" w:hAnsiTheme="minorHAnsi" w:cstheme="minorHAnsi"/>
          <w:rtl/>
          <w:lang w:val="en-US"/>
        </w:rPr>
        <w:t>רקע כללי</w:t>
      </w:r>
    </w:p>
    <w:p w14:paraId="35EB84BF" w14:textId="43C4359A" w:rsidR="00D21D07" w:rsidRPr="001E60AB" w:rsidRDefault="00D21D07" w:rsidP="00C25901">
      <w:pPr>
        <w:bidi/>
        <w:jc w:val="both"/>
        <w:rPr>
          <w:rFonts w:cstheme="minorHAnsi"/>
          <w:rtl/>
          <w:lang w:val="en-US"/>
        </w:rPr>
      </w:pPr>
      <w:r w:rsidRPr="001E60AB">
        <w:rPr>
          <w:rFonts w:cstheme="minorHAnsi"/>
          <w:rtl/>
          <w:lang w:val="en-US"/>
        </w:rPr>
        <w:t xml:space="preserve">לא. לא ה </w:t>
      </w:r>
      <w:r w:rsidRPr="001E60AB">
        <w:rPr>
          <w:rFonts w:cstheme="minorHAnsi"/>
          <w:lang w:val="en-US"/>
        </w:rPr>
        <w:t>nuggets</w:t>
      </w:r>
      <w:r w:rsidRPr="001E60AB">
        <w:rPr>
          <w:rFonts w:cstheme="minorHAnsi"/>
          <w:rtl/>
          <w:lang w:val="en-US"/>
        </w:rPr>
        <w:t xml:space="preserve"> האלה.</w:t>
      </w:r>
    </w:p>
    <w:p w14:paraId="389D3DA5" w14:textId="64057AF0" w:rsidR="00D21D07" w:rsidRPr="001E60AB" w:rsidRDefault="00D21D07" w:rsidP="00C25901">
      <w:pPr>
        <w:bidi/>
        <w:jc w:val="both"/>
        <w:rPr>
          <w:rFonts w:cstheme="minorHAnsi"/>
          <w:lang w:val="en-US"/>
        </w:rPr>
      </w:pPr>
      <w:r w:rsidRPr="001E60AB">
        <w:rPr>
          <w:rFonts w:cstheme="minorHAnsi"/>
          <w:noProof/>
        </w:rPr>
        <w:drawing>
          <wp:inline distT="0" distB="0" distL="0" distR="0" wp14:anchorId="6CE6919A" wp14:editId="47745340">
            <wp:extent cx="1365181" cy="957921"/>
            <wp:effectExtent l="0" t="0" r="6985" b="0"/>
            <wp:docPr id="2" name="Picture 2" descr="20 Chicken McNuggets® ShareBox® :: McDonalds.co.uk | Mcdonal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 Chicken McNuggets® ShareBox® :: McDonalds.co.uk | Mcdonald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19" r="1104" b="8972"/>
                    <a:stretch/>
                  </pic:blipFill>
                  <pic:spPr bwMode="auto">
                    <a:xfrm>
                      <a:off x="0" y="0"/>
                      <a:ext cx="1388773" cy="97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8FDB" w14:textId="25B6057C" w:rsidR="0074122B" w:rsidRPr="001E60AB" w:rsidRDefault="00B638AC" w:rsidP="00C25901">
      <w:pPr>
        <w:bidi/>
        <w:jc w:val="both"/>
        <w:rPr>
          <w:rFonts w:cstheme="minorHAnsi"/>
          <w:rtl/>
          <w:lang w:val="en-US"/>
        </w:rPr>
      </w:pPr>
      <w:r w:rsidRPr="001E60AB">
        <w:rPr>
          <w:rFonts w:cstheme="minorHAnsi"/>
          <w:lang w:val="en-US"/>
        </w:rPr>
        <w:t>NuGet</w:t>
      </w:r>
      <w:r w:rsidRPr="001E60AB">
        <w:rPr>
          <w:rFonts w:cstheme="minorHAnsi"/>
          <w:rtl/>
          <w:lang w:val="en-US"/>
        </w:rPr>
        <w:t xml:space="preserve"> הוא כלי מבית היוצר של </w:t>
      </w:r>
      <w:r w:rsidR="005C0B30" w:rsidRPr="001E60AB">
        <w:rPr>
          <w:rFonts w:cstheme="minorHAnsi"/>
          <w:lang w:val="en-US"/>
        </w:rPr>
        <w:t>Microsoft</w:t>
      </w:r>
      <w:r w:rsidR="005C0B30" w:rsidRPr="001E60AB">
        <w:rPr>
          <w:rFonts w:cstheme="minorHAnsi"/>
          <w:rtl/>
          <w:lang w:val="en-US"/>
        </w:rPr>
        <w:t xml:space="preserve"> </w:t>
      </w:r>
      <w:r w:rsidRPr="001E60AB">
        <w:rPr>
          <w:rFonts w:cstheme="minorHAnsi"/>
          <w:rtl/>
          <w:lang w:val="en-US"/>
        </w:rPr>
        <w:t>א</w:t>
      </w:r>
      <w:r w:rsidR="00C3152B" w:rsidRPr="001E60AB">
        <w:rPr>
          <w:rFonts w:cstheme="minorHAnsi"/>
          <w:rtl/>
          <w:lang w:val="en-US"/>
        </w:rPr>
        <w:t>שר מ</w:t>
      </w:r>
      <w:r w:rsidR="00374130" w:rsidRPr="001E60AB">
        <w:rPr>
          <w:rFonts w:cstheme="minorHAnsi"/>
          <w:rtl/>
          <w:lang w:val="en-US"/>
        </w:rPr>
        <w:t>נגיש</w:t>
      </w:r>
      <w:r w:rsidR="00C3152B" w:rsidRPr="001E60AB">
        <w:rPr>
          <w:rFonts w:cstheme="minorHAnsi"/>
          <w:rtl/>
          <w:lang w:val="en-US"/>
        </w:rPr>
        <w:t xml:space="preserve"> שימוש במספר </w:t>
      </w:r>
      <w:r w:rsidR="00902B33">
        <w:rPr>
          <w:rFonts w:cstheme="minorHAnsi" w:hint="cs"/>
          <w:rtl/>
          <w:lang w:val="en-US"/>
        </w:rPr>
        <w:t>רב</w:t>
      </w:r>
      <w:r w:rsidR="00C3152B" w:rsidRPr="001E60AB">
        <w:rPr>
          <w:rFonts w:cstheme="minorHAnsi"/>
          <w:rtl/>
          <w:lang w:val="en-US"/>
        </w:rPr>
        <w:t xml:space="preserve"> של חבילות חיצוניות ו</w:t>
      </w:r>
      <w:r w:rsidR="00563CB8" w:rsidRPr="001E60AB">
        <w:rPr>
          <w:rFonts w:cstheme="minorHAnsi"/>
          <w:rtl/>
          <w:lang w:val="en-US"/>
        </w:rPr>
        <w:t xml:space="preserve">מאפשר </w:t>
      </w:r>
      <w:r w:rsidR="00C3152B" w:rsidRPr="001E60AB">
        <w:rPr>
          <w:rFonts w:cstheme="minorHAnsi"/>
          <w:rtl/>
          <w:lang w:val="en-US"/>
        </w:rPr>
        <w:t>לשלבם בפרויקט בצורה נוחה</w:t>
      </w:r>
      <w:r w:rsidR="00563CB8" w:rsidRPr="001E60AB">
        <w:rPr>
          <w:rFonts w:cstheme="minorHAnsi"/>
          <w:rtl/>
          <w:lang w:val="en-US"/>
        </w:rPr>
        <w:t xml:space="preserve"> ופשוטה.</w:t>
      </w:r>
      <w:r w:rsidR="00DC4559" w:rsidRPr="001E60AB">
        <w:rPr>
          <w:rFonts w:cstheme="minorHAnsi"/>
          <w:rtl/>
          <w:lang w:val="en-US"/>
        </w:rPr>
        <w:t xml:space="preserve"> </w:t>
      </w:r>
    </w:p>
    <w:p w14:paraId="0F4C10F6" w14:textId="04DF3154" w:rsidR="0074122B" w:rsidRPr="001E60AB" w:rsidRDefault="0074122B" w:rsidP="00C25901">
      <w:pPr>
        <w:bidi/>
        <w:jc w:val="both"/>
        <w:rPr>
          <w:rFonts w:cstheme="minorHAnsi"/>
          <w:rtl/>
          <w:lang w:val="en-US"/>
        </w:rPr>
      </w:pPr>
      <w:r w:rsidRPr="001E60AB">
        <w:rPr>
          <w:rFonts w:cstheme="minorHAnsi"/>
          <w:rtl/>
          <w:lang w:val="en-US"/>
        </w:rPr>
        <w:t>ישנם המון מפתחים מוכשרים בארץ ובעולם שכותבים חבילות וספריות בעצמם</w:t>
      </w:r>
      <w:r w:rsidRPr="001E60AB">
        <w:rPr>
          <w:rFonts w:cstheme="minorHAnsi"/>
          <w:lang w:val="en-US"/>
        </w:rPr>
        <w:t>.</w:t>
      </w:r>
      <w:r w:rsidRPr="001E60AB">
        <w:rPr>
          <w:rFonts w:cstheme="minorHAnsi"/>
          <w:rtl/>
          <w:lang w:val="en-US"/>
        </w:rPr>
        <w:t xml:space="preserve"> בעבר תהליך השילוב של חבילות חיצוניות היה לוקח הרבה זמן ודורש תחזוקה רבה. </w:t>
      </w:r>
      <w:r w:rsidR="00C87F8D" w:rsidRPr="001E60AB">
        <w:rPr>
          <w:rFonts w:cstheme="minorHAnsi"/>
          <w:lang w:val="en-US"/>
        </w:rPr>
        <w:t>Microsoft</w:t>
      </w:r>
      <w:r w:rsidR="00C87F8D" w:rsidRPr="001E60AB">
        <w:rPr>
          <w:rFonts w:cstheme="minorHAnsi"/>
          <w:rtl/>
          <w:lang w:val="en-US"/>
        </w:rPr>
        <w:t xml:space="preserve"> סיפקה</w:t>
      </w:r>
      <w:r w:rsidRPr="001E60AB">
        <w:rPr>
          <w:rFonts w:cstheme="minorHAnsi"/>
          <w:rtl/>
          <w:lang w:val="en-US"/>
        </w:rPr>
        <w:t xml:space="preserve"> לאותם מפתחים מוכשרים פלטפורמה בשם</w:t>
      </w:r>
      <w:r w:rsidR="001E60AB" w:rsidRPr="001E60AB">
        <w:rPr>
          <w:rFonts w:cstheme="minorHAnsi"/>
          <w:lang w:val="en-US"/>
        </w:rPr>
        <w:t xml:space="preserve">NuGet </w:t>
      </w:r>
      <w:r w:rsidR="001E60AB">
        <w:rPr>
          <w:rFonts w:cstheme="minorHAnsi" w:hint="cs"/>
          <w:rtl/>
          <w:lang w:val="en-US"/>
        </w:rPr>
        <w:t xml:space="preserve"> בה</w:t>
      </w:r>
      <w:r w:rsidRPr="001E60AB">
        <w:rPr>
          <w:rFonts w:cstheme="minorHAnsi"/>
          <w:rtl/>
          <w:lang w:val="en-US"/>
        </w:rPr>
        <w:t xml:space="preserve"> יוכלו להעלות את החבילות שלהם לאינטרנט כך שמפתחים אחרים י</w:t>
      </w:r>
      <w:r w:rsidR="00C87F8D" w:rsidRPr="001E60AB">
        <w:rPr>
          <w:rFonts w:cstheme="minorHAnsi"/>
          <w:rtl/>
          <w:lang w:val="en-US"/>
        </w:rPr>
        <w:t>ו</w:t>
      </w:r>
      <w:r w:rsidRPr="001E60AB">
        <w:rPr>
          <w:rFonts w:cstheme="minorHAnsi"/>
          <w:rtl/>
          <w:lang w:val="en-US"/>
        </w:rPr>
        <w:t>כלו ליהנות מהם גם כן</w:t>
      </w:r>
      <w:r w:rsidRPr="001E60AB">
        <w:rPr>
          <w:rFonts w:cstheme="minorHAnsi"/>
          <w:lang w:val="en-US"/>
        </w:rPr>
        <w:t>.</w:t>
      </w:r>
    </w:p>
    <w:p w14:paraId="43751FD9" w14:textId="25056A2C" w:rsidR="005B7373" w:rsidRPr="001E60AB" w:rsidRDefault="0074122B" w:rsidP="00C25901">
      <w:pPr>
        <w:bidi/>
        <w:jc w:val="both"/>
        <w:rPr>
          <w:rFonts w:cstheme="minorHAnsi"/>
          <w:rtl/>
          <w:lang w:val="en-US"/>
        </w:rPr>
      </w:pPr>
      <w:r w:rsidRPr="001E60AB">
        <w:rPr>
          <w:rFonts w:cstheme="minorHAnsi"/>
          <w:rtl/>
          <w:lang w:val="en-US"/>
        </w:rPr>
        <w:t xml:space="preserve">במילים אחרות: </w:t>
      </w:r>
      <w:r w:rsidRPr="001E60AB">
        <w:rPr>
          <w:rFonts w:cstheme="minorHAnsi"/>
          <w:lang w:val="en-US"/>
        </w:rPr>
        <w:t>NuGet</w:t>
      </w:r>
      <w:r w:rsidRPr="001E60AB">
        <w:rPr>
          <w:rFonts w:cstheme="minorHAnsi"/>
          <w:rtl/>
          <w:lang w:val="en-US"/>
        </w:rPr>
        <w:t xml:space="preserve"> זה מנהל החבילות של </w:t>
      </w:r>
      <w:r w:rsidRPr="001E60AB">
        <w:rPr>
          <w:rFonts w:cstheme="minorHAnsi"/>
          <w:lang w:val="en-US"/>
        </w:rPr>
        <w:t>NET</w:t>
      </w:r>
      <w:r w:rsidRPr="001E60AB">
        <w:rPr>
          <w:rFonts w:cstheme="minorHAnsi"/>
          <w:rtl/>
          <w:lang w:val="en-US"/>
        </w:rPr>
        <w:t>. שם ניתן ליצור ולהעלות את החבילות שלך ולהוריד ולצרף לפרויקט שלך חבילות של אחרים.</w:t>
      </w:r>
    </w:p>
    <w:p w14:paraId="68E4FC67" w14:textId="51B86981" w:rsidR="005B7373" w:rsidRPr="001E60AB" w:rsidRDefault="005B7373" w:rsidP="00C25901">
      <w:pPr>
        <w:pStyle w:val="Heading2"/>
        <w:bidi/>
        <w:jc w:val="both"/>
        <w:rPr>
          <w:rFonts w:asciiTheme="minorHAnsi" w:hAnsiTheme="minorHAnsi" w:cstheme="minorHAnsi"/>
          <w:rtl/>
        </w:rPr>
      </w:pPr>
      <w:r w:rsidRPr="001E60AB">
        <w:rPr>
          <w:rFonts w:asciiTheme="minorHAnsi" w:hAnsiTheme="minorHAnsi" w:cstheme="minorHAnsi"/>
          <w:rtl/>
        </w:rPr>
        <w:t>על מה נדבר בסדנא הזאת</w:t>
      </w:r>
    </w:p>
    <w:p w14:paraId="00568855" w14:textId="1CC1D72B" w:rsidR="00C277E2" w:rsidRDefault="00021455" w:rsidP="00C25901">
      <w:pPr>
        <w:bidi/>
        <w:jc w:val="both"/>
        <w:rPr>
          <w:rFonts w:cstheme="minorHAnsi"/>
          <w:rtl/>
          <w:lang w:val="en-US"/>
        </w:rPr>
      </w:pPr>
      <w:r w:rsidRPr="001E60AB">
        <w:rPr>
          <w:rFonts w:cstheme="minorHAnsi"/>
          <w:rtl/>
        </w:rPr>
        <w:t xml:space="preserve">בסדנא זו נדבר על </w:t>
      </w:r>
      <w:r w:rsidR="00C05729" w:rsidRPr="001E60AB">
        <w:rPr>
          <w:rFonts w:cstheme="minorHAnsi"/>
          <w:rtl/>
        </w:rPr>
        <w:t>איך משתמשים ב</w:t>
      </w:r>
      <w:r w:rsidR="00C05729" w:rsidRPr="001E60AB">
        <w:rPr>
          <w:rFonts w:cstheme="minorHAnsi"/>
          <w:rtl/>
          <w:lang w:val="en-US"/>
        </w:rPr>
        <w:t xml:space="preserve">חבילות חיצוניות של </w:t>
      </w:r>
      <w:r w:rsidR="00C05729" w:rsidRPr="001E60AB">
        <w:rPr>
          <w:rFonts w:cstheme="minorHAnsi"/>
          <w:lang w:val="en-US"/>
        </w:rPr>
        <w:t>NuGet</w:t>
      </w:r>
      <w:r w:rsidR="00C05729" w:rsidRPr="001E60AB">
        <w:rPr>
          <w:rFonts w:cstheme="minorHAnsi"/>
          <w:rtl/>
          <w:lang w:val="en-US"/>
        </w:rPr>
        <w:t xml:space="preserve">, איך לשלב אותם בצורה קלה בפרויקט שלכם, ואיך אתם חוסכים לעצמכם הרבה זמן של פיתוח </w:t>
      </w:r>
      <w:r w:rsidR="007A264F">
        <w:rPr>
          <w:rFonts w:cstheme="minorHAnsi" w:hint="cs"/>
          <w:rtl/>
          <w:lang w:val="en-US"/>
        </w:rPr>
        <w:t xml:space="preserve">ע"י חיפוש נכון של ספריות מוכנות. </w:t>
      </w:r>
      <w:r w:rsidR="00BE0BD5">
        <w:rPr>
          <w:rFonts w:cstheme="minorHAnsi" w:hint="cs"/>
          <w:rtl/>
          <w:lang w:val="en-US"/>
        </w:rPr>
        <w:t>בנוסף נציג דוגמאות שימוש בחבילות מסוימות אשר עשויות להועיל לכם בשאר הפרויקטים בקורס.</w:t>
      </w:r>
    </w:p>
    <w:p w14:paraId="0068B658" w14:textId="7C7B4E38" w:rsidR="00C256CE" w:rsidRPr="006B308D" w:rsidRDefault="00C256CE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בואו נתחיל.</w:t>
      </w:r>
    </w:p>
    <w:p w14:paraId="2CB5BD20" w14:textId="5386C3AE" w:rsidR="00121D82" w:rsidRDefault="000A5969" w:rsidP="00C25901">
      <w:pPr>
        <w:bidi/>
        <w:jc w:val="both"/>
        <w:rPr>
          <w:rFonts w:cstheme="minorHAnsi"/>
          <w:lang w:val="en-US"/>
        </w:rPr>
      </w:pPr>
      <w:r w:rsidRPr="006B308D">
        <w:rPr>
          <w:rFonts w:cstheme="minorHAnsi"/>
          <w:rtl/>
          <w:lang w:val="en-US"/>
        </w:rPr>
        <w:t xml:space="preserve">יש תיעוד מעולה ומפורט באתר הרשמי של </w:t>
      </w:r>
      <w:r w:rsidRPr="006B308D">
        <w:rPr>
          <w:rFonts w:cstheme="minorHAnsi"/>
          <w:lang w:val="en-US"/>
        </w:rPr>
        <w:t>Microsoft</w:t>
      </w:r>
      <w:r w:rsidR="00121D82" w:rsidRPr="006B308D">
        <w:rPr>
          <w:rFonts w:cstheme="minorHAnsi"/>
          <w:rtl/>
          <w:lang w:val="en-US"/>
        </w:rPr>
        <w:t xml:space="preserve">: </w:t>
      </w:r>
      <w:hyperlink r:id="rId6" w:history="1">
        <w:r w:rsidR="00121D82" w:rsidRPr="006B308D">
          <w:rPr>
            <w:rStyle w:val="Hyperlink"/>
            <w:rFonts w:cstheme="minorHAnsi"/>
          </w:rPr>
          <w:t>NuGet Docs</w:t>
        </w:r>
      </w:hyperlink>
      <w:r w:rsidR="00121D82" w:rsidRPr="006B308D">
        <w:rPr>
          <w:rFonts w:cstheme="minorHAnsi"/>
          <w:rtl/>
          <w:lang w:val="en-US"/>
        </w:rPr>
        <w:t>. אנא השקיעו זמן על מנת לעבור על החלקים השונים שלו</w:t>
      </w:r>
      <w:r w:rsidR="006A0913" w:rsidRPr="006B308D">
        <w:rPr>
          <w:rFonts w:cstheme="minorHAnsi"/>
          <w:rtl/>
          <w:lang w:val="en-US"/>
        </w:rPr>
        <w:t xml:space="preserve">, ולהתעמק </w:t>
      </w:r>
      <w:r w:rsidR="006B308D">
        <w:rPr>
          <w:rFonts w:cstheme="minorHAnsi" w:hint="cs"/>
          <w:rtl/>
          <w:lang w:val="en-US"/>
        </w:rPr>
        <w:t xml:space="preserve">בהסברים </w:t>
      </w:r>
      <w:r w:rsidR="00105E05">
        <w:rPr>
          <w:rFonts w:cstheme="minorHAnsi" w:hint="cs"/>
          <w:rtl/>
          <w:lang w:val="en-US"/>
        </w:rPr>
        <w:t xml:space="preserve">שמעניינים אתכם. תנסו להגיע למצב שלאחר שעברתם על התיעוד, אתם מבינים את המטרה של הכלי </w:t>
      </w:r>
      <w:r w:rsidR="00BE0BD5">
        <w:rPr>
          <w:rFonts w:cstheme="minorHAnsi" w:hint="cs"/>
          <w:rtl/>
          <w:lang w:val="en-US"/>
        </w:rPr>
        <w:t>ואת אופן השימוש הבסיסי בו.</w:t>
      </w:r>
    </w:p>
    <w:p w14:paraId="032264B6" w14:textId="02B57A63" w:rsidR="0065649B" w:rsidRDefault="0065649B" w:rsidP="00C25901">
      <w:pPr>
        <w:pStyle w:val="Heading2"/>
        <w:bidi/>
        <w:jc w:val="both"/>
        <w:rPr>
          <w:rFonts w:asciiTheme="minorHAnsi" w:hAnsiTheme="minorHAnsi" w:cstheme="minorHAnsi"/>
          <w:rtl/>
          <w:lang w:val="en-US"/>
        </w:rPr>
      </w:pPr>
      <w:r>
        <w:rPr>
          <w:rFonts w:asciiTheme="minorHAnsi" w:hAnsiTheme="minorHAnsi" w:cstheme="minorHAnsi" w:hint="cs"/>
          <w:rtl/>
          <w:lang w:val="en-US"/>
        </w:rPr>
        <w:t xml:space="preserve">הוספת חבילה </w:t>
      </w:r>
      <w:r>
        <w:rPr>
          <w:rFonts w:asciiTheme="minorHAnsi" w:hAnsiTheme="minorHAnsi" w:cstheme="minorHAnsi"/>
          <w:lang w:val="en-US"/>
        </w:rPr>
        <w:t>NuGet</w:t>
      </w:r>
      <w:r>
        <w:rPr>
          <w:rFonts w:asciiTheme="minorHAnsi" w:hAnsiTheme="minorHAnsi" w:cstheme="minorHAnsi" w:hint="cs"/>
          <w:rtl/>
          <w:lang w:val="en-US"/>
        </w:rPr>
        <w:t xml:space="preserve"> לפרויקט</w:t>
      </w:r>
    </w:p>
    <w:p w14:paraId="0724E5DD" w14:textId="2A781401" w:rsidR="0065649B" w:rsidRDefault="0065649B" w:rsidP="00C25901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פתחו פרויקט חדש בשם לבחירתכם מסוג </w:t>
      </w:r>
      <w:proofErr w:type="spellStart"/>
      <w:r>
        <w:rPr>
          <w:lang w:val="en-US"/>
        </w:rPr>
        <w:t>ConsoleApplication</w:t>
      </w:r>
      <w:proofErr w:type="spellEnd"/>
      <w:r>
        <w:rPr>
          <w:rFonts w:hint="cs"/>
          <w:rtl/>
          <w:lang w:val="en-US"/>
        </w:rPr>
        <w:t xml:space="preserve">. </w:t>
      </w:r>
      <w:r w:rsidR="00B165F8">
        <w:rPr>
          <w:rFonts w:hint="cs"/>
          <w:rtl/>
          <w:lang w:val="en-US"/>
        </w:rPr>
        <w:t xml:space="preserve">בתוך ה </w:t>
      </w:r>
      <w:r w:rsidR="00B165F8">
        <w:rPr>
          <w:lang w:val="en-US"/>
        </w:rPr>
        <w:t>solution explorer</w:t>
      </w:r>
      <w:r w:rsidR="00B165F8">
        <w:rPr>
          <w:rFonts w:hint="cs"/>
          <w:rtl/>
          <w:lang w:val="en-US"/>
        </w:rPr>
        <w:t xml:space="preserve">, לחצו לחצן ימני על </w:t>
      </w:r>
      <w:r w:rsidR="001F7E25">
        <w:rPr>
          <w:lang w:val="en-US"/>
        </w:rPr>
        <w:t>References</w:t>
      </w:r>
      <w:r w:rsidR="001F7E25">
        <w:rPr>
          <w:rFonts w:hint="cs"/>
          <w:rtl/>
          <w:lang w:val="en-US"/>
        </w:rPr>
        <w:t xml:space="preserve"> מתחת לש</w:t>
      </w:r>
      <w:r w:rsidR="00B165F8">
        <w:rPr>
          <w:rFonts w:hint="cs"/>
          <w:rtl/>
          <w:lang w:val="en-US"/>
        </w:rPr>
        <w:t xml:space="preserve">ם של הפרויקט, ולאחר מכן לחצו על </w:t>
      </w:r>
      <w:r w:rsidR="00B165F8">
        <w:rPr>
          <w:lang w:val="en-US"/>
        </w:rPr>
        <w:t>“Manage NuGet Packages”</w:t>
      </w:r>
      <w:r w:rsidR="001F7E25">
        <w:rPr>
          <w:rFonts w:hint="cs"/>
          <w:rtl/>
          <w:lang w:val="en-US"/>
        </w:rPr>
        <w:t xml:space="preserve">. ייפתח לכם ה </w:t>
      </w:r>
      <w:r w:rsidR="001F7E25">
        <w:rPr>
          <w:rFonts w:hint="cs"/>
          <w:lang w:val="en-US"/>
        </w:rPr>
        <w:t>GUI</w:t>
      </w:r>
      <w:r w:rsidR="001F7E25">
        <w:rPr>
          <w:rFonts w:hint="cs"/>
          <w:rtl/>
          <w:lang w:val="en-US"/>
        </w:rPr>
        <w:t xml:space="preserve"> שאיתו תוכלו לנהל חבילות, ולהתקין חבילות חדשות </w:t>
      </w:r>
    </w:p>
    <w:p w14:paraId="7E63925D" w14:textId="56F543CC" w:rsidR="00B165F8" w:rsidRPr="0065649B" w:rsidRDefault="00B165F8" w:rsidP="00917DFD">
      <w:pPr>
        <w:bidi/>
        <w:jc w:val="center"/>
        <w:rPr>
          <w:rtl/>
          <w:lang w:val="en-US"/>
        </w:rPr>
      </w:pPr>
      <w:r w:rsidRPr="00B165F8">
        <w:rPr>
          <w:rFonts w:cs="Arial"/>
          <w:noProof/>
          <w:rtl/>
          <w:lang w:val="en-US"/>
        </w:rPr>
        <w:drawing>
          <wp:inline distT="0" distB="0" distL="0" distR="0" wp14:anchorId="1A36E053" wp14:editId="4AC46034">
            <wp:extent cx="2170527" cy="1643892"/>
            <wp:effectExtent l="19050" t="19050" r="203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257" cy="1655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A5773" w14:textId="77777777" w:rsidR="0093081D" w:rsidRDefault="0093081D" w:rsidP="00C25901">
      <w:pPr>
        <w:bidi/>
        <w:jc w:val="both"/>
        <w:rPr>
          <w:rFonts w:cstheme="minorHAnsi"/>
          <w:rtl/>
          <w:lang w:val="en-US"/>
        </w:rPr>
      </w:pPr>
    </w:p>
    <w:p w14:paraId="2F140AAD" w14:textId="75625898" w:rsidR="0093081D" w:rsidRDefault="0093081D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 xml:space="preserve">במסך הזה, אתם יכולים לראות את כל החבילות החיצוניות שכבר התקנתם, כרגע הוא ריק. עברו ל </w:t>
      </w:r>
      <w:r>
        <w:rPr>
          <w:rFonts w:cstheme="minorHAnsi" w:hint="cs"/>
          <w:lang w:val="en-US"/>
        </w:rPr>
        <w:t>T</w:t>
      </w:r>
      <w:r>
        <w:rPr>
          <w:rFonts w:cstheme="minorHAnsi"/>
          <w:lang w:val="en-US"/>
        </w:rPr>
        <w:t>ab</w:t>
      </w:r>
      <w:r>
        <w:rPr>
          <w:rFonts w:cstheme="minorHAnsi" w:hint="cs"/>
          <w:rtl/>
          <w:lang w:val="en-US"/>
        </w:rPr>
        <w:t xml:space="preserve"> שנקרא </w:t>
      </w:r>
      <w:r>
        <w:rPr>
          <w:rFonts w:cstheme="minorHAnsi"/>
          <w:lang w:val="en-US"/>
        </w:rPr>
        <w:t>Browse</w:t>
      </w:r>
      <w:r>
        <w:rPr>
          <w:rFonts w:cstheme="minorHAnsi" w:hint="cs"/>
          <w:rtl/>
          <w:lang w:val="en-US"/>
        </w:rPr>
        <w:t xml:space="preserve"> ובו תוכלו לחפש </w:t>
      </w:r>
      <w:r w:rsidR="000C32F7">
        <w:rPr>
          <w:rFonts w:cstheme="minorHAnsi" w:hint="cs"/>
          <w:rtl/>
          <w:lang w:val="en-US"/>
        </w:rPr>
        <w:t xml:space="preserve">חבילות ולהתקין אותם. </w:t>
      </w:r>
    </w:p>
    <w:p w14:paraId="36D74E9A" w14:textId="7FA9C5BE" w:rsidR="00156961" w:rsidRPr="00156961" w:rsidRDefault="0093081D" w:rsidP="00C25901">
      <w:pPr>
        <w:bidi/>
        <w:jc w:val="both"/>
        <w:rPr>
          <w:rFonts w:cstheme="minorHAnsi"/>
          <w:lang w:val="en-US"/>
        </w:rPr>
      </w:pPr>
      <w:r w:rsidRPr="0093081D">
        <w:rPr>
          <w:rFonts w:cs="Calibri"/>
          <w:noProof/>
          <w:rtl/>
          <w:lang w:val="en-US"/>
        </w:rPr>
        <w:drawing>
          <wp:inline distT="0" distB="0" distL="0" distR="0" wp14:anchorId="2460F1F7" wp14:editId="4FCAFA38">
            <wp:extent cx="5731510" cy="725170"/>
            <wp:effectExtent l="19050" t="19050" r="2159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4C95B" w14:textId="1085BD1D" w:rsidR="00BE0BD5" w:rsidRDefault="000C0FE7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לאחר שבחרתם חבילה, לחצו על </w:t>
      </w:r>
      <w:r>
        <w:rPr>
          <w:rFonts w:cstheme="minorHAnsi"/>
          <w:lang w:val="en-US"/>
        </w:rPr>
        <w:t>Install</w:t>
      </w:r>
      <w:r>
        <w:rPr>
          <w:rFonts w:cstheme="minorHAnsi" w:hint="cs"/>
          <w:rtl/>
          <w:lang w:val="en-US"/>
        </w:rPr>
        <w:t xml:space="preserve"> על מנת להתקין אותה, ועקבו אחר ההוראות</w:t>
      </w:r>
    </w:p>
    <w:p w14:paraId="75B4C27F" w14:textId="7C78B7D2" w:rsidR="000C0FE7" w:rsidRDefault="000C0FE7" w:rsidP="00C25901">
      <w:pPr>
        <w:bidi/>
        <w:jc w:val="both"/>
        <w:rPr>
          <w:rFonts w:cstheme="minorHAnsi"/>
          <w:rtl/>
          <w:lang w:val="en-US"/>
        </w:rPr>
      </w:pPr>
      <w:r w:rsidRPr="000C0FE7">
        <w:rPr>
          <w:rFonts w:cs="Calibri"/>
          <w:noProof/>
          <w:rtl/>
          <w:lang w:val="en-US"/>
        </w:rPr>
        <w:drawing>
          <wp:inline distT="0" distB="0" distL="0" distR="0" wp14:anchorId="539605AC" wp14:editId="20AA8458">
            <wp:extent cx="5731510" cy="894080"/>
            <wp:effectExtent l="19050" t="19050" r="2159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0DD8A" w14:textId="341F432B" w:rsidR="000C0FE7" w:rsidRDefault="00E24E76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לאחר שהתקנתם את החבילה, בחלק שמכיל את כל ה </w:t>
      </w:r>
      <w:r>
        <w:rPr>
          <w:rFonts w:cstheme="minorHAnsi"/>
          <w:lang w:val="en-US"/>
        </w:rPr>
        <w:t>references</w:t>
      </w:r>
      <w:r>
        <w:rPr>
          <w:rFonts w:cstheme="minorHAnsi" w:hint="cs"/>
          <w:rtl/>
          <w:lang w:val="en-US"/>
        </w:rPr>
        <w:t xml:space="preserve"> של </w:t>
      </w:r>
      <w:r w:rsidR="00E12A18">
        <w:rPr>
          <w:rFonts w:cstheme="minorHAnsi" w:hint="cs"/>
          <w:rtl/>
          <w:lang w:val="en-US"/>
        </w:rPr>
        <w:t xml:space="preserve">הפרויקט תוכלו לראות שנוספה התלות שזה עתה התקנתם. </w:t>
      </w:r>
      <w:r w:rsidR="00D513E2">
        <w:rPr>
          <w:rFonts w:cstheme="minorHAnsi" w:hint="cs"/>
          <w:rtl/>
          <w:lang w:val="en-US"/>
        </w:rPr>
        <w:t xml:space="preserve">כעת ה </w:t>
      </w:r>
      <w:r w:rsidR="00D513E2">
        <w:rPr>
          <w:rFonts w:cstheme="minorHAnsi"/>
          <w:lang w:val="en-US"/>
        </w:rPr>
        <w:t>namespace</w:t>
      </w:r>
      <w:r w:rsidR="00D513E2">
        <w:rPr>
          <w:rFonts w:cstheme="minorHAnsi" w:hint="cs"/>
          <w:rtl/>
          <w:lang w:val="en-US"/>
        </w:rPr>
        <w:t xml:space="preserve"> שמכיל את החבילה החדשה התווסף לתוכנית ואתם יכולים להשתמש בו.</w:t>
      </w:r>
    </w:p>
    <w:p w14:paraId="1AD938ED" w14:textId="2E60895C" w:rsidR="00E12A18" w:rsidRDefault="00E12A18" w:rsidP="00917DFD">
      <w:pPr>
        <w:bidi/>
        <w:jc w:val="center"/>
        <w:rPr>
          <w:rFonts w:cstheme="minorHAnsi"/>
          <w:rtl/>
          <w:lang w:val="en-US"/>
        </w:rPr>
      </w:pPr>
      <w:r w:rsidRPr="00E12A18">
        <w:rPr>
          <w:rFonts w:cs="Calibri"/>
          <w:noProof/>
          <w:rtl/>
          <w:lang w:val="en-US"/>
        </w:rPr>
        <w:drawing>
          <wp:inline distT="0" distB="0" distL="0" distR="0" wp14:anchorId="790E7527" wp14:editId="5095A1B2">
            <wp:extent cx="3017782" cy="876376"/>
            <wp:effectExtent l="19050" t="19050" r="114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7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E8D8F" w14:textId="08B4878B" w:rsidR="00D513E2" w:rsidRDefault="00D513E2" w:rsidP="00C25901">
      <w:pPr>
        <w:pStyle w:val="Heading2"/>
        <w:bidi/>
        <w:jc w:val="both"/>
        <w:rPr>
          <w:rFonts w:asciiTheme="minorHAnsi" w:hAnsiTheme="minorHAnsi" w:cstheme="minorHAnsi"/>
          <w:rtl/>
          <w:lang w:val="en-US"/>
        </w:rPr>
      </w:pPr>
      <w:r>
        <w:rPr>
          <w:rFonts w:asciiTheme="minorHAnsi" w:hAnsiTheme="minorHAnsi" w:cstheme="minorHAnsi" w:hint="cs"/>
          <w:rtl/>
          <w:lang w:val="en-US"/>
        </w:rPr>
        <w:t xml:space="preserve">שימוש בחבילת </w:t>
      </w:r>
      <w:r>
        <w:rPr>
          <w:rFonts w:asciiTheme="minorHAnsi" w:hAnsiTheme="minorHAnsi" w:cstheme="minorHAnsi" w:hint="cs"/>
          <w:lang w:val="en-US"/>
        </w:rPr>
        <w:t>JSON</w:t>
      </w:r>
      <w:r>
        <w:rPr>
          <w:rFonts w:asciiTheme="minorHAnsi" w:hAnsiTheme="minorHAnsi" w:cstheme="minorHAnsi" w:hint="cs"/>
          <w:rtl/>
          <w:lang w:val="en-US"/>
        </w:rPr>
        <w:t xml:space="preserve"> כחבילה חיצונית</w:t>
      </w:r>
    </w:p>
    <w:p w14:paraId="790C488A" w14:textId="434B60A8" w:rsidR="00F2173C" w:rsidRDefault="00D513E2" w:rsidP="00C25901">
      <w:pPr>
        <w:bidi/>
        <w:jc w:val="both"/>
        <w:rPr>
          <w:rtl/>
          <w:lang w:val="en-US"/>
        </w:rPr>
      </w:pPr>
      <w:r>
        <w:rPr>
          <w:rFonts w:cstheme="minorHAnsi" w:hint="cs"/>
          <w:rtl/>
          <w:lang w:val="en-US"/>
        </w:rPr>
        <w:t xml:space="preserve">הדוגמא הקודמת הדגימה כיצד מתקינים חבילה גנרית. כעת עליכם להוסיף לפרויקט שפתחתם את החבילה שנקראת: </w:t>
      </w:r>
      <w:r w:rsidR="00F2173C" w:rsidRPr="00F2173C">
        <w:rPr>
          <w:rFonts w:cstheme="minorHAnsi"/>
          <w:i/>
          <w:iCs/>
          <w:lang w:val="en-US"/>
        </w:rPr>
        <w:t>Newtonsoft.Json</w:t>
      </w:r>
      <w:r w:rsidR="00F2173C">
        <w:rPr>
          <w:rFonts w:cstheme="minorHAnsi" w:hint="cs"/>
          <w:i/>
          <w:iCs/>
          <w:rtl/>
          <w:lang w:val="en-US"/>
        </w:rPr>
        <w:t>.</w:t>
      </w:r>
      <w:r w:rsidR="00162D9D">
        <w:rPr>
          <w:rFonts w:cstheme="minorHAnsi" w:hint="cs"/>
          <w:i/>
          <w:iCs/>
          <w:rtl/>
          <w:lang w:val="en-US"/>
        </w:rPr>
        <w:t xml:space="preserve"> </w:t>
      </w:r>
      <w:r w:rsidR="00162D9D">
        <w:rPr>
          <w:rFonts w:cstheme="minorHAnsi" w:hint="cs"/>
          <w:rtl/>
          <w:lang w:val="en-US"/>
        </w:rPr>
        <w:t xml:space="preserve">לרוב החבילות יש תיעוד באתר הרשמי של </w:t>
      </w:r>
      <w:hyperlink r:id="rId11" w:history="1">
        <w:r w:rsidR="00162D9D">
          <w:rPr>
            <w:rStyle w:val="Hyperlink"/>
          </w:rPr>
          <w:t>NuGet</w:t>
        </w:r>
      </w:hyperlink>
      <w:r w:rsidR="00162D9D">
        <w:rPr>
          <w:rFonts w:hint="cs"/>
          <w:rtl/>
          <w:lang w:val="en-US"/>
        </w:rPr>
        <w:t xml:space="preserve">. </w:t>
      </w:r>
      <w:r w:rsidR="00481869">
        <w:rPr>
          <w:rFonts w:hint="cs"/>
          <w:rtl/>
          <w:lang w:val="en-US"/>
        </w:rPr>
        <w:t xml:space="preserve">בנוסף תיעוד על השימוש בחבילה תוכלו למצוא פה: </w:t>
      </w:r>
      <w:hyperlink r:id="rId12" w:history="1">
        <w:r w:rsidR="0006698E">
          <w:rPr>
            <w:rStyle w:val="Hyperlink"/>
          </w:rPr>
          <w:t>Newtonsoft.Json</w:t>
        </w:r>
      </w:hyperlink>
      <w:r w:rsidR="0006698E">
        <w:rPr>
          <w:rFonts w:hint="cs"/>
          <w:rtl/>
          <w:lang w:val="en-US"/>
        </w:rPr>
        <w:t xml:space="preserve">. </w:t>
      </w:r>
      <w:r w:rsidR="00DA6FB0">
        <w:rPr>
          <w:lang w:val="en-US"/>
        </w:rPr>
        <w:t xml:space="preserve"> </w:t>
      </w:r>
      <w:r w:rsidR="00DA6FB0">
        <w:rPr>
          <w:rFonts w:hint="cs"/>
          <w:rtl/>
          <w:lang w:val="en-US"/>
        </w:rPr>
        <w:t>דוגמאות לשימוש:</w:t>
      </w:r>
      <w:r w:rsidR="00DA6FB0">
        <w:rPr>
          <w:lang w:val="en-US"/>
        </w:rPr>
        <w:t xml:space="preserve"> </w:t>
      </w:r>
      <w:r w:rsidR="00DA6FB0">
        <w:rPr>
          <w:rFonts w:hint="cs"/>
          <w:rtl/>
          <w:lang w:val="en-US"/>
        </w:rPr>
        <w:t xml:space="preserve"> </w:t>
      </w:r>
      <w:r w:rsidR="00DA6FB0" w:rsidRPr="00DA6FB0">
        <w:t xml:space="preserve"> </w:t>
      </w:r>
      <w:hyperlink r:id="rId13" w:history="1">
        <w:r w:rsidR="00DA6FB0">
          <w:rPr>
            <w:rStyle w:val="Hyperlink"/>
          </w:rPr>
          <w:t>JSON Docs</w:t>
        </w:r>
      </w:hyperlink>
    </w:p>
    <w:p w14:paraId="07FFE842" w14:textId="24729AA0" w:rsidR="00786BE7" w:rsidRDefault="00786BE7" w:rsidP="00C25901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נבנה תוכנית לדוגמא אשר עושה </w:t>
      </w:r>
      <w:r>
        <w:rPr>
          <w:lang w:val="en-US"/>
        </w:rPr>
        <w:t>Serialization</w:t>
      </w:r>
      <w:r>
        <w:rPr>
          <w:rFonts w:hint="cs"/>
          <w:rtl/>
          <w:lang w:val="en-US"/>
        </w:rPr>
        <w:t xml:space="preserve"> לאובייקט </w:t>
      </w:r>
      <w:r>
        <w:rPr>
          <w:lang w:val="en-US"/>
        </w:rPr>
        <w:t>Account</w:t>
      </w:r>
      <w:r>
        <w:rPr>
          <w:rFonts w:hint="cs"/>
          <w:rtl/>
          <w:lang w:val="en-US"/>
        </w:rPr>
        <w:t>.</w:t>
      </w:r>
    </w:p>
    <w:p w14:paraId="5BA2A55E" w14:textId="53DF0432" w:rsidR="00786BE7" w:rsidRDefault="00786BE7" w:rsidP="00C25901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נגדיר אובייקט </w:t>
      </w:r>
      <w:r>
        <w:rPr>
          <w:rFonts w:hint="cs"/>
          <w:lang w:val="en-US"/>
        </w:rPr>
        <w:t>A</w:t>
      </w:r>
      <w:r>
        <w:rPr>
          <w:lang w:val="en-US"/>
        </w:rPr>
        <w:t>ccount</w:t>
      </w:r>
      <w:r>
        <w:rPr>
          <w:rFonts w:hint="cs"/>
          <w:rtl/>
          <w:lang w:val="en-US"/>
        </w:rPr>
        <w:t xml:space="preserve"> שמכיל את השדות הבאים:</w:t>
      </w:r>
    </w:p>
    <w:p w14:paraId="30BC4366" w14:textId="496A0C98" w:rsidR="00786BE7" w:rsidRDefault="00786BE7" w:rsidP="00C25901">
      <w:pPr>
        <w:bidi/>
        <w:jc w:val="both"/>
        <w:rPr>
          <w:rFonts w:cstheme="minorHAnsi"/>
          <w:lang w:val="en-US"/>
        </w:rPr>
      </w:pPr>
      <w:r w:rsidRPr="00786BE7">
        <w:rPr>
          <w:rFonts w:cs="Calibri"/>
          <w:noProof/>
          <w:rtl/>
          <w:lang w:val="en-US"/>
        </w:rPr>
        <w:drawing>
          <wp:inline distT="0" distB="0" distL="0" distR="0" wp14:anchorId="5AFEB799" wp14:editId="0D318185">
            <wp:extent cx="2548011" cy="146816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9215" cy="14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59B" w14:textId="6BBCEC9F" w:rsidR="004B2A8A" w:rsidRDefault="004B2A8A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נבנה תוכנית </w:t>
      </w:r>
      <w:r>
        <w:rPr>
          <w:rFonts w:cstheme="minorHAnsi"/>
          <w:lang w:val="en-US"/>
        </w:rPr>
        <w:t>Main</w:t>
      </w:r>
      <w:r>
        <w:rPr>
          <w:rFonts w:cstheme="minorHAnsi" w:hint="cs"/>
          <w:rtl/>
          <w:lang w:val="en-US"/>
        </w:rPr>
        <w:t xml:space="preserve"> שתשתמש בספרייה שזה עתה הוספנו, ו</w:t>
      </w:r>
      <w:r w:rsidR="00D34261">
        <w:rPr>
          <w:rFonts w:cstheme="minorHAnsi" w:hint="cs"/>
          <w:rtl/>
          <w:lang w:val="en-US"/>
        </w:rPr>
        <w:t xml:space="preserve">באובייקט </w:t>
      </w:r>
      <w:r w:rsidR="00D34261">
        <w:rPr>
          <w:rFonts w:cstheme="minorHAnsi" w:hint="cs"/>
          <w:lang w:val="en-US"/>
        </w:rPr>
        <w:t>A</w:t>
      </w:r>
      <w:r w:rsidR="00D34261">
        <w:rPr>
          <w:rFonts w:cstheme="minorHAnsi"/>
          <w:lang w:val="en-US"/>
        </w:rPr>
        <w:t>ccount</w:t>
      </w:r>
      <w:r w:rsidR="00D34261">
        <w:rPr>
          <w:rFonts w:cstheme="minorHAnsi" w:hint="cs"/>
          <w:rtl/>
          <w:lang w:val="en-US"/>
        </w:rPr>
        <w:t xml:space="preserve"> שיצרנו. המטרה של התוכנית היא ליצור אובייקט מסוג </w:t>
      </w:r>
      <w:r w:rsidR="00D34261">
        <w:rPr>
          <w:rFonts w:cstheme="minorHAnsi"/>
          <w:lang w:val="en-US"/>
        </w:rPr>
        <w:t>Account</w:t>
      </w:r>
      <w:r w:rsidR="00D34261">
        <w:rPr>
          <w:rFonts w:cstheme="minorHAnsi" w:hint="cs"/>
          <w:rtl/>
          <w:lang w:val="en-US"/>
        </w:rPr>
        <w:t>, לאתחל את השדות שלו, ולאחר מכן להציג את האובייקט בצורה טקסטואלית.</w:t>
      </w:r>
    </w:p>
    <w:p w14:paraId="50BDA771" w14:textId="49CE81E1" w:rsidR="00D34261" w:rsidRDefault="0077791A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77ADA" wp14:editId="125960CB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5074920" cy="335280"/>
                <wp:effectExtent l="0" t="0" r="1143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4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5D3D1" w14:textId="5484A6A9" w:rsidR="00D34261" w:rsidRPr="00D34261" w:rsidRDefault="00810B4E" w:rsidP="00C04B03">
                            <w:pPr>
                              <w:bidi/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 w:rsidRPr="00810B4E">
                              <w:rPr>
                                <w:lang w:val="en-US"/>
                              </w:rPr>
                              <w:t>Serialization is a mechanism of converting the state of an object into a byte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2A77ADA" id="Rectangle: Rounded Corners 7" o:spid="_x0000_s1026" style="position:absolute;left:0;text-align:left;margin-left:0;margin-top:12.95pt;width:399.6pt;height:2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B15D3D1" w14:textId="5484A6A9" w:rsidR="00D34261" w:rsidRPr="00D34261" w:rsidRDefault="00810B4E" w:rsidP="00C04B03">
                      <w:pPr>
                        <w:bidi/>
                        <w:jc w:val="center"/>
                        <w:rPr>
                          <w:rtl/>
                          <w:lang w:val="en-US"/>
                        </w:rPr>
                      </w:pPr>
                      <w:r w:rsidRPr="00810B4E">
                        <w:rPr>
                          <w:lang w:val="en-US"/>
                        </w:rPr>
                        <w:t>Serialization is a mechanism of converting the state of an object into a byte stream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36C2A4" w14:textId="3829EAB7" w:rsidR="00320C98" w:rsidRDefault="00320C98" w:rsidP="00C25901">
      <w:pPr>
        <w:bidi/>
        <w:jc w:val="both"/>
        <w:rPr>
          <w:rFonts w:cs="Calibri"/>
          <w:rtl/>
          <w:lang w:val="en-US"/>
        </w:rPr>
      </w:pPr>
      <w:r w:rsidRPr="00320C98">
        <w:rPr>
          <w:rFonts w:cs="Calibri"/>
          <w:noProof/>
          <w:rtl/>
          <w:lang w:val="en-US"/>
        </w:rPr>
        <w:lastRenderedPageBreak/>
        <w:drawing>
          <wp:inline distT="0" distB="0" distL="0" distR="0" wp14:anchorId="38F035C5" wp14:editId="13BDC3FB">
            <wp:extent cx="5731510" cy="4952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7906" w14:textId="7095170E" w:rsidR="00867EBF" w:rsidRDefault="00320C98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חשבו על אם הייתם נדרשים להדפיס את האובייקט </w:t>
      </w:r>
      <w:r>
        <w:rPr>
          <w:rFonts w:cstheme="minorHAnsi"/>
          <w:lang w:val="en-US"/>
        </w:rPr>
        <w:t>account</w:t>
      </w:r>
      <w:r>
        <w:rPr>
          <w:rFonts w:cstheme="minorHAnsi" w:hint="cs"/>
          <w:rtl/>
          <w:lang w:val="en-US"/>
        </w:rPr>
        <w:t>, סביר להניח שהייתם מדפיסים כל אחד מ</w:t>
      </w:r>
      <w:r w:rsidR="006275C6">
        <w:rPr>
          <w:rFonts w:cstheme="minorHAnsi" w:hint="cs"/>
          <w:rtl/>
          <w:lang w:val="en-US"/>
        </w:rPr>
        <w:t xml:space="preserve">השדות בנפרד. התוצאה לא רחוקה, מזה. </w:t>
      </w:r>
      <w:r w:rsidR="00867EBF">
        <w:rPr>
          <w:rFonts w:cstheme="minorHAnsi" w:hint="cs"/>
          <w:rtl/>
          <w:lang w:val="en-US"/>
        </w:rPr>
        <w:t xml:space="preserve">הפלט נראה מעין הדפסה של מילון. כאשר המפתחות הם השמות של השדות, והערכים הם השדות עצמם. לדוגמא </w:t>
      </w:r>
      <w:r w:rsidR="00867EBF">
        <w:rPr>
          <w:rFonts w:cstheme="minorHAnsi"/>
          <w:lang w:val="en-US"/>
        </w:rPr>
        <w:t xml:space="preserve">Email: </w:t>
      </w:r>
      <w:hyperlink r:id="rId16" w:history="1">
        <w:r w:rsidR="00867EBF" w:rsidRPr="00DC5125">
          <w:rPr>
            <w:rStyle w:val="Hyperlink"/>
            <w:rFonts w:cstheme="minorHAnsi"/>
            <w:lang w:val="en-US"/>
          </w:rPr>
          <w:t>mymail@gmail.com</w:t>
        </w:r>
      </w:hyperlink>
      <w:r w:rsidR="00867EBF">
        <w:rPr>
          <w:rFonts w:cstheme="minorHAnsi" w:hint="cs"/>
          <w:rtl/>
          <w:lang w:val="en-US"/>
        </w:rPr>
        <w:t xml:space="preserve">. המפתח הוא </w:t>
      </w:r>
      <w:r w:rsidR="00867EBF">
        <w:rPr>
          <w:rFonts w:cstheme="minorHAnsi"/>
          <w:lang w:val="en-US"/>
        </w:rPr>
        <w:t>string</w:t>
      </w:r>
      <w:r w:rsidR="00867EBF">
        <w:rPr>
          <w:rFonts w:cstheme="minorHAnsi" w:hint="cs"/>
          <w:rtl/>
          <w:lang w:val="en-US"/>
        </w:rPr>
        <w:t xml:space="preserve"> וכך גם הערך של השדה. אבל מה קורה עם טיפוסים מורכבים? לדוגמא </w:t>
      </w:r>
      <w:r w:rsidR="00867EBF">
        <w:rPr>
          <w:rFonts w:cstheme="minorHAnsi"/>
          <w:lang w:val="en-US"/>
        </w:rPr>
        <w:t>Roles</w:t>
      </w:r>
      <w:r w:rsidR="00867EBF">
        <w:rPr>
          <w:rFonts w:cstheme="minorHAnsi" w:hint="cs"/>
          <w:rtl/>
          <w:lang w:val="en-US"/>
        </w:rPr>
        <w:t xml:space="preserve">, הסוג של השדה הוא רשימה. אין נדפיס את זה? בדיוק, נדפיס פשוט רשימה. </w:t>
      </w:r>
    </w:p>
    <w:p w14:paraId="4750FEA4" w14:textId="13039CC5" w:rsidR="00D90AF6" w:rsidRDefault="00D90AF6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הפלט של התוכנית ייראה כך:</w:t>
      </w:r>
    </w:p>
    <w:p w14:paraId="53541248" w14:textId="71968500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63134C9D" w14:textId="3679351B" w:rsidR="00D90AF6" w:rsidRDefault="00917DFD" w:rsidP="00C25901">
      <w:pPr>
        <w:bidi/>
        <w:jc w:val="both"/>
        <w:rPr>
          <w:rFonts w:cstheme="minorHAnsi"/>
          <w:rtl/>
          <w:lang w:val="en-US"/>
        </w:rPr>
      </w:pPr>
      <w:r w:rsidRPr="00A1392B">
        <w:rPr>
          <w:rFonts w:cs="Calibri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136BB372" wp14:editId="62F71A0F">
            <wp:simplePos x="0" y="0"/>
            <wp:positionH relativeFrom="margin">
              <wp:align>center</wp:align>
            </wp:positionH>
            <wp:positionV relativeFrom="paragraph">
              <wp:posOffset>24336</wp:posOffset>
            </wp:positionV>
            <wp:extent cx="2857500" cy="1428750"/>
            <wp:effectExtent l="19050" t="19050" r="19050" b="19050"/>
            <wp:wrapSquare wrapText="bothSides"/>
            <wp:docPr id="9" name="Picture 9" descr="A screen shot of a social media pos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5"/>
                    <a:stretch/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7A07" w14:textId="3C6D2EA7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10BF9F1D" w14:textId="7900C3B0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37DD77C3" w14:textId="7C44014E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5EC79EA8" w14:textId="7B2CEB9B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0557958B" w14:textId="1CC86193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4E53FBD9" w14:textId="06F19D8F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7E3635BC" w14:textId="77777777" w:rsidR="00D90AF6" w:rsidRDefault="00D90AF6" w:rsidP="00C25901">
      <w:pPr>
        <w:bidi/>
        <w:jc w:val="both"/>
        <w:rPr>
          <w:rFonts w:cstheme="minorHAnsi"/>
          <w:rtl/>
          <w:lang w:val="en-US"/>
        </w:rPr>
      </w:pPr>
    </w:p>
    <w:p w14:paraId="44E7BEA6" w14:textId="46484D3B" w:rsidR="00A1392B" w:rsidRDefault="00B76014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C5A78" wp14:editId="401F2CB9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751320" cy="289560"/>
                <wp:effectExtent l="0" t="0" r="1143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2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4B7A4" w14:textId="02DDC1DD" w:rsidR="000D67A7" w:rsidRPr="00D34261" w:rsidRDefault="00C04B03" w:rsidP="00C04B03">
                            <w:pPr>
                              <w:bidi/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 w:rsidRPr="00C04B03">
                              <w:rPr>
                                <w:lang w:val="en-US"/>
                              </w:rPr>
                              <w:t xml:space="preserve">Deserialization is the reverse process where the byte stream is used to recreate the actual </w:t>
                            </w:r>
                            <w:r>
                              <w:rPr>
                                <w:lang w:val="en-US"/>
                              </w:rPr>
                              <w:t>C#</w:t>
                            </w:r>
                            <w:r w:rsidRPr="00C04B03">
                              <w:rPr>
                                <w:lang w:val="en-US"/>
                              </w:rPr>
                              <w:t xml:space="preserve"> object 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480C5A78" id="Rectangle: Rounded Corners 10" o:spid="_x0000_s1027" style="position:absolute;left:0;text-align:left;margin-left:0;margin-top:18.6pt;width:531.6pt;height:22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E4B7A4" w14:textId="02DDC1DD" w:rsidR="000D67A7" w:rsidRPr="00D34261" w:rsidRDefault="00C04B03" w:rsidP="00C04B03">
                      <w:pPr>
                        <w:bidi/>
                        <w:jc w:val="center"/>
                        <w:rPr>
                          <w:rtl/>
                          <w:lang w:val="en-US"/>
                        </w:rPr>
                      </w:pPr>
                      <w:r w:rsidRPr="00C04B03">
                        <w:rPr>
                          <w:lang w:val="en-US"/>
                        </w:rPr>
                        <w:t xml:space="preserve">Deserialization is the reverse process where the byte stream is used to recreate the actual </w:t>
                      </w:r>
                      <w:r>
                        <w:rPr>
                          <w:lang w:val="en-US"/>
                        </w:rPr>
                        <w:t>C#</w:t>
                      </w:r>
                      <w:r w:rsidRPr="00C04B03">
                        <w:rPr>
                          <w:lang w:val="en-US"/>
                        </w:rPr>
                        <w:t xml:space="preserve"> object in memory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 w:hint="cs"/>
          <w:rtl/>
          <w:lang w:val="en-US"/>
        </w:rPr>
        <w:t xml:space="preserve">בואו נעשה את אותו דבר אבל הפוך. נשתמש ב </w:t>
      </w:r>
      <w:r>
        <w:rPr>
          <w:rFonts w:cstheme="minorHAnsi"/>
          <w:lang w:val="en-US"/>
        </w:rPr>
        <w:t>Deserialization</w:t>
      </w:r>
      <w:r>
        <w:rPr>
          <w:rFonts w:cstheme="minorHAnsi" w:hint="cs"/>
          <w:rtl/>
          <w:lang w:val="en-US"/>
        </w:rPr>
        <w:t xml:space="preserve"> על מנת לקרוא אובייקט מתוך טקסט.</w:t>
      </w:r>
    </w:p>
    <w:p w14:paraId="62D5F3F9" w14:textId="7738D573" w:rsidR="00B76014" w:rsidRDefault="00B76014" w:rsidP="00C25901">
      <w:pPr>
        <w:bidi/>
        <w:jc w:val="both"/>
        <w:rPr>
          <w:rFonts w:cstheme="minorHAnsi"/>
          <w:rtl/>
          <w:lang w:val="en-US"/>
        </w:rPr>
      </w:pPr>
    </w:p>
    <w:p w14:paraId="7B7D4345" w14:textId="76C9E1DE" w:rsidR="00831A25" w:rsidRDefault="00831A25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ניצור אובייקט מסוג </w:t>
      </w:r>
      <w:r>
        <w:rPr>
          <w:rFonts w:cstheme="minorHAnsi"/>
          <w:lang w:val="en-US"/>
        </w:rPr>
        <w:t>string</w:t>
      </w:r>
      <w:r>
        <w:rPr>
          <w:rFonts w:cstheme="minorHAnsi" w:hint="cs"/>
          <w:rtl/>
          <w:lang w:val="en-US"/>
        </w:rPr>
        <w:t xml:space="preserve"> ונרשום אליו את האובייקט </w:t>
      </w:r>
      <w:r>
        <w:rPr>
          <w:rFonts w:cstheme="minorHAnsi"/>
          <w:lang w:val="en-US"/>
        </w:rPr>
        <w:t>Account</w:t>
      </w:r>
      <w:r>
        <w:rPr>
          <w:rFonts w:cstheme="minorHAnsi" w:hint="cs"/>
          <w:rtl/>
          <w:lang w:val="en-US"/>
        </w:rPr>
        <w:t xml:space="preserve">. לאחר מכן נטען אותו לתוך משתנה מסוג </w:t>
      </w:r>
      <w:r>
        <w:rPr>
          <w:rFonts w:cstheme="minorHAnsi" w:hint="cs"/>
          <w:lang w:val="en-US"/>
        </w:rPr>
        <w:t>A</w:t>
      </w:r>
      <w:r>
        <w:rPr>
          <w:rFonts w:cstheme="minorHAnsi"/>
          <w:lang w:val="en-US"/>
        </w:rPr>
        <w:t>ccount</w:t>
      </w:r>
      <w:r>
        <w:rPr>
          <w:rFonts w:cstheme="minorHAnsi" w:hint="cs"/>
          <w:rtl/>
          <w:lang w:val="en-US"/>
        </w:rPr>
        <w:t>.</w:t>
      </w:r>
    </w:p>
    <w:p w14:paraId="39EB067F" w14:textId="2EFF9653" w:rsidR="00831A25" w:rsidRDefault="00D90AF6" w:rsidP="00C25901">
      <w:pPr>
        <w:bidi/>
        <w:jc w:val="both"/>
        <w:rPr>
          <w:rFonts w:cs="Calibri"/>
          <w:rtl/>
          <w:lang w:val="en-US"/>
        </w:rPr>
      </w:pPr>
      <w:r w:rsidRPr="00D90AF6">
        <w:rPr>
          <w:rFonts w:cs="Calibri"/>
          <w:noProof/>
          <w:rtl/>
          <w:lang w:val="en-US"/>
        </w:rPr>
        <w:drawing>
          <wp:inline distT="0" distB="0" distL="0" distR="0" wp14:anchorId="1F2425A1" wp14:editId="05A008FF">
            <wp:extent cx="5349704" cy="3901778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41EC" w14:textId="383FA2BF" w:rsidR="00D90AF6" w:rsidRDefault="00D90AF6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הפורמט אליו אנחנו עושים </w:t>
      </w:r>
      <w:r>
        <w:rPr>
          <w:rFonts w:cstheme="minorHAnsi"/>
          <w:lang w:val="en-US"/>
        </w:rPr>
        <w:t>serialization</w:t>
      </w:r>
      <w:r>
        <w:rPr>
          <w:rFonts w:cstheme="minorHAnsi" w:hint="cs"/>
          <w:rtl/>
          <w:lang w:val="en-US"/>
        </w:rPr>
        <w:t xml:space="preserve">, או שממנו אנחנו עושים </w:t>
      </w:r>
      <w:r w:rsidR="00B83248">
        <w:rPr>
          <w:rFonts w:cstheme="minorHAnsi"/>
          <w:lang w:val="en-US"/>
        </w:rPr>
        <w:t>deserialization</w:t>
      </w:r>
      <w:r w:rsidR="00B83248">
        <w:rPr>
          <w:rFonts w:cstheme="minorHAnsi" w:hint="cs"/>
          <w:rtl/>
          <w:lang w:val="en-US"/>
        </w:rPr>
        <w:t xml:space="preserve"> נקראת </w:t>
      </w:r>
      <w:r w:rsidR="00B83248">
        <w:rPr>
          <w:rFonts w:cstheme="minorHAnsi"/>
          <w:lang w:val="en-US"/>
        </w:rPr>
        <w:t>JSON</w:t>
      </w:r>
      <w:r w:rsidR="00B83248">
        <w:rPr>
          <w:rFonts w:cstheme="minorHAnsi" w:hint="cs"/>
          <w:rtl/>
          <w:lang w:val="en-US"/>
        </w:rPr>
        <w:t>. מדובר בפורמט טקסטואלי, אשר ניתן לשמור לקובץ, וכך ניתן בצורה פשוט להעביר אובייקטים בינאריי</w:t>
      </w:r>
      <w:r w:rsidR="00B83248">
        <w:rPr>
          <w:rFonts w:cstheme="minorHAnsi" w:hint="eastAsia"/>
          <w:rtl/>
          <w:lang w:val="en-US"/>
        </w:rPr>
        <w:t>ם</w:t>
      </w:r>
      <w:r w:rsidR="00B83248">
        <w:rPr>
          <w:rFonts w:cstheme="minorHAnsi" w:hint="cs"/>
          <w:rtl/>
          <w:lang w:val="en-US"/>
        </w:rPr>
        <w:t xml:space="preserve"> בין אנשים או בין שני אפליקציות שונות. האפליקציות חייבות להכיר את הפורמט של האובייקט ואת הדרך שבה "קידדו" אותו, על מנת שיוכל לעשות לו </w:t>
      </w:r>
      <w:r w:rsidR="00B83248">
        <w:rPr>
          <w:rFonts w:cstheme="minorHAnsi"/>
          <w:lang w:val="en-US"/>
        </w:rPr>
        <w:t>dese</w:t>
      </w:r>
      <w:r w:rsidR="00730B6D">
        <w:rPr>
          <w:rFonts w:cstheme="minorHAnsi"/>
          <w:lang w:val="en-US"/>
        </w:rPr>
        <w:t>rialization</w:t>
      </w:r>
      <w:r w:rsidR="00730B6D">
        <w:rPr>
          <w:rFonts w:cstheme="minorHAnsi" w:hint="cs"/>
          <w:rtl/>
          <w:lang w:val="en-US"/>
        </w:rPr>
        <w:t xml:space="preserve"> לאובייקט.</w:t>
      </w:r>
    </w:p>
    <w:p w14:paraId="3B5736B3" w14:textId="196367B3" w:rsidR="006B2D05" w:rsidRDefault="00730B6D" w:rsidP="00C25901">
      <w:pPr>
        <w:bidi/>
        <w:jc w:val="both"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תוכלו למצוא עוד דוגמאות רבות, לשימוש בספרייה הזאת. </w:t>
      </w:r>
      <w:r w:rsidR="00CC0D3E">
        <w:rPr>
          <w:rFonts w:cstheme="minorHAnsi" w:hint="cs"/>
          <w:rtl/>
          <w:lang w:val="en-US"/>
        </w:rPr>
        <w:t>חשוב שתשימו לב לפשטות ולקלות של השימוש בספריות חיצוניות, ולדרך הנכונה שניתן לשלבם בפרויקט שלכם, על מנת לחסוך שעות רבות של כתיבת קוד.</w:t>
      </w:r>
    </w:p>
    <w:p w14:paraId="6DF7C671" w14:textId="7EE2A86F" w:rsidR="006B2D05" w:rsidRDefault="00CE393A" w:rsidP="00C25901">
      <w:pPr>
        <w:pStyle w:val="Heading2"/>
        <w:bidi/>
        <w:jc w:val="both"/>
        <w:rPr>
          <w:rFonts w:asciiTheme="minorHAnsi" w:hAnsiTheme="minorHAnsi" w:cstheme="minorHAnsi"/>
          <w:rtl/>
          <w:lang w:val="en-US"/>
        </w:rPr>
      </w:pPr>
      <w:r>
        <w:rPr>
          <w:rFonts w:asciiTheme="minorHAnsi" w:hAnsiTheme="minorHAnsi" w:cstheme="minorHAnsi" w:hint="cs"/>
          <w:rtl/>
          <w:lang w:val="en-US"/>
        </w:rPr>
        <w:t>סיכום</w:t>
      </w:r>
    </w:p>
    <w:p w14:paraId="0BFB3F6F" w14:textId="57A80588" w:rsidR="00CE393A" w:rsidRDefault="00CE393A" w:rsidP="00C25901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לסיכום, </w:t>
      </w:r>
      <w:r w:rsidR="00D96DA6">
        <w:rPr>
          <w:rFonts w:hint="cs"/>
          <w:rtl/>
          <w:lang w:val="en-US"/>
        </w:rPr>
        <w:t>ראינו מה המוטיבציה להשתמש בספריות חיצוניות, איך ניתן לעשות זאת בצורה קלה ופשוטה. ואיך זה יכול לחסוך לנו הרבה שעות פיתוח.</w:t>
      </w:r>
    </w:p>
    <w:p w14:paraId="46C2BD75" w14:textId="1ECF9028" w:rsidR="00C25901" w:rsidRDefault="00D96DA6" w:rsidP="00C25901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בנוסף לכך ראינו דוגמא לשימוש בספרייה חיצונית פופולארי</w:t>
      </w:r>
      <w:r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>, שתעזור לכם בהמשך תרגיל הטריוויה</w:t>
      </w:r>
      <w:r w:rsidR="00C25901">
        <w:rPr>
          <w:rFonts w:hint="cs"/>
          <w:rtl/>
          <w:lang w:val="en-US"/>
        </w:rPr>
        <w:t>. ישנם עוד דוגמאות קוד רבות לשימוש בספרייה, מוזמנים לעבור על הלינקים לאורך המסמך.</w:t>
      </w:r>
    </w:p>
    <w:p w14:paraId="2085D582" w14:textId="2A619FA6" w:rsidR="009605FA" w:rsidRDefault="009605FA" w:rsidP="009605FA">
      <w:p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כל הקוד שמוצג פה, מצורף לסדנא בתיקיית </w:t>
      </w:r>
      <w:r>
        <w:rPr>
          <w:lang w:val="en-US"/>
        </w:rPr>
        <w:t>Examples</w:t>
      </w:r>
      <w:r>
        <w:rPr>
          <w:rFonts w:hint="cs"/>
          <w:rtl/>
          <w:lang w:val="en-US"/>
        </w:rPr>
        <w:t>.</w:t>
      </w:r>
    </w:p>
    <w:p w14:paraId="4A640AD4" w14:textId="5455893B" w:rsidR="00C57C37" w:rsidRDefault="00C57C37" w:rsidP="00C57C37">
      <w:pPr>
        <w:bidi/>
        <w:jc w:val="both"/>
        <w:rPr>
          <w:lang w:val="en-US"/>
        </w:rPr>
      </w:pPr>
    </w:p>
    <w:p w14:paraId="515ADF09" w14:textId="7E365F52" w:rsidR="00C57C37" w:rsidRPr="00CE393A" w:rsidRDefault="00C57C37" w:rsidP="00C57C37">
      <w:pPr>
        <w:bidi/>
        <w:jc w:val="both"/>
        <w:rPr>
          <w:rtl/>
          <w:lang w:val="en-US"/>
        </w:rPr>
      </w:pPr>
      <w:r>
        <w:rPr>
          <w:rFonts w:hint="cs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1DFFA52" wp14:editId="56ED7772">
            <wp:simplePos x="0" y="0"/>
            <wp:positionH relativeFrom="margin">
              <wp:posOffset>1148861</wp:posOffset>
            </wp:positionH>
            <wp:positionV relativeFrom="paragraph">
              <wp:posOffset>351594</wp:posOffset>
            </wp:positionV>
            <wp:extent cx="2971800" cy="892313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C37" w:rsidRPr="00CE3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07"/>
    <w:rsid w:val="00021455"/>
    <w:rsid w:val="0006698E"/>
    <w:rsid w:val="000A5969"/>
    <w:rsid w:val="000C0FE7"/>
    <w:rsid w:val="000C32F7"/>
    <w:rsid w:val="000C6CD8"/>
    <w:rsid w:val="000D67A7"/>
    <w:rsid w:val="00105E05"/>
    <w:rsid w:val="00121D82"/>
    <w:rsid w:val="00122902"/>
    <w:rsid w:val="00156961"/>
    <w:rsid w:val="00162D9D"/>
    <w:rsid w:val="001E60AB"/>
    <w:rsid w:val="001F7E25"/>
    <w:rsid w:val="00272525"/>
    <w:rsid w:val="00320C98"/>
    <w:rsid w:val="00374130"/>
    <w:rsid w:val="00406FFF"/>
    <w:rsid w:val="0043175A"/>
    <w:rsid w:val="00481869"/>
    <w:rsid w:val="004B2A8A"/>
    <w:rsid w:val="004E5BA0"/>
    <w:rsid w:val="00563CB8"/>
    <w:rsid w:val="005B7373"/>
    <w:rsid w:val="005C0B30"/>
    <w:rsid w:val="006275C6"/>
    <w:rsid w:val="0065649B"/>
    <w:rsid w:val="006A0913"/>
    <w:rsid w:val="006B2D05"/>
    <w:rsid w:val="006B308D"/>
    <w:rsid w:val="00730B6D"/>
    <w:rsid w:val="0074122B"/>
    <w:rsid w:val="0077791A"/>
    <w:rsid w:val="00786BE7"/>
    <w:rsid w:val="007A264F"/>
    <w:rsid w:val="00810B4E"/>
    <w:rsid w:val="008226C3"/>
    <w:rsid w:val="00831A25"/>
    <w:rsid w:val="00867EBF"/>
    <w:rsid w:val="0088744A"/>
    <w:rsid w:val="00902B33"/>
    <w:rsid w:val="00913EBC"/>
    <w:rsid w:val="00917DFD"/>
    <w:rsid w:val="00922BBE"/>
    <w:rsid w:val="0093081D"/>
    <w:rsid w:val="009605FA"/>
    <w:rsid w:val="009833C8"/>
    <w:rsid w:val="00A11CE8"/>
    <w:rsid w:val="00A1392B"/>
    <w:rsid w:val="00B165F8"/>
    <w:rsid w:val="00B638AC"/>
    <w:rsid w:val="00B63B49"/>
    <w:rsid w:val="00B76014"/>
    <w:rsid w:val="00B83248"/>
    <w:rsid w:val="00BE0BD5"/>
    <w:rsid w:val="00BE479E"/>
    <w:rsid w:val="00BF29B1"/>
    <w:rsid w:val="00C04B03"/>
    <w:rsid w:val="00C05729"/>
    <w:rsid w:val="00C256CE"/>
    <w:rsid w:val="00C25901"/>
    <w:rsid w:val="00C277E2"/>
    <w:rsid w:val="00C3152B"/>
    <w:rsid w:val="00C57C37"/>
    <w:rsid w:val="00C87F8D"/>
    <w:rsid w:val="00CC0D3E"/>
    <w:rsid w:val="00CE393A"/>
    <w:rsid w:val="00D21D07"/>
    <w:rsid w:val="00D34261"/>
    <w:rsid w:val="00D37F48"/>
    <w:rsid w:val="00D513E2"/>
    <w:rsid w:val="00D5302E"/>
    <w:rsid w:val="00D548C0"/>
    <w:rsid w:val="00D90AF6"/>
    <w:rsid w:val="00D96DA6"/>
    <w:rsid w:val="00DA6FB0"/>
    <w:rsid w:val="00DC4559"/>
    <w:rsid w:val="00E12A18"/>
    <w:rsid w:val="00E24E76"/>
    <w:rsid w:val="00EA7216"/>
    <w:rsid w:val="00F2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73FF"/>
  <w15:chartTrackingRefBased/>
  <w15:docId w15:val="{6B8C7D67-BABE-4EFA-B6AC-18121FC2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0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B7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1D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E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6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ewtonsoft.com/json/help/html/Introduction.htm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newtonsoft.com/json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mailto:mymail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nuget/" TargetMode="External"/><Relationship Id="rId11" Type="http://schemas.openxmlformats.org/officeDocument/2006/relationships/hyperlink" Target="https://www.nuget.org/packages/Newtonsoft.Js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A470-C8DD-47C4-80F6-D17DE3FBD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Mordehai Zaitler</dc:creator>
  <cp:keywords/>
  <dc:description/>
  <cp:lastModifiedBy>Tomer Lior</cp:lastModifiedBy>
  <cp:revision>78</cp:revision>
  <dcterms:created xsi:type="dcterms:W3CDTF">2020-04-10T11:35:00Z</dcterms:created>
  <dcterms:modified xsi:type="dcterms:W3CDTF">2020-04-20T15:52:00Z</dcterms:modified>
</cp:coreProperties>
</file>