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right"/>
        <w:rPr>
          <w:sz w:val="54"/>
          <w:szCs w:val="54"/>
        </w:rPr>
      </w:pPr>
      <w:r w:rsidDel="00000000" w:rsidR="00000000" w:rsidRPr="00000000">
        <w:rPr>
          <w:b w:val="1"/>
          <w:sz w:val="54"/>
          <w:szCs w:val="54"/>
        </w:rPr>
        <w:drawing>
          <wp:inline distB="114300" distT="114300" distL="114300" distR="114300">
            <wp:extent cx="5734050" cy="1323975"/>
            <wp:effectExtent b="0" l="0" r="0" t="0"/>
            <wp:docPr id="8" name="image18.png"/>
            <a:graphic>
              <a:graphicData uri="http://schemas.openxmlformats.org/drawingml/2006/picture">
                <pic:pic>
                  <pic:nvPicPr>
                    <pic:cNvPr id="0" name="image18.png"/>
                    <pic:cNvPicPr preferRelativeResize="0"/>
                  </pic:nvPicPr>
                  <pic:blipFill>
                    <a:blip r:embed="rId6"/>
                    <a:srcRect b="34535" l="0" r="0" t="39089"/>
                    <a:stretch>
                      <a:fillRect/>
                    </a:stretch>
                  </pic:blipFill>
                  <pic:spPr>
                    <a:xfrm>
                      <a:off x="0" y="0"/>
                      <a:ext cx="5734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right"/>
        <w:rPr>
          <w:b w:val="1"/>
          <w:color w:val="351c75"/>
          <w:sz w:val="54"/>
          <w:szCs w:val="54"/>
        </w:rPr>
      </w:pPr>
      <w:r w:rsidDel="00000000" w:rsidR="00000000" w:rsidRPr="00000000">
        <w:rPr>
          <w:b w:val="1"/>
          <w:color w:val="351c75"/>
          <w:sz w:val="54"/>
          <w:szCs w:val="54"/>
          <w:rtl w:val="0"/>
        </w:rPr>
        <w:t xml:space="preserve">Design Document</w:t>
      </w:r>
    </w:p>
    <w:p w:rsidR="00000000" w:rsidDel="00000000" w:rsidP="00000000" w:rsidRDefault="00000000" w:rsidRPr="00000000" w14:paraId="00000003">
      <w:pPr>
        <w:spacing w:line="276" w:lineRule="auto"/>
        <w:jc w:val="right"/>
        <w:rPr>
          <w:b w:val="1"/>
          <w:i w:val="1"/>
          <w:sz w:val="20"/>
          <w:szCs w:val="20"/>
        </w:rPr>
      </w:pPr>
      <w:r w:rsidDel="00000000" w:rsidR="00000000" w:rsidRPr="00000000">
        <w:rPr>
          <w:b w:val="1"/>
          <w:i w:val="1"/>
          <w:sz w:val="20"/>
          <w:szCs w:val="20"/>
          <w:rtl w:val="0"/>
        </w:rPr>
        <w:t xml:space="preserve">V2 - April 13</w:t>
      </w:r>
    </w:p>
    <w:p w:rsidR="00000000" w:rsidDel="00000000" w:rsidP="00000000" w:rsidRDefault="00000000" w:rsidRPr="00000000" w14:paraId="00000004">
      <w:pPr>
        <w:spacing w:after="240" w:before="240" w:line="276" w:lineRule="auto"/>
        <w:rPr>
          <w:i w:val="1"/>
          <w:sz w:val="30"/>
          <w:szCs w:val="30"/>
        </w:rPr>
      </w:pPr>
      <w:r w:rsidDel="00000000" w:rsidR="00000000" w:rsidRPr="00000000">
        <w:rPr>
          <w:rtl w:val="0"/>
        </w:rPr>
      </w:r>
    </w:p>
    <w:p w:rsidR="00000000" w:rsidDel="00000000" w:rsidP="00000000" w:rsidRDefault="00000000" w:rsidRPr="00000000" w14:paraId="00000005">
      <w:pPr>
        <w:spacing w:after="240" w:before="240" w:line="276" w:lineRule="auto"/>
        <w:rPr>
          <w:b w:val="1"/>
          <w:sz w:val="36"/>
          <w:szCs w:val="36"/>
          <w:u w:val="single"/>
        </w:rPr>
      </w:pPr>
      <w:r w:rsidDel="00000000" w:rsidR="00000000" w:rsidRPr="00000000">
        <w:rPr>
          <w:b w:val="1"/>
          <w:sz w:val="36"/>
          <w:szCs w:val="36"/>
          <w:u w:val="single"/>
          <w:rtl w:val="0"/>
        </w:rPr>
        <w:t xml:space="preserve"> </w:t>
      </w:r>
    </w:p>
    <w:p w:rsidR="00000000" w:rsidDel="00000000" w:rsidP="00000000" w:rsidRDefault="00000000" w:rsidRPr="00000000" w14:paraId="00000006">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7">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8">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9">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A">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B">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C">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D">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E">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0F">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10">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11">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12">
      <w:pPr>
        <w:spacing w:line="276" w:lineRule="auto"/>
        <w:jc w:val="right"/>
        <w:rPr>
          <w:b w:val="1"/>
          <w:sz w:val="28"/>
          <w:szCs w:val="28"/>
        </w:rPr>
      </w:pPr>
      <w:r w:rsidDel="00000000" w:rsidR="00000000" w:rsidRPr="00000000">
        <w:rPr>
          <w:b w:val="1"/>
          <w:sz w:val="28"/>
          <w:szCs w:val="28"/>
          <w:rtl w:val="0"/>
        </w:rPr>
        <w:t xml:space="preserve">By EECS2311 Team 4</w:t>
      </w:r>
    </w:p>
    <w:p w:rsidR="00000000" w:rsidDel="00000000" w:rsidP="00000000" w:rsidRDefault="00000000" w:rsidRPr="00000000" w14:paraId="00000013">
      <w:pPr>
        <w:numPr>
          <w:ilvl w:val="0"/>
          <w:numId w:val="1"/>
        </w:numPr>
        <w:spacing w:line="276" w:lineRule="auto"/>
        <w:ind w:left="720" w:hanging="360"/>
        <w:jc w:val="right"/>
        <w:rPr>
          <w:sz w:val="24"/>
          <w:szCs w:val="24"/>
        </w:rPr>
      </w:pPr>
      <w:r w:rsidDel="00000000" w:rsidR="00000000" w:rsidRPr="00000000">
        <w:rPr>
          <w:sz w:val="24"/>
          <w:szCs w:val="24"/>
          <w:rtl w:val="0"/>
        </w:rPr>
        <w:t xml:space="preserve">Patchanon Suepai</w:t>
      </w:r>
    </w:p>
    <w:p w:rsidR="00000000" w:rsidDel="00000000" w:rsidP="00000000" w:rsidRDefault="00000000" w:rsidRPr="00000000" w14:paraId="00000014">
      <w:pPr>
        <w:numPr>
          <w:ilvl w:val="0"/>
          <w:numId w:val="1"/>
        </w:numPr>
        <w:spacing w:line="276" w:lineRule="auto"/>
        <w:ind w:left="720" w:hanging="360"/>
        <w:jc w:val="right"/>
        <w:rPr>
          <w:sz w:val="24"/>
          <w:szCs w:val="24"/>
        </w:rPr>
      </w:pPr>
      <w:r w:rsidDel="00000000" w:rsidR="00000000" w:rsidRPr="00000000">
        <w:rPr>
          <w:sz w:val="24"/>
          <w:szCs w:val="24"/>
          <w:rtl w:val="0"/>
        </w:rPr>
        <w:t xml:space="preserve">Suha Siddiqui</w:t>
      </w:r>
    </w:p>
    <w:p w:rsidR="00000000" w:rsidDel="00000000" w:rsidP="00000000" w:rsidRDefault="00000000" w:rsidRPr="00000000" w14:paraId="00000015">
      <w:pPr>
        <w:numPr>
          <w:ilvl w:val="0"/>
          <w:numId w:val="1"/>
        </w:numPr>
        <w:spacing w:line="276" w:lineRule="auto"/>
        <w:ind w:left="720" w:hanging="360"/>
        <w:jc w:val="right"/>
        <w:rPr>
          <w:sz w:val="24"/>
          <w:szCs w:val="24"/>
        </w:rPr>
      </w:pPr>
      <w:r w:rsidDel="00000000" w:rsidR="00000000" w:rsidRPr="00000000">
        <w:rPr>
          <w:sz w:val="24"/>
          <w:szCs w:val="24"/>
          <w:rtl w:val="0"/>
        </w:rPr>
        <w:t xml:space="preserve">Nobaiha Zaman Rayta</w:t>
      </w:r>
    </w:p>
    <w:p w:rsidR="00000000" w:rsidDel="00000000" w:rsidP="00000000" w:rsidRDefault="00000000" w:rsidRPr="00000000" w14:paraId="00000016">
      <w:pPr>
        <w:numPr>
          <w:ilvl w:val="0"/>
          <w:numId w:val="1"/>
        </w:numPr>
        <w:spacing w:line="276" w:lineRule="auto"/>
        <w:ind w:left="720" w:hanging="360"/>
        <w:jc w:val="right"/>
        <w:rPr>
          <w:sz w:val="24"/>
          <w:szCs w:val="24"/>
        </w:rPr>
      </w:pPr>
      <w:r w:rsidDel="00000000" w:rsidR="00000000" w:rsidRPr="00000000">
        <w:rPr>
          <w:sz w:val="24"/>
          <w:szCs w:val="24"/>
          <w:rtl w:val="0"/>
        </w:rPr>
        <w:t xml:space="preserve">Zhilong Lin</w:t>
      </w:r>
    </w:p>
    <w:p w:rsidR="00000000" w:rsidDel="00000000" w:rsidP="00000000" w:rsidRDefault="00000000" w:rsidRPr="00000000" w14:paraId="00000017">
      <w:pPr>
        <w:numPr>
          <w:ilvl w:val="0"/>
          <w:numId w:val="1"/>
        </w:numPr>
        <w:spacing w:line="276" w:lineRule="auto"/>
        <w:ind w:left="720" w:hanging="360"/>
        <w:jc w:val="right"/>
        <w:rPr>
          <w:sz w:val="24"/>
          <w:szCs w:val="24"/>
        </w:rPr>
      </w:pPr>
      <w:r w:rsidDel="00000000" w:rsidR="00000000" w:rsidRPr="00000000">
        <w:rPr>
          <w:sz w:val="24"/>
          <w:szCs w:val="24"/>
          <w:rtl w:val="0"/>
        </w:rPr>
        <w:t xml:space="preserve">Martin Brejniak</w:t>
      </w:r>
      <w:r w:rsidDel="00000000" w:rsidR="00000000" w:rsidRPr="00000000">
        <w:rPr>
          <w:rtl w:val="0"/>
        </w:rPr>
      </w:r>
    </w:p>
    <w:p w:rsidR="00000000" w:rsidDel="00000000" w:rsidP="00000000" w:rsidRDefault="00000000" w:rsidRPr="00000000" w14:paraId="00000018">
      <w:pPr>
        <w:spacing w:line="276" w:lineRule="auto"/>
        <w:jc w:val="center"/>
        <w:rPr>
          <w:sz w:val="26"/>
          <w:szCs w:val="26"/>
          <w:u w:val="single"/>
        </w:rPr>
      </w:pPr>
      <w:r w:rsidDel="00000000" w:rsidR="00000000" w:rsidRPr="00000000">
        <w:rPr>
          <w:rtl w:val="0"/>
        </w:rPr>
      </w:r>
    </w:p>
    <w:p w:rsidR="00000000" w:rsidDel="00000000" w:rsidP="00000000" w:rsidRDefault="00000000" w:rsidRPr="00000000" w14:paraId="00000019">
      <w:pPr>
        <w:spacing w:line="276" w:lineRule="auto"/>
        <w:jc w:val="center"/>
        <w:rPr>
          <w:sz w:val="26"/>
          <w:szCs w:val="26"/>
          <w:u w:val="single"/>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pStyle w:val="Title"/>
        <w:spacing w:line="276" w:lineRule="auto"/>
        <w:ind w:left="0" w:firstLine="0"/>
        <w:rPr/>
      </w:pPr>
      <w:bookmarkStart w:colFirst="0" w:colLast="0" w:name="_hr2giswortqv"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lt58s8a5xu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_blt58s8a5xuh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psuv2zf45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 of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_rpsuv2zf458g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fj9ih6fiw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_ffj9ih6fiwh7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wjh9yhmld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_fwjh9yhmldxk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0iughrjn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_y10iughrjndi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7pk5yfmu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_3z7pk5yfmux6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uojriag8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_ybuojriag8tr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51z1307h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GuitarNote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_4051z1307heq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7y0kthho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_s7y0kthhoi6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r3xiw0mr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_wir3xiw0mr6x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xug0ua9qm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_dxug0ua9qm91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o8pyen76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_sjo8pyen76kb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4fw5h2u9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_l14fw5h2u91m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6mrwqyora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_b6mrwqyora01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e38fw7lb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_u8e38fw7lbc9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zrbiec2o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DrumNote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_tpzrbiec2oym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miathkyf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_cnmiathkyfoh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6sfgj2v1y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_m6sfgj2v1y40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v7lp43tsn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_qv7lp43tsneb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d3rn167y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GuiWelcome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_v8d3rn167y17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zo17a7po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_6uzo17a7po68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wnls9n8r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_63wnls9n8r84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og6ga2h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_1mog6ga2htw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c49hspbk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GuiUploadWindow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_lxc49hspbket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q0eqw1c6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_zfq0eqw1c6zd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bk8h7k1z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_hybk8h7k1zw7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u5ydqo894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_iu5ydqo8941s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nphmzgph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ModificationsPage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_gonphmzgph52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2urn6zsi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_i72urn6zsiqm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zmpzgnwl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_1zmpzgnwlo6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lazbejja8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_ulazbejja8wq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xj59o7tj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_9zxj59o7tjyh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7vom8u6j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_ch7vom8u6j24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lx7m6hie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_vqlx7m6hiek1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5c4hn9un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_p65c4hn9untw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uhjsv8zg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_9luhjsv8zgke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8eneou8h0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_l8eneou8h0vk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oils4p5pc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_qoils4p5pcjc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efj0bs4c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_82efj0bs4c99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ufrask6tw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_eufrask6tw3p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qa1j5nkb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Sequence 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_vwqa1j5nkb1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ukvqy0a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_abukvqy0a1j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y4s7r83b5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user were to browse a tab: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_ny4s7r83b5sn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0zb1bkp8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user were to paste a tab: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_wy0zb1bkp8w4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2vhb5l4p4l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Activity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_g2vhb5l4p4ly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n4b1wldfkr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Maintenance Scenarios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_sn4b1wldfkr2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ksbxlaxq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new drum instruments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_ueksbxlaxqgc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ds2fi60s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extra guitar strings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_ends2fi60swz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mlp1g2js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modifiers to be recognized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_70mlp1g2jspw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pb6e32la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extra instruments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_jspb6e32lar4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zlyfflwg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any changes to the XML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_o0zlyfflwgmq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nulvz1t4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the logo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_blnulvz1t4j9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c5ks66sl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the GUI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_eac5ks66slva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pStyle w:val="Heading1"/>
        <w:numPr>
          <w:ilvl w:val="0"/>
          <w:numId w:val="2"/>
        </w:numPr>
        <w:spacing w:line="276" w:lineRule="auto"/>
        <w:ind w:left="720" w:hanging="360"/>
        <w:rPr>
          <w:sz w:val="40"/>
          <w:szCs w:val="40"/>
        </w:rPr>
      </w:pPr>
      <w:bookmarkStart w:colFirst="0" w:colLast="0" w:name="_blt58s8a5xuh" w:id="1"/>
      <w:bookmarkEnd w:id="1"/>
      <w:r w:rsidDel="00000000" w:rsidR="00000000" w:rsidRPr="00000000">
        <w:rPr>
          <w:rtl w:val="0"/>
        </w:rPr>
        <w:t xml:space="preserve">Introduction</w:t>
      </w:r>
    </w:p>
    <w:p w:rsidR="00000000" w:rsidDel="00000000" w:rsidP="00000000" w:rsidRDefault="00000000" w:rsidRPr="00000000" w14:paraId="00000071">
      <w:pPr>
        <w:spacing w:line="276" w:lineRule="auto"/>
        <w:ind w:firstLine="720"/>
        <w:rPr/>
      </w:pPr>
      <w:r w:rsidDel="00000000" w:rsidR="00000000" w:rsidRPr="00000000">
        <w:rPr>
          <w:rtl w:val="0"/>
        </w:rPr>
        <w:t xml:space="preserve">This document will go over all of the classes/methods that make up our program, along with how they work together. Maintenance scenarios will also be provided. Detailed class and sequence diagrams can be found throughout. The visualizations provided should help gain an architectural perspective of the software program developed. Should you have any further questions or concerns, feel free to reach us through the email provided in this document. (</w:t>
      </w:r>
      <w:hyperlink r:id="rId7">
        <w:r w:rsidDel="00000000" w:rsidR="00000000" w:rsidRPr="00000000">
          <w:rPr>
            <w:color w:val="1155cc"/>
            <w:u w:val="single"/>
            <w:rtl w:val="0"/>
          </w:rPr>
          <w:t xml:space="preserve">EECS2311Team4@gmail.com</w:t>
        </w:r>
      </w:hyperlink>
      <w:r w:rsidDel="00000000" w:rsidR="00000000" w:rsidRPr="00000000">
        <w:rPr>
          <w:rtl w:val="0"/>
        </w:rPr>
        <w:t xml:space="preserve">).</w:t>
      </w:r>
    </w:p>
    <w:p w:rsidR="00000000" w:rsidDel="00000000" w:rsidP="00000000" w:rsidRDefault="00000000" w:rsidRPr="00000000" w14:paraId="00000072">
      <w:pPr>
        <w:spacing w:line="276" w:lineRule="auto"/>
        <w:ind w:firstLine="720"/>
        <w:rPr>
          <w:sz w:val="24"/>
          <w:szCs w:val="24"/>
        </w:rPr>
      </w:pPr>
      <w:r w:rsidDel="00000000" w:rsidR="00000000" w:rsidRPr="00000000">
        <w:rPr>
          <w:rtl w:val="0"/>
        </w:rPr>
      </w:r>
    </w:p>
    <w:p w:rsidR="00000000" w:rsidDel="00000000" w:rsidP="00000000" w:rsidRDefault="00000000" w:rsidRPr="00000000" w14:paraId="00000073">
      <w:pPr>
        <w:pStyle w:val="Heading1"/>
        <w:numPr>
          <w:ilvl w:val="0"/>
          <w:numId w:val="2"/>
        </w:numPr>
        <w:ind w:left="720" w:hanging="360"/>
        <w:rPr>
          <w:sz w:val="40"/>
          <w:szCs w:val="40"/>
        </w:rPr>
      </w:pPr>
      <w:bookmarkStart w:colFirst="0" w:colLast="0" w:name="_rpsuv2zf458g" w:id="2"/>
      <w:bookmarkEnd w:id="2"/>
      <w:r w:rsidDel="00000000" w:rsidR="00000000" w:rsidRPr="00000000">
        <w:rPr>
          <w:rtl w:val="0"/>
        </w:rPr>
        <w:t xml:space="preserve">Overview of System</w:t>
      </w:r>
    </w:p>
    <w:p w:rsidR="00000000" w:rsidDel="00000000" w:rsidP="00000000" w:rsidRDefault="00000000" w:rsidRPr="00000000" w14:paraId="00000074">
      <w:pPr>
        <w:rPr/>
      </w:pPr>
      <w:r w:rsidDel="00000000" w:rsidR="00000000" w:rsidRPr="00000000">
        <w:rPr>
          <w:rtl w:val="0"/>
        </w:rPr>
        <w:tab/>
        <w:t xml:space="preserve">The system consists of classes that split the system up into components that deal with drums and components that deal with guitar/bass. All the control flow happens within the main class.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ab/>
        <w:t xml:space="preserve">In the main class, there are a few main functions that control the flow of the program. Once everything in the GUI has been resolved, it will call upon a function named start, which starts the flow of the conversion. The start function will then either call upon a drum or guitar parsing function which creates internal representations of guitar/drum notes. These notes are then passed to their respective XML parsing function which takes the notes and reads the values and returns an XML string. This XML string is then passed back to the GUI for the user to read/save.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numPr>
          <w:ilvl w:val="0"/>
          <w:numId w:val="2"/>
        </w:numPr>
        <w:spacing w:after="0" w:afterAutospacing="0" w:line="276" w:lineRule="auto"/>
        <w:ind w:left="720" w:hanging="360"/>
      </w:pPr>
      <w:bookmarkStart w:colFirst="0" w:colLast="0" w:name="_ffj9ih6fiwh7" w:id="3"/>
      <w:bookmarkEnd w:id="3"/>
      <w:r w:rsidDel="00000000" w:rsidR="00000000" w:rsidRPr="00000000">
        <w:rPr>
          <w:rtl w:val="0"/>
        </w:rPr>
        <w:t xml:space="preserve">Classes</w:t>
      </w:r>
      <w:r w:rsidDel="00000000" w:rsidR="00000000" w:rsidRPr="00000000">
        <w:rPr>
          <w:rtl w:val="0"/>
        </w:rPr>
      </w:r>
    </w:p>
    <w:p w:rsidR="00000000" w:rsidDel="00000000" w:rsidP="00000000" w:rsidRDefault="00000000" w:rsidRPr="00000000" w14:paraId="00000079">
      <w:pPr>
        <w:pStyle w:val="Heading2"/>
        <w:numPr>
          <w:ilvl w:val="1"/>
          <w:numId w:val="2"/>
        </w:numPr>
        <w:spacing w:before="0" w:beforeAutospacing="0" w:line="276" w:lineRule="auto"/>
        <w:ind w:left="1440" w:hanging="360"/>
        <w:rPr/>
      </w:pPr>
      <w:bookmarkStart w:colFirst="0" w:colLast="0" w:name="_fwjh9yhmldxk" w:id="4"/>
      <w:bookmarkEnd w:id="4"/>
      <w:r w:rsidDel="00000000" w:rsidR="00000000" w:rsidRPr="00000000">
        <w:rPr>
          <w:rtl w:val="0"/>
        </w:rPr>
        <w:t xml:space="preserve">Main</w:t>
      </w:r>
    </w:p>
    <w:p w:rsidR="00000000" w:rsidDel="00000000" w:rsidP="00000000" w:rsidRDefault="00000000" w:rsidRPr="00000000" w14:paraId="0000007A">
      <w:pPr>
        <w:ind w:left="2160" w:firstLine="0"/>
        <w:rPr>
          <w:b w:val="1"/>
        </w:rPr>
      </w:pPr>
      <w:r w:rsidDel="00000000" w:rsidR="00000000" w:rsidRPr="00000000">
        <w:rPr>
          <w:rtl w:val="0"/>
        </w:rPr>
      </w:r>
    </w:p>
    <w:p w:rsidR="00000000" w:rsidDel="00000000" w:rsidP="00000000" w:rsidRDefault="00000000" w:rsidRPr="00000000" w14:paraId="0000007B">
      <w:pPr>
        <w:pStyle w:val="Heading3"/>
        <w:numPr>
          <w:ilvl w:val="2"/>
          <w:numId w:val="2"/>
        </w:numPr>
        <w:ind w:left="2160" w:hanging="360"/>
        <w:rPr>
          <w:b w:val="0"/>
        </w:rPr>
      </w:pPr>
      <w:bookmarkStart w:colFirst="0" w:colLast="0" w:name="_y10iughrjndi" w:id="5"/>
      <w:bookmarkEnd w:id="5"/>
      <w:r w:rsidDel="00000000" w:rsidR="00000000" w:rsidRPr="00000000">
        <w:rPr>
          <w:rtl w:val="0"/>
        </w:rPr>
        <w:t xml:space="preserve">Description</w:t>
      </w:r>
    </w:p>
    <w:p w:rsidR="00000000" w:rsidDel="00000000" w:rsidP="00000000" w:rsidRDefault="00000000" w:rsidRPr="00000000" w14:paraId="0000007C">
      <w:pPr>
        <w:ind w:left="1440" w:firstLine="720"/>
        <w:rPr/>
      </w:pPr>
      <w:r w:rsidDel="00000000" w:rsidR="00000000" w:rsidRPr="00000000">
        <w:rPr>
          <w:rtl w:val="0"/>
        </w:rPr>
        <w:t xml:space="preserve">The main class of the programs. It allows for all of the other classes to work together. The whole program can be started up by just running this class.</w:t>
      </w:r>
    </w:p>
    <w:p w:rsidR="00000000" w:rsidDel="00000000" w:rsidP="00000000" w:rsidRDefault="00000000" w:rsidRPr="00000000" w14:paraId="0000007D">
      <w:pPr>
        <w:ind w:left="1440" w:firstLine="720"/>
        <w:rPr/>
      </w:pPr>
      <w:r w:rsidDel="00000000" w:rsidR="00000000" w:rsidRPr="00000000">
        <w:rPr>
          <w:rtl w:val="0"/>
        </w:rPr>
      </w:r>
    </w:p>
    <w:p w:rsidR="00000000" w:rsidDel="00000000" w:rsidP="00000000" w:rsidRDefault="00000000" w:rsidRPr="00000000" w14:paraId="0000007E">
      <w:pPr>
        <w:pStyle w:val="Heading3"/>
        <w:numPr>
          <w:ilvl w:val="2"/>
          <w:numId w:val="2"/>
        </w:numPr>
        <w:ind w:left="2160" w:hanging="360"/>
        <w:rPr>
          <w:b w:val="0"/>
        </w:rPr>
      </w:pPr>
      <w:bookmarkStart w:colFirst="0" w:colLast="0" w:name="_3z7pk5yfmux6" w:id="6"/>
      <w:bookmarkEnd w:id="6"/>
      <w:r w:rsidDel="00000000" w:rsidR="00000000" w:rsidRPr="00000000">
        <w:rPr>
          <w:rtl w:val="0"/>
        </w:rPr>
        <w:t xml:space="preserve">Methods</w:t>
      </w:r>
    </w:p>
    <w:tbl>
      <w:tblPr>
        <w:tblStyle w:val="Table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F">
            <w:pPr>
              <w:rPr>
                <w:i w:val="1"/>
              </w:rPr>
            </w:pPr>
            <w:r w:rsidDel="00000000" w:rsidR="00000000" w:rsidRPr="00000000">
              <w:rPr>
                <w:i w:val="1"/>
                <w:rtl w:val="0"/>
              </w:rPr>
              <w:t xml:space="preserve">public static boolean fileChecker(String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Function is called to check if the input file is a text file.</w:t>
            </w:r>
          </w:p>
        </w:tc>
      </w:tr>
    </w:tbl>
    <w:p w:rsidR="00000000" w:rsidDel="00000000" w:rsidP="00000000" w:rsidRDefault="00000000" w:rsidRPr="00000000" w14:paraId="00000081">
      <w:pPr>
        <w:ind w:left="0" w:firstLine="0"/>
        <w:rPr/>
      </w:pPr>
      <w:r w:rsidDel="00000000" w:rsidR="00000000" w:rsidRPr="00000000">
        <w:rPr>
          <w:rtl w:val="0"/>
        </w:rPr>
      </w:r>
    </w:p>
    <w:tbl>
      <w:tblPr>
        <w:tblStyle w:val="Table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2">
            <w:pPr>
              <w:rPr>
                <w:i w:val="1"/>
              </w:rPr>
            </w:pPr>
            <w:r w:rsidDel="00000000" w:rsidR="00000000" w:rsidRPr="00000000">
              <w:rPr>
                <w:i w:val="1"/>
                <w:rtl w:val="0"/>
              </w:rPr>
              <w:t xml:space="preserve">public static Object[] fileParser(String file) throws FileNotFoundException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Once checks pass, this function is called to parse the input, returning an array of the important extracted information.</w:t>
            </w:r>
          </w:p>
        </w:tc>
      </w:tr>
    </w:tbl>
    <w:p w:rsidR="00000000" w:rsidDel="00000000" w:rsidP="00000000" w:rsidRDefault="00000000" w:rsidRPr="00000000" w14:paraId="00000084">
      <w:pPr>
        <w:rPr/>
      </w:pPr>
      <w:r w:rsidDel="00000000" w:rsidR="00000000" w:rsidRPr="00000000">
        <w:rPr>
          <w:rtl w:val="0"/>
        </w:rPr>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5">
            <w:pPr>
              <w:rPr>
                <w:i w:val="1"/>
              </w:rPr>
            </w:pPr>
            <w:r w:rsidDel="00000000" w:rsidR="00000000" w:rsidRPr="00000000">
              <w:rPr>
                <w:i w:val="1"/>
                <w:rtl w:val="0"/>
              </w:rPr>
              <w:t xml:space="preserve">public static ArrayList&lt;GuitarNote&gt; guitarNoteParser(ArrayList&lt;String&gt; noteArray)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Function takes an arraylist of notes given from fileParser and converts the individual raw text notes into GuitarNote objects which represent guitar notes and returns an arraylist of that.</w:t>
            </w:r>
          </w:p>
        </w:tc>
      </w:tr>
    </w:tbl>
    <w:p w:rsidR="00000000" w:rsidDel="00000000" w:rsidP="00000000" w:rsidRDefault="00000000" w:rsidRPr="00000000" w14:paraId="00000087">
      <w:pPr>
        <w:rPr/>
      </w:pPr>
      <w:r w:rsidDel="00000000" w:rsidR="00000000" w:rsidRPr="00000000">
        <w:rPr>
          <w:rtl w:val="0"/>
        </w:rPr>
      </w:r>
    </w:p>
    <w:tbl>
      <w:tblPr>
        <w:tblStyle w:val="Table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8">
            <w:pPr>
              <w:rPr>
                <w:i w:val="1"/>
              </w:rPr>
            </w:pPr>
            <w:r w:rsidDel="00000000" w:rsidR="00000000" w:rsidRPr="00000000">
              <w:rPr>
                <w:i w:val="1"/>
                <w:rtl w:val="0"/>
              </w:rPr>
              <w:t xml:space="preserve">public static ArrayList&lt;DrumNote&gt; drumNoteParser(ArrayList&lt;String&gt; noteArray)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Function takes an arraylist of notes given from fileParser and converts the individual raw text notes into DrumNote objects which represent guitar notes and returns an arraylist of that.</w:t>
            </w:r>
          </w:p>
          <w:p w:rsidR="00000000" w:rsidDel="00000000" w:rsidP="00000000" w:rsidRDefault="00000000" w:rsidRPr="00000000" w14:paraId="0000008A">
            <w:pPr>
              <w:widowControl w:val="0"/>
              <w:spacing w:line="240" w:lineRule="auto"/>
              <w:rPr/>
            </w:pP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tbl>
      <w:tblPr>
        <w:tblStyle w:val="Table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C">
            <w:pPr>
              <w:rPr>
                <w:i w:val="1"/>
              </w:rPr>
            </w:pPr>
            <w:r w:rsidDel="00000000" w:rsidR="00000000" w:rsidRPr="00000000">
              <w:rPr>
                <w:i w:val="1"/>
                <w:rtl w:val="0"/>
              </w:rPr>
              <w:t xml:space="preserve">public static String guitarXMLParser(ArrayList&lt;Measure&gt; measures)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Function takes an arraylist of measures and converts it into an XML. Returns a string which is the XML</w:t>
            </w:r>
          </w:p>
        </w:tc>
      </w:tr>
    </w:tbl>
    <w:p w:rsidR="00000000" w:rsidDel="00000000" w:rsidP="00000000" w:rsidRDefault="00000000" w:rsidRPr="00000000" w14:paraId="0000008E">
      <w:pPr>
        <w:rPr/>
      </w:pPr>
      <w:r w:rsidDel="00000000" w:rsidR="00000000" w:rsidRPr="00000000">
        <w:rPr>
          <w:rtl w:val="0"/>
        </w:rPr>
      </w:r>
    </w:p>
    <w:tbl>
      <w:tblPr>
        <w:tblStyle w:val="Table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F">
            <w:pPr>
              <w:rPr>
                <w:i w:val="1"/>
              </w:rPr>
            </w:pPr>
            <w:r w:rsidDel="00000000" w:rsidR="00000000" w:rsidRPr="00000000">
              <w:rPr>
                <w:i w:val="1"/>
                <w:rtl w:val="0"/>
              </w:rPr>
              <w:t xml:space="preserve">public static String drumXMLParser(ArrayList&lt;DrumNote&gt; drumNoteArray)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Takes all the information gathered from the drum tablature and makes a MusicXML file with it.</w:t>
            </w:r>
          </w:p>
        </w:tc>
      </w:tr>
    </w:tbl>
    <w:p w:rsidR="00000000" w:rsidDel="00000000" w:rsidP="00000000" w:rsidRDefault="00000000" w:rsidRPr="00000000" w14:paraId="00000091">
      <w:pPr>
        <w:rPr/>
      </w:pPr>
      <w:r w:rsidDel="00000000" w:rsidR="00000000" w:rsidRPr="00000000">
        <w:rPr>
          <w:rtl w:val="0"/>
        </w:rPr>
      </w:r>
    </w:p>
    <w:tbl>
      <w:tblPr>
        <w:tblStyle w:val="Table7"/>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92">
            <w:pPr>
              <w:rPr>
                <w:i w:val="1"/>
              </w:rPr>
            </w:pPr>
            <w:r w:rsidDel="00000000" w:rsidR="00000000" w:rsidRPr="00000000">
              <w:rPr>
                <w:i w:val="1"/>
                <w:rtl w:val="0"/>
              </w:rPr>
              <w:t xml:space="preserve">public static void saveFile(File file, String xml)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Function saves the file onto the user’s computer. Takes the XML string and a file name.</w:t>
            </w:r>
          </w:p>
        </w:tc>
      </w:tr>
    </w:tbl>
    <w:p w:rsidR="00000000" w:rsidDel="00000000" w:rsidP="00000000" w:rsidRDefault="00000000" w:rsidRPr="00000000" w14:paraId="00000094">
      <w:pPr>
        <w:rPr/>
      </w:pPr>
      <w:r w:rsidDel="00000000" w:rsidR="00000000" w:rsidRPr="00000000">
        <w:rPr>
          <w:rtl w:val="0"/>
        </w:rPr>
      </w:r>
    </w:p>
    <w:tbl>
      <w:tblPr>
        <w:tblStyle w:val="Table8"/>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95">
            <w:pPr>
              <w:rPr>
                <w:i w:val="1"/>
              </w:rPr>
            </w:pPr>
            <w:r w:rsidDel="00000000" w:rsidR="00000000" w:rsidRPr="00000000">
              <w:rPr>
                <w:i w:val="1"/>
                <w:rtl w:val="0"/>
              </w:rPr>
              <w:t xml:space="preserve">public static void start(String filePath, String title, String composer) throws FileNotFoundException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Main function, called from the GUI to start the conversion process</w:t>
            </w:r>
          </w:p>
        </w:tc>
      </w:tr>
    </w:tbl>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pStyle w:val="Heading3"/>
        <w:numPr>
          <w:ilvl w:val="2"/>
          <w:numId w:val="2"/>
        </w:numPr>
        <w:ind w:left="2160" w:hanging="360"/>
        <w:rPr>
          <w:b w:val="0"/>
        </w:rPr>
      </w:pPr>
      <w:bookmarkStart w:colFirst="0" w:colLast="0" w:name="_ybuojriag8tr" w:id="7"/>
      <w:bookmarkEnd w:id="7"/>
      <w:r w:rsidDel="00000000" w:rsidR="00000000" w:rsidRPr="00000000">
        <w:rPr>
          <w:rtl w:val="0"/>
        </w:rPr>
        <w:t xml:space="preserve">Class diagram</w:t>
      </w:r>
    </w:p>
    <w:p w:rsidR="00000000" w:rsidDel="00000000" w:rsidP="00000000" w:rsidRDefault="00000000" w:rsidRPr="00000000" w14:paraId="00000099">
      <w:pPr>
        <w:spacing w:line="276" w:lineRule="auto"/>
        <w:ind w:left="720" w:firstLine="720"/>
        <w:rPr/>
      </w:pPr>
      <w:r w:rsidDel="00000000" w:rsidR="00000000" w:rsidRPr="00000000">
        <w:rPr/>
        <w:drawing>
          <wp:inline distB="114300" distT="114300" distL="114300" distR="114300">
            <wp:extent cx="2941641" cy="4310063"/>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41641"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2"/>
        <w:numPr>
          <w:ilvl w:val="1"/>
          <w:numId w:val="2"/>
        </w:numPr>
        <w:spacing w:line="276" w:lineRule="auto"/>
        <w:ind w:left="1440" w:hanging="360"/>
        <w:rPr/>
      </w:pPr>
      <w:bookmarkStart w:colFirst="0" w:colLast="0" w:name="_4051z1307heq" w:id="8"/>
      <w:bookmarkEnd w:id="8"/>
      <w:r w:rsidDel="00000000" w:rsidR="00000000" w:rsidRPr="00000000">
        <w:rPr>
          <w:rtl w:val="0"/>
        </w:rPr>
        <w:t xml:space="preserve">GuitarNote</w:t>
      </w:r>
    </w:p>
    <w:p w:rsidR="00000000" w:rsidDel="00000000" w:rsidP="00000000" w:rsidRDefault="00000000" w:rsidRPr="00000000" w14:paraId="0000009C">
      <w:pPr>
        <w:ind w:left="2160" w:firstLine="0"/>
        <w:rPr>
          <w:b w:val="1"/>
        </w:rPr>
      </w:pPr>
      <w:r w:rsidDel="00000000" w:rsidR="00000000" w:rsidRPr="00000000">
        <w:rPr>
          <w:rtl w:val="0"/>
        </w:rPr>
      </w:r>
    </w:p>
    <w:p w:rsidR="00000000" w:rsidDel="00000000" w:rsidP="00000000" w:rsidRDefault="00000000" w:rsidRPr="00000000" w14:paraId="0000009D">
      <w:pPr>
        <w:pStyle w:val="Heading3"/>
        <w:numPr>
          <w:ilvl w:val="2"/>
          <w:numId w:val="2"/>
        </w:numPr>
        <w:ind w:left="2160" w:hanging="360"/>
        <w:rPr>
          <w:b w:val="0"/>
        </w:rPr>
      </w:pPr>
      <w:bookmarkStart w:colFirst="0" w:colLast="0" w:name="_s7y0kthhoi6" w:id="9"/>
      <w:bookmarkEnd w:id="9"/>
      <w:r w:rsidDel="00000000" w:rsidR="00000000" w:rsidRPr="00000000">
        <w:rPr>
          <w:rtl w:val="0"/>
        </w:rPr>
        <w:t xml:space="preserve">Description</w:t>
      </w:r>
    </w:p>
    <w:p w:rsidR="00000000" w:rsidDel="00000000" w:rsidP="00000000" w:rsidRDefault="00000000" w:rsidRPr="00000000" w14:paraId="0000009E">
      <w:pPr>
        <w:ind w:left="1440" w:firstLine="720"/>
        <w:rPr/>
      </w:pPr>
      <w:r w:rsidDel="00000000" w:rsidR="00000000" w:rsidRPr="00000000">
        <w:rPr>
          <w:rtl w:val="0"/>
        </w:rPr>
        <w:t xml:space="preserve">The internal representation of a guitar note. Each note inside the text tablature gets converted into this object.</w:t>
      </w:r>
      <w:r w:rsidDel="00000000" w:rsidR="00000000" w:rsidRPr="00000000">
        <w:rPr>
          <w:rtl w:val="0"/>
        </w:rPr>
      </w:r>
    </w:p>
    <w:p w:rsidR="00000000" w:rsidDel="00000000" w:rsidP="00000000" w:rsidRDefault="00000000" w:rsidRPr="00000000" w14:paraId="0000009F">
      <w:pPr>
        <w:ind w:left="1440" w:firstLine="720"/>
        <w:rPr/>
      </w:pPr>
      <w:r w:rsidDel="00000000" w:rsidR="00000000" w:rsidRPr="00000000">
        <w:rPr>
          <w:rtl w:val="0"/>
        </w:rPr>
      </w:r>
    </w:p>
    <w:p w:rsidR="00000000" w:rsidDel="00000000" w:rsidP="00000000" w:rsidRDefault="00000000" w:rsidRPr="00000000" w14:paraId="000000A0">
      <w:pPr>
        <w:pStyle w:val="Heading3"/>
        <w:numPr>
          <w:ilvl w:val="2"/>
          <w:numId w:val="2"/>
        </w:numPr>
        <w:ind w:left="2160" w:hanging="360"/>
        <w:rPr>
          <w:b w:val="0"/>
        </w:rPr>
      </w:pPr>
      <w:bookmarkStart w:colFirst="0" w:colLast="0" w:name="_wir3xiw0mr6x" w:id="10"/>
      <w:bookmarkEnd w:id="10"/>
      <w:r w:rsidDel="00000000" w:rsidR="00000000" w:rsidRPr="00000000">
        <w:rPr>
          <w:rtl w:val="0"/>
        </w:rPr>
        <w:t xml:space="preserve">Methods</w:t>
      </w:r>
    </w:p>
    <w:tbl>
      <w:tblPr>
        <w:tblStyle w:val="Table9"/>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1">
            <w:pPr>
              <w:rPr>
                <w:i w:val="1"/>
              </w:rPr>
            </w:pPr>
            <w:r w:rsidDel="00000000" w:rsidR="00000000" w:rsidRPr="00000000">
              <w:rPr>
                <w:i w:val="1"/>
                <w:rtl w:val="0"/>
              </w:rPr>
              <w:t xml:space="preserve">public GuitarNote(int measure, int noteNumber, int stringValue, String noteValue)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The default constructor, it requires the measure number, note number, string number, and the note value.</w:t>
            </w:r>
          </w:p>
        </w:tc>
      </w:tr>
    </w:tbl>
    <w:p w:rsidR="00000000" w:rsidDel="00000000" w:rsidP="00000000" w:rsidRDefault="00000000" w:rsidRPr="00000000" w14:paraId="000000A3">
      <w:pPr>
        <w:ind w:left="0" w:firstLine="0"/>
        <w:rPr/>
      </w:pPr>
      <w:r w:rsidDel="00000000" w:rsidR="00000000" w:rsidRPr="00000000">
        <w:rPr>
          <w:rtl w:val="0"/>
        </w:rPr>
      </w:r>
    </w:p>
    <w:tbl>
      <w:tblPr>
        <w:tblStyle w:val="Table10"/>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4">
            <w:pPr>
              <w:rPr>
                <w:i w:val="1"/>
              </w:rPr>
            </w:pPr>
            <w:r w:rsidDel="00000000" w:rsidR="00000000" w:rsidRPr="00000000">
              <w:rPr>
                <w:i w:val="1"/>
                <w:rtl w:val="0"/>
              </w:rPr>
              <w:t xml:space="preserve">public void setDuration(int 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Sets the duration of the note.</w:t>
            </w:r>
          </w:p>
        </w:tc>
      </w:tr>
    </w:tbl>
    <w:p w:rsidR="00000000" w:rsidDel="00000000" w:rsidP="00000000" w:rsidRDefault="00000000" w:rsidRPr="00000000" w14:paraId="000000A6">
      <w:pPr>
        <w:rPr/>
      </w:pPr>
      <w:r w:rsidDel="00000000" w:rsidR="00000000" w:rsidRPr="00000000">
        <w:rPr>
          <w:rtl w:val="0"/>
        </w:rPr>
      </w:r>
    </w:p>
    <w:tbl>
      <w:tblPr>
        <w:tblStyle w:val="Table1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7">
            <w:pPr>
              <w:rPr>
                <w:i w:val="1"/>
              </w:rPr>
            </w:pPr>
            <w:r w:rsidDel="00000000" w:rsidR="00000000" w:rsidRPr="00000000">
              <w:rPr>
                <w:i w:val="1"/>
                <w:rtl w:val="0"/>
              </w:rPr>
              <w:t xml:space="preserve">public void setChord(boolean chord)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Sets if the note is in a chord or not</w:t>
            </w:r>
          </w:p>
        </w:tc>
      </w:tr>
    </w:tbl>
    <w:p w:rsidR="00000000" w:rsidDel="00000000" w:rsidP="00000000" w:rsidRDefault="00000000" w:rsidRPr="00000000" w14:paraId="000000A9">
      <w:pPr>
        <w:rPr/>
      </w:pPr>
      <w:r w:rsidDel="00000000" w:rsidR="00000000" w:rsidRPr="00000000">
        <w:rPr>
          <w:rtl w:val="0"/>
        </w:rPr>
      </w:r>
    </w:p>
    <w:tbl>
      <w:tblPr>
        <w:tblStyle w:val="Table1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A">
            <w:pPr>
              <w:rPr>
                <w:i w:val="1"/>
              </w:rPr>
            </w:pPr>
            <w:r w:rsidDel="00000000" w:rsidR="00000000" w:rsidRPr="00000000">
              <w:rPr>
                <w:i w:val="1"/>
                <w:rtl w:val="0"/>
              </w:rPr>
              <w:t xml:space="preserve">public void setMusicNote()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Converts from the internal representation of note into the musical representation</w:t>
            </w:r>
          </w:p>
        </w:tc>
      </w:tr>
    </w:tbl>
    <w:p w:rsidR="00000000" w:rsidDel="00000000" w:rsidP="00000000" w:rsidRDefault="00000000" w:rsidRPr="00000000" w14:paraId="000000AC">
      <w:pPr>
        <w:pStyle w:val="Heading3"/>
        <w:numPr>
          <w:ilvl w:val="2"/>
          <w:numId w:val="2"/>
        </w:numPr>
        <w:ind w:left="2160" w:hanging="360"/>
        <w:rPr>
          <w:b w:val="0"/>
        </w:rPr>
      </w:pPr>
      <w:bookmarkStart w:colFirst="0" w:colLast="0" w:name="_dxug0ua9qm91" w:id="11"/>
      <w:bookmarkEnd w:id="11"/>
      <w:r w:rsidDel="00000000" w:rsidR="00000000" w:rsidRPr="00000000">
        <w:rPr>
          <w:rtl w:val="0"/>
        </w:rPr>
        <w:t xml:space="preserve">Class diagram</w:t>
      </w:r>
    </w:p>
    <w:p w:rsidR="00000000" w:rsidDel="00000000" w:rsidP="00000000" w:rsidRDefault="00000000" w:rsidRPr="00000000" w14:paraId="000000AD">
      <w:pPr>
        <w:spacing w:line="276" w:lineRule="auto"/>
        <w:ind w:left="0" w:firstLine="0"/>
        <w:rPr/>
      </w:pPr>
      <w:r w:rsidDel="00000000" w:rsidR="00000000" w:rsidRPr="00000000">
        <w:rPr>
          <w:rtl w:val="0"/>
        </w:rPr>
        <w:tab/>
        <w:tab/>
      </w:r>
      <w:r w:rsidDel="00000000" w:rsidR="00000000" w:rsidRPr="00000000">
        <w:rPr/>
        <w:drawing>
          <wp:inline distB="114300" distT="114300" distL="114300" distR="114300">
            <wp:extent cx="1754821" cy="2890838"/>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754821"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2"/>
        <w:numPr>
          <w:ilvl w:val="1"/>
          <w:numId w:val="2"/>
        </w:numPr>
        <w:spacing w:line="276" w:lineRule="auto"/>
        <w:ind w:left="1440" w:hanging="360"/>
        <w:rPr/>
      </w:pPr>
      <w:bookmarkStart w:colFirst="0" w:colLast="0" w:name="_sjo8pyen76kb" w:id="12"/>
      <w:bookmarkEnd w:id="12"/>
      <w:r w:rsidDel="00000000" w:rsidR="00000000" w:rsidRPr="00000000">
        <w:rPr>
          <w:rtl w:val="0"/>
        </w:rPr>
        <w:t xml:space="preserve">Measure</w:t>
      </w:r>
    </w:p>
    <w:p w:rsidR="00000000" w:rsidDel="00000000" w:rsidP="00000000" w:rsidRDefault="00000000" w:rsidRPr="00000000" w14:paraId="000000B0">
      <w:pPr>
        <w:ind w:left="2160" w:firstLine="0"/>
        <w:rPr>
          <w:b w:val="1"/>
        </w:rPr>
      </w:pPr>
      <w:r w:rsidDel="00000000" w:rsidR="00000000" w:rsidRPr="00000000">
        <w:rPr>
          <w:rtl w:val="0"/>
        </w:rPr>
      </w:r>
    </w:p>
    <w:p w:rsidR="00000000" w:rsidDel="00000000" w:rsidP="00000000" w:rsidRDefault="00000000" w:rsidRPr="00000000" w14:paraId="000000B1">
      <w:pPr>
        <w:pStyle w:val="Heading3"/>
        <w:numPr>
          <w:ilvl w:val="2"/>
          <w:numId w:val="2"/>
        </w:numPr>
        <w:ind w:left="2160" w:hanging="360"/>
        <w:rPr>
          <w:b w:val="0"/>
        </w:rPr>
      </w:pPr>
      <w:bookmarkStart w:colFirst="0" w:colLast="0" w:name="_l14fw5h2u91m" w:id="13"/>
      <w:bookmarkEnd w:id="13"/>
      <w:r w:rsidDel="00000000" w:rsidR="00000000" w:rsidRPr="00000000">
        <w:rPr>
          <w:rtl w:val="0"/>
        </w:rPr>
        <w:t xml:space="preserve">Description</w:t>
      </w:r>
    </w:p>
    <w:p w:rsidR="00000000" w:rsidDel="00000000" w:rsidP="00000000" w:rsidRDefault="00000000" w:rsidRPr="00000000" w14:paraId="000000B2">
      <w:pPr>
        <w:ind w:left="1440" w:firstLine="720"/>
        <w:rPr/>
      </w:pPr>
      <w:r w:rsidDel="00000000" w:rsidR="00000000" w:rsidRPr="00000000">
        <w:rPr>
          <w:rtl w:val="0"/>
        </w:rPr>
        <w:t xml:space="preserve">The internal representation of a measure. Each measure inside the text tablature will have a corresponding measure object associated with it. Each measure contains information about the measure as well as an array of either guitar or drum notes.</w:t>
      </w:r>
      <w:r w:rsidDel="00000000" w:rsidR="00000000" w:rsidRPr="00000000">
        <w:rPr>
          <w:rtl w:val="0"/>
        </w:rPr>
      </w:r>
    </w:p>
    <w:p w:rsidR="00000000" w:rsidDel="00000000" w:rsidP="00000000" w:rsidRDefault="00000000" w:rsidRPr="00000000" w14:paraId="000000B3">
      <w:pPr>
        <w:ind w:left="1440" w:firstLine="720"/>
        <w:rPr/>
      </w:pPr>
      <w:r w:rsidDel="00000000" w:rsidR="00000000" w:rsidRPr="00000000">
        <w:rPr>
          <w:rtl w:val="0"/>
        </w:rPr>
      </w:r>
    </w:p>
    <w:p w:rsidR="00000000" w:rsidDel="00000000" w:rsidP="00000000" w:rsidRDefault="00000000" w:rsidRPr="00000000" w14:paraId="000000B4">
      <w:pPr>
        <w:pStyle w:val="Heading3"/>
        <w:numPr>
          <w:ilvl w:val="2"/>
          <w:numId w:val="2"/>
        </w:numPr>
        <w:ind w:left="2160" w:hanging="360"/>
        <w:rPr>
          <w:b w:val="0"/>
        </w:rPr>
      </w:pPr>
      <w:bookmarkStart w:colFirst="0" w:colLast="0" w:name="_b6mrwqyora01" w:id="14"/>
      <w:bookmarkEnd w:id="14"/>
      <w:r w:rsidDel="00000000" w:rsidR="00000000" w:rsidRPr="00000000">
        <w:rPr>
          <w:rtl w:val="0"/>
        </w:rPr>
        <w:t xml:space="preserve">Methods</w:t>
      </w:r>
    </w:p>
    <w:tbl>
      <w:tblPr>
        <w:tblStyle w:val="Table1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B5">
            <w:pPr>
              <w:rPr>
                <w:i w:val="1"/>
              </w:rPr>
            </w:pPr>
            <w:r w:rsidDel="00000000" w:rsidR="00000000" w:rsidRPr="00000000">
              <w:rPr>
                <w:i w:val="1"/>
                <w:rtl w:val="0"/>
              </w:rPr>
              <w:t xml:space="preserve">public Measure(int elementMax, int measureNum)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Default constructor, requires the maximum amount of elements in the measure, and the measure number.</w:t>
            </w:r>
          </w:p>
        </w:tc>
      </w:tr>
    </w:tbl>
    <w:p w:rsidR="00000000" w:rsidDel="00000000" w:rsidP="00000000" w:rsidRDefault="00000000" w:rsidRPr="00000000" w14:paraId="000000B7">
      <w:pPr>
        <w:ind w:left="0" w:firstLine="0"/>
        <w:rPr/>
      </w:pPr>
      <w:r w:rsidDel="00000000" w:rsidR="00000000" w:rsidRPr="00000000">
        <w:rPr>
          <w:rtl w:val="0"/>
        </w:rPr>
      </w:r>
    </w:p>
    <w:tbl>
      <w:tblPr>
        <w:tblStyle w:val="Table1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B8">
            <w:pPr>
              <w:rPr>
                <w:i w:val="1"/>
              </w:rPr>
            </w:pPr>
            <w:r w:rsidDel="00000000" w:rsidR="00000000" w:rsidRPr="00000000">
              <w:rPr>
                <w:i w:val="1"/>
                <w:rtl w:val="0"/>
              </w:rPr>
              <w:t xml:space="preserve">public void addGuitarNotes(GuitarNote guitarNote)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Adds a guitar note into this measure</w:t>
            </w:r>
          </w:p>
        </w:tc>
      </w:tr>
    </w:tbl>
    <w:p w:rsidR="00000000" w:rsidDel="00000000" w:rsidP="00000000" w:rsidRDefault="00000000" w:rsidRPr="00000000" w14:paraId="000000BA">
      <w:pPr>
        <w:rPr/>
      </w:pPr>
      <w:r w:rsidDel="00000000" w:rsidR="00000000" w:rsidRPr="00000000">
        <w:rPr>
          <w:rtl w:val="0"/>
        </w:rPr>
      </w:r>
    </w:p>
    <w:tbl>
      <w:tblPr>
        <w:tblStyle w:val="Table1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BB">
            <w:pPr>
              <w:rPr>
                <w:i w:val="1"/>
              </w:rPr>
            </w:pPr>
            <w:r w:rsidDel="00000000" w:rsidR="00000000" w:rsidRPr="00000000">
              <w:rPr>
                <w:i w:val="1"/>
                <w:rtl w:val="0"/>
              </w:rPr>
              <w:t xml:space="preserve">sortNotes()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Sorts the guitar notes inside this measure in ascending order.</w:t>
            </w:r>
          </w:p>
        </w:tc>
      </w:tr>
    </w:tbl>
    <w:p w:rsidR="00000000" w:rsidDel="00000000" w:rsidP="00000000" w:rsidRDefault="00000000" w:rsidRPr="00000000" w14:paraId="000000BD">
      <w:pPr>
        <w:rPr/>
      </w:pPr>
      <w:r w:rsidDel="00000000" w:rsidR="00000000" w:rsidRPr="00000000">
        <w:rPr>
          <w:rtl w:val="0"/>
        </w:rPr>
      </w:r>
    </w:p>
    <w:tbl>
      <w:tblPr>
        <w:tblStyle w:val="Table1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BE">
            <w:pPr>
              <w:rPr>
                <w:i w:val="1"/>
              </w:rPr>
            </w:pPr>
            <w:r w:rsidDel="00000000" w:rsidR="00000000" w:rsidRPr="00000000">
              <w:rPr>
                <w:i w:val="1"/>
                <w:rtl w:val="0"/>
              </w:rPr>
              <w:t xml:space="preserve">processDuration()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Finds the duration of each guitar note inside the measure.</w:t>
            </w:r>
          </w:p>
        </w:tc>
      </w:tr>
    </w:tbl>
    <w:p w:rsidR="00000000" w:rsidDel="00000000" w:rsidP="00000000" w:rsidRDefault="00000000" w:rsidRPr="00000000" w14:paraId="000000C0">
      <w:pPr>
        <w:rPr/>
      </w:pPr>
      <w:r w:rsidDel="00000000" w:rsidR="00000000" w:rsidRPr="00000000">
        <w:rPr>
          <w:rtl w:val="0"/>
        </w:rPr>
      </w:r>
    </w:p>
    <w:tbl>
      <w:tblPr>
        <w:tblStyle w:val="Table17"/>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1">
            <w:pPr>
              <w:rPr>
                <w:i w:val="1"/>
              </w:rPr>
            </w:pPr>
            <w:r w:rsidDel="00000000" w:rsidR="00000000" w:rsidRPr="00000000">
              <w:rPr>
                <w:i w:val="1"/>
                <w:rtl w:val="0"/>
              </w:rPr>
              <w:t xml:space="preserve">public void setNoteType()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Converts each note in the array from the numerical duration to a string representation to be used in XML parsing.</w:t>
            </w:r>
          </w:p>
        </w:tc>
      </w:tr>
    </w:tbl>
    <w:p w:rsidR="00000000" w:rsidDel="00000000" w:rsidP="00000000" w:rsidRDefault="00000000" w:rsidRPr="00000000" w14:paraId="000000C3">
      <w:pPr>
        <w:pStyle w:val="Heading3"/>
        <w:ind w:left="0" w:firstLine="0"/>
        <w:rPr>
          <w:b w:val="1"/>
        </w:rPr>
      </w:pPr>
      <w:bookmarkStart w:colFirst="0" w:colLast="0" w:name="_bvb0exn1gy0p" w:id="15"/>
      <w:bookmarkEnd w:id="15"/>
      <w:r w:rsidDel="00000000" w:rsidR="00000000" w:rsidRPr="00000000">
        <w:rPr>
          <w:rtl w:val="0"/>
        </w:rPr>
      </w:r>
    </w:p>
    <w:p w:rsidR="00000000" w:rsidDel="00000000" w:rsidP="00000000" w:rsidRDefault="00000000" w:rsidRPr="00000000" w14:paraId="000000C4">
      <w:pPr>
        <w:pStyle w:val="Heading3"/>
        <w:numPr>
          <w:ilvl w:val="2"/>
          <w:numId w:val="2"/>
        </w:numPr>
        <w:ind w:left="2160" w:hanging="360"/>
        <w:rPr>
          <w:b w:val="0"/>
        </w:rPr>
      </w:pPr>
      <w:bookmarkStart w:colFirst="0" w:colLast="0" w:name="_u8e38fw7lbc9" w:id="16"/>
      <w:bookmarkEnd w:id="16"/>
      <w:r w:rsidDel="00000000" w:rsidR="00000000" w:rsidRPr="00000000">
        <w:rPr>
          <w:rtl w:val="0"/>
        </w:rPr>
        <w:t xml:space="preserve">Class diagram</w:t>
      </w:r>
    </w:p>
    <w:p w:rsidR="00000000" w:rsidDel="00000000" w:rsidP="00000000" w:rsidRDefault="00000000" w:rsidRPr="00000000" w14:paraId="000000C5">
      <w:pPr>
        <w:spacing w:line="276" w:lineRule="auto"/>
        <w:ind w:left="0" w:firstLine="0"/>
        <w:rPr/>
      </w:pPr>
      <w:r w:rsidDel="00000000" w:rsidR="00000000" w:rsidRPr="00000000">
        <w:rPr>
          <w:rtl w:val="0"/>
        </w:rPr>
        <w:tab/>
        <w:tab/>
      </w:r>
      <w:r w:rsidDel="00000000" w:rsidR="00000000" w:rsidRPr="00000000">
        <w:rPr/>
        <w:drawing>
          <wp:inline distB="114300" distT="114300" distL="114300" distR="114300">
            <wp:extent cx="2311369" cy="2347913"/>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311369"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ind w:left="0" w:firstLine="0"/>
        <w:rPr/>
      </w:pPr>
      <w:r w:rsidDel="00000000" w:rsidR="00000000" w:rsidRPr="00000000">
        <w:rPr>
          <w:rtl w:val="0"/>
        </w:rPr>
      </w:r>
    </w:p>
    <w:p w:rsidR="00000000" w:rsidDel="00000000" w:rsidP="00000000" w:rsidRDefault="00000000" w:rsidRPr="00000000" w14:paraId="000000C7">
      <w:pPr>
        <w:spacing w:line="276" w:lineRule="auto"/>
        <w:ind w:left="0" w:firstLine="0"/>
        <w:rPr/>
      </w:pPr>
      <w:r w:rsidDel="00000000" w:rsidR="00000000" w:rsidRPr="00000000">
        <w:rPr>
          <w:rtl w:val="0"/>
        </w:rPr>
      </w:r>
    </w:p>
    <w:p w:rsidR="00000000" w:rsidDel="00000000" w:rsidP="00000000" w:rsidRDefault="00000000" w:rsidRPr="00000000" w14:paraId="000000C8">
      <w:pPr>
        <w:spacing w:line="276" w:lineRule="auto"/>
        <w:ind w:left="0" w:firstLine="0"/>
        <w:rPr/>
      </w:pPr>
      <w:r w:rsidDel="00000000" w:rsidR="00000000" w:rsidRPr="00000000">
        <w:rPr>
          <w:rtl w:val="0"/>
        </w:rPr>
      </w:r>
    </w:p>
    <w:p w:rsidR="00000000" w:rsidDel="00000000" w:rsidP="00000000" w:rsidRDefault="00000000" w:rsidRPr="00000000" w14:paraId="000000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1"/>
          <w:numId w:val="2"/>
        </w:numPr>
        <w:spacing w:line="276" w:lineRule="auto"/>
        <w:ind w:left="1440" w:hanging="360"/>
        <w:rPr/>
      </w:pPr>
      <w:bookmarkStart w:colFirst="0" w:colLast="0" w:name="_tpzrbiec2oym" w:id="17"/>
      <w:bookmarkEnd w:id="17"/>
      <w:r w:rsidDel="00000000" w:rsidR="00000000" w:rsidRPr="00000000">
        <w:rPr>
          <w:rtl w:val="0"/>
        </w:rPr>
        <w:t xml:space="preserve">DrumNote</w:t>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pStyle w:val="Heading3"/>
        <w:numPr>
          <w:ilvl w:val="2"/>
          <w:numId w:val="2"/>
        </w:numPr>
        <w:ind w:left="2160" w:hanging="360"/>
        <w:rPr/>
      </w:pPr>
      <w:bookmarkStart w:colFirst="0" w:colLast="0" w:name="_cnmiathkyfoh" w:id="18"/>
      <w:bookmarkEnd w:id="18"/>
      <w:r w:rsidDel="00000000" w:rsidR="00000000" w:rsidRPr="00000000">
        <w:rPr>
          <w:rtl w:val="0"/>
        </w:rPr>
        <w:t xml:space="preserve">Description</w:t>
      </w:r>
    </w:p>
    <w:p w:rsidR="00000000" w:rsidDel="00000000" w:rsidP="00000000" w:rsidRDefault="00000000" w:rsidRPr="00000000" w14:paraId="000000CE">
      <w:pPr>
        <w:ind w:left="1440" w:firstLine="720"/>
        <w:rPr/>
      </w:pPr>
      <w:r w:rsidDel="00000000" w:rsidR="00000000" w:rsidRPr="00000000">
        <w:rPr>
          <w:rtl w:val="0"/>
        </w:rPr>
        <w:t xml:space="preserve">When a drum note from the tablature is recognized, this class stores all the useful data the MusicXML file converter will need.</w:t>
      </w:r>
    </w:p>
    <w:p w:rsidR="00000000" w:rsidDel="00000000" w:rsidP="00000000" w:rsidRDefault="00000000" w:rsidRPr="00000000" w14:paraId="000000CF">
      <w:pPr>
        <w:ind w:left="1440" w:firstLine="720"/>
        <w:rPr/>
      </w:pPr>
      <w:r w:rsidDel="00000000" w:rsidR="00000000" w:rsidRPr="00000000">
        <w:rPr>
          <w:rtl w:val="0"/>
        </w:rPr>
      </w:r>
    </w:p>
    <w:p w:rsidR="00000000" w:rsidDel="00000000" w:rsidP="00000000" w:rsidRDefault="00000000" w:rsidRPr="00000000" w14:paraId="000000D0">
      <w:pPr>
        <w:pStyle w:val="Heading3"/>
        <w:numPr>
          <w:ilvl w:val="2"/>
          <w:numId w:val="2"/>
        </w:numPr>
        <w:ind w:left="2160" w:hanging="360"/>
        <w:rPr>
          <w:b w:val="0"/>
        </w:rPr>
      </w:pPr>
      <w:bookmarkStart w:colFirst="0" w:colLast="0" w:name="_m6sfgj2v1y40" w:id="19"/>
      <w:bookmarkEnd w:id="19"/>
      <w:r w:rsidDel="00000000" w:rsidR="00000000" w:rsidRPr="00000000">
        <w:rPr>
          <w:rtl w:val="0"/>
        </w:rPr>
        <w:t xml:space="preserve">Methods</w:t>
      </w:r>
    </w:p>
    <w:tbl>
      <w:tblPr>
        <w:tblStyle w:val="Table18"/>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1">
            <w:pPr>
              <w:rPr>
                <w:i w:val="1"/>
              </w:rPr>
            </w:pPr>
            <w:r w:rsidDel="00000000" w:rsidR="00000000" w:rsidRPr="00000000">
              <w:rPr>
                <w:i w:val="1"/>
                <w:rtl w:val="0"/>
              </w:rPr>
              <w:t xml:space="preserve">public DrumNote(int measure, int noteNumber, String part, char noteValue)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The default constructor from the DrumNote Class. It takes in 4 variables.</w:t>
            </w:r>
          </w:p>
        </w:tc>
      </w:tr>
    </w:tbl>
    <w:p w:rsidR="00000000" w:rsidDel="00000000" w:rsidP="00000000" w:rsidRDefault="00000000" w:rsidRPr="00000000" w14:paraId="000000D3">
      <w:pPr>
        <w:ind w:left="1440" w:firstLine="0"/>
        <w:rPr>
          <w:b w:val="1"/>
        </w:rPr>
      </w:pPr>
      <w:r w:rsidDel="00000000" w:rsidR="00000000" w:rsidRPr="00000000">
        <w:rPr>
          <w:rtl w:val="0"/>
        </w:rPr>
      </w:r>
    </w:p>
    <w:p w:rsidR="00000000" w:rsidDel="00000000" w:rsidP="00000000" w:rsidRDefault="00000000" w:rsidRPr="00000000" w14:paraId="000000D4">
      <w:pPr>
        <w:pStyle w:val="Heading3"/>
        <w:numPr>
          <w:ilvl w:val="2"/>
          <w:numId w:val="2"/>
        </w:numPr>
        <w:ind w:left="2160" w:hanging="360"/>
        <w:rPr>
          <w:b w:val="0"/>
        </w:rPr>
      </w:pPr>
      <w:bookmarkStart w:colFirst="0" w:colLast="0" w:name="_qv7lp43tsneb" w:id="20"/>
      <w:bookmarkEnd w:id="20"/>
      <w:r w:rsidDel="00000000" w:rsidR="00000000" w:rsidRPr="00000000">
        <w:rPr>
          <w:rtl w:val="0"/>
        </w:rPr>
        <w:t xml:space="preserve">Class diagram</w:t>
      </w:r>
    </w:p>
    <w:p w:rsidR="00000000" w:rsidDel="00000000" w:rsidP="00000000" w:rsidRDefault="00000000" w:rsidRPr="00000000" w14:paraId="000000D5">
      <w:pPr>
        <w:spacing w:line="276" w:lineRule="auto"/>
        <w:ind w:left="1440" w:firstLine="0"/>
        <w:rPr/>
      </w:pPr>
      <w:r w:rsidDel="00000000" w:rsidR="00000000" w:rsidRPr="00000000">
        <w:rPr/>
        <w:drawing>
          <wp:inline distB="114300" distT="114300" distL="114300" distR="114300">
            <wp:extent cx="2334523" cy="1830998"/>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334523" cy="183099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2"/>
        <w:numPr>
          <w:ilvl w:val="1"/>
          <w:numId w:val="2"/>
        </w:numPr>
        <w:spacing w:line="276" w:lineRule="auto"/>
        <w:ind w:left="1440" w:hanging="360"/>
        <w:rPr/>
      </w:pPr>
      <w:bookmarkStart w:colFirst="0" w:colLast="0" w:name="_v8d3rn167y17" w:id="21"/>
      <w:bookmarkEnd w:id="21"/>
      <w:r w:rsidDel="00000000" w:rsidR="00000000" w:rsidRPr="00000000">
        <w:rPr>
          <w:rtl w:val="0"/>
        </w:rPr>
        <w:t xml:space="preserve">GuiWelcome</w:t>
      </w:r>
    </w:p>
    <w:p w:rsidR="00000000" w:rsidDel="00000000" w:rsidP="00000000" w:rsidRDefault="00000000" w:rsidRPr="00000000" w14:paraId="000000D8">
      <w:pPr>
        <w:ind w:left="2160" w:firstLine="0"/>
        <w:rPr>
          <w:b w:val="1"/>
        </w:rPr>
      </w:pPr>
      <w:r w:rsidDel="00000000" w:rsidR="00000000" w:rsidRPr="00000000">
        <w:rPr>
          <w:rtl w:val="0"/>
        </w:rPr>
      </w:r>
    </w:p>
    <w:p w:rsidR="00000000" w:rsidDel="00000000" w:rsidP="00000000" w:rsidRDefault="00000000" w:rsidRPr="00000000" w14:paraId="000000D9">
      <w:pPr>
        <w:pStyle w:val="Heading3"/>
        <w:numPr>
          <w:ilvl w:val="2"/>
          <w:numId w:val="2"/>
        </w:numPr>
        <w:ind w:left="2160" w:hanging="360"/>
        <w:rPr>
          <w:b w:val="0"/>
        </w:rPr>
      </w:pPr>
      <w:bookmarkStart w:colFirst="0" w:colLast="0" w:name="_6uzo17a7po68" w:id="22"/>
      <w:bookmarkEnd w:id="22"/>
      <w:r w:rsidDel="00000000" w:rsidR="00000000" w:rsidRPr="00000000">
        <w:rPr>
          <w:rtl w:val="0"/>
        </w:rPr>
        <w:t xml:space="preserve">Description</w:t>
      </w:r>
    </w:p>
    <w:p w:rsidR="00000000" w:rsidDel="00000000" w:rsidP="00000000" w:rsidRDefault="00000000" w:rsidRPr="00000000" w14:paraId="000000DA">
      <w:pPr>
        <w:ind w:left="1440" w:firstLine="720"/>
        <w:rPr/>
      </w:pPr>
      <w:r w:rsidDel="00000000" w:rsidR="00000000" w:rsidRPr="00000000">
        <w:rPr>
          <w:rtl w:val="0"/>
        </w:rPr>
        <w:t xml:space="preserve">The welcome screen, along with making all of its functions connect to other classes.</w:t>
      </w:r>
      <w:r w:rsidDel="00000000" w:rsidR="00000000" w:rsidRPr="00000000">
        <w:rPr>
          <w:rtl w:val="0"/>
        </w:rPr>
      </w:r>
    </w:p>
    <w:p w:rsidR="00000000" w:rsidDel="00000000" w:rsidP="00000000" w:rsidRDefault="00000000" w:rsidRPr="00000000" w14:paraId="000000DB">
      <w:pPr>
        <w:ind w:left="1440" w:firstLine="720"/>
        <w:rPr/>
      </w:pPr>
      <w:r w:rsidDel="00000000" w:rsidR="00000000" w:rsidRPr="00000000">
        <w:rPr>
          <w:rtl w:val="0"/>
        </w:rPr>
      </w:r>
    </w:p>
    <w:p w:rsidR="00000000" w:rsidDel="00000000" w:rsidP="00000000" w:rsidRDefault="00000000" w:rsidRPr="00000000" w14:paraId="000000DC">
      <w:pPr>
        <w:pStyle w:val="Heading3"/>
        <w:numPr>
          <w:ilvl w:val="2"/>
          <w:numId w:val="2"/>
        </w:numPr>
        <w:ind w:left="2160" w:hanging="360"/>
        <w:rPr>
          <w:b w:val="0"/>
        </w:rPr>
      </w:pPr>
      <w:bookmarkStart w:colFirst="0" w:colLast="0" w:name="_63wnls9n8r84" w:id="23"/>
      <w:bookmarkEnd w:id="23"/>
      <w:r w:rsidDel="00000000" w:rsidR="00000000" w:rsidRPr="00000000">
        <w:rPr>
          <w:rtl w:val="0"/>
        </w:rPr>
        <w:t xml:space="preserve">Methods</w:t>
      </w:r>
    </w:p>
    <w:tbl>
      <w:tblPr>
        <w:tblStyle w:val="Table19"/>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D">
            <w:pPr>
              <w:rPr>
                <w:i w:val="1"/>
              </w:rPr>
            </w:pPr>
            <w:r w:rsidDel="00000000" w:rsidR="00000000" w:rsidRPr="00000000">
              <w:rPr>
                <w:i w:val="1"/>
                <w:rtl w:val="0"/>
              </w:rPr>
              <w:t xml:space="preserve">public GuiWelcome()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Default constructor</w:t>
            </w:r>
          </w:p>
        </w:tc>
      </w:tr>
    </w:tbl>
    <w:p w:rsidR="00000000" w:rsidDel="00000000" w:rsidP="00000000" w:rsidRDefault="00000000" w:rsidRPr="00000000" w14:paraId="000000DF">
      <w:pPr>
        <w:ind w:left="0" w:firstLine="0"/>
        <w:rPr/>
      </w:pPr>
      <w:r w:rsidDel="00000000" w:rsidR="00000000" w:rsidRPr="00000000">
        <w:rPr>
          <w:rtl w:val="0"/>
        </w:rPr>
      </w:r>
    </w:p>
    <w:tbl>
      <w:tblPr>
        <w:tblStyle w:val="Table20"/>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E0">
            <w:pPr>
              <w:rPr>
                <w:i w:val="1"/>
              </w:rPr>
            </w:pPr>
            <w:r w:rsidDel="00000000" w:rsidR="00000000" w:rsidRPr="00000000">
              <w:rPr>
                <w:i w:val="1"/>
                <w:rtl w:val="0"/>
              </w:rPr>
              <w:t xml:space="preserve">public void actionPerformed(ActionEvent 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Enter the button, once hit, the user will be presented with the next window.</w:t>
            </w:r>
          </w:p>
        </w:tc>
      </w:tr>
    </w:tbl>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pStyle w:val="Heading3"/>
        <w:numPr>
          <w:ilvl w:val="2"/>
          <w:numId w:val="2"/>
        </w:numPr>
        <w:ind w:left="2160" w:hanging="360"/>
        <w:rPr>
          <w:b w:val="0"/>
        </w:rPr>
      </w:pPr>
      <w:bookmarkStart w:colFirst="0" w:colLast="0" w:name="_1mog6ga2htw" w:id="24"/>
      <w:bookmarkEnd w:id="24"/>
      <w:r w:rsidDel="00000000" w:rsidR="00000000" w:rsidRPr="00000000">
        <w:rPr>
          <w:rtl w:val="0"/>
        </w:rPr>
        <w:t xml:space="preserve">Class diagram</w:t>
      </w:r>
    </w:p>
    <w:p w:rsidR="00000000" w:rsidDel="00000000" w:rsidP="00000000" w:rsidRDefault="00000000" w:rsidRPr="00000000" w14:paraId="000000E4">
      <w:pPr>
        <w:spacing w:line="276" w:lineRule="auto"/>
        <w:ind w:left="0" w:firstLine="0"/>
        <w:rPr/>
      </w:pPr>
      <w:r w:rsidDel="00000000" w:rsidR="00000000" w:rsidRPr="00000000">
        <w:rPr>
          <w:rtl w:val="0"/>
        </w:rPr>
        <w:tab/>
        <w:tab/>
      </w:r>
      <w:r w:rsidDel="00000000" w:rsidR="00000000" w:rsidRPr="00000000">
        <w:rPr/>
        <w:drawing>
          <wp:inline distB="114300" distT="114300" distL="114300" distR="114300">
            <wp:extent cx="2247672" cy="1449519"/>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47672" cy="144951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2"/>
        <w:numPr>
          <w:ilvl w:val="1"/>
          <w:numId w:val="2"/>
        </w:numPr>
        <w:spacing w:line="276" w:lineRule="auto"/>
        <w:ind w:left="1440" w:hanging="360"/>
        <w:rPr/>
      </w:pPr>
      <w:bookmarkStart w:colFirst="0" w:colLast="0" w:name="_lxc49hspbket" w:id="25"/>
      <w:bookmarkEnd w:id="25"/>
      <w:r w:rsidDel="00000000" w:rsidR="00000000" w:rsidRPr="00000000">
        <w:rPr>
          <w:rtl w:val="0"/>
        </w:rPr>
        <w:t xml:space="preserve">GuiUploadWindow</w:t>
      </w:r>
    </w:p>
    <w:p w:rsidR="00000000" w:rsidDel="00000000" w:rsidP="00000000" w:rsidRDefault="00000000" w:rsidRPr="00000000" w14:paraId="000000E7">
      <w:pPr>
        <w:ind w:left="2160" w:firstLine="0"/>
        <w:rPr>
          <w:b w:val="1"/>
        </w:rPr>
      </w:pPr>
      <w:r w:rsidDel="00000000" w:rsidR="00000000" w:rsidRPr="00000000">
        <w:rPr>
          <w:rtl w:val="0"/>
        </w:rPr>
      </w:r>
    </w:p>
    <w:p w:rsidR="00000000" w:rsidDel="00000000" w:rsidP="00000000" w:rsidRDefault="00000000" w:rsidRPr="00000000" w14:paraId="000000E8">
      <w:pPr>
        <w:pStyle w:val="Heading3"/>
        <w:numPr>
          <w:ilvl w:val="2"/>
          <w:numId w:val="2"/>
        </w:numPr>
        <w:ind w:left="2160" w:hanging="360"/>
        <w:rPr>
          <w:b w:val="0"/>
        </w:rPr>
      </w:pPr>
      <w:bookmarkStart w:colFirst="0" w:colLast="0" w:name="_zfq0eqw1c6zd" w:id="26"/>
      <w:bookmarkEnd w:id="26"/>
      <w:r w:rsidDel="00000000" w:rsidR="00000000" w:rsidRPr="00000000">
        <w:rPr>
          <w:rtl w:val="0"/>
        </w:rPr>
        <w:t xml:space="preserve">Description</w:t>
      </w:r>
    </w:p>
    <w:p w:rsidR="00000000" w:rsidDel="00000000" w:rsidP="00000000" w:rsidRDefault="00000000" w:rsidRPr="00000000" w14:paraId="000000E9">
      <w:pPr>
        <w:ind w:left="1440" w:firstLine="720"/>
        <w:rPr/>
      </w:pPr>
      <w:r w:rsidDel="00000000" w:rsidR="00000000" w:rsidRPr="00000000">
        <w:rPr>
          <w:rtl w:val="0"/>
        </w:rPr>
        <w:t xml:space="preserve">The class that puts together the upload window (Or tablature pasting area) works, along with making all of its functions connect to other classes.</w:t>
      </w:r>
      <w:r w:rsidDel="00000000" w:rsidR="00000000" w:rsidRPr="00000000">
        <w:rPr>
          <w:rtl w:val="0"/>
        </w:rPr>
      </w:r>
    </w:p>
    <w:p w:rsidR="00000000" w:rsidDel="00000000" w:rsidP="00000000" w:rsidRDefault="00000000" w:rsidRPr="00000000" w14:paraId="000000EA">
      <w:pPr>
        <w:pStyle w:val="Heading3"/>
        <w:ind w:left="1440" w:firstLine="720"/>
        <w:rPr/>
      </w:pPr>
      <w:bookmarkStart w:colFirst="0" w:colLast="0" w:name="_hybk8h7k1zw7" w:id="27"/>
      <w:bookmarkEnd w:id="27"/>
      <w:r w:rsidDel="00000000" w:rsidR="00000000" w:rsidRPr="00000000">
        <w:rPr>
          <w:rtl w:val="0"/>
        </w:rPr>
      </w:r>
    </w:p>
    <w:p w:rsidR="00000000" w:rsidDel="00000000" w:rsidP="00000000" w:rsidRDefault="00000000" w:rsidRPr="00000000" w14:paraId="000000EB">
      <w:pPr>
        <w:pStyle w:val="Heading3"/>
        <w:numPr>
          <w:ilvl w:val="2"/>
          <w:numId w:val="2"/>
        </w:numPr>
        <w:ind w:left="2160" w:hanging="360"/>
        <w:rPr>
          <w:b w:val="0"/>
        </w:rPr>
      </w:pPr>
      <w:bookmarkStart w:colFirst="0" w:colLast="0" w:name="_hybk8h7k1zw7" w:id="27"/>
      <w:bookmarkEnd w:id="27"/>
      <w:r w:rsidDel="00000000" w:rsidR="00000000" w:rsidRPr="00000000">
        <w:rPr>
          <w:rtl w:val="0"/>
        </w:rPr>
        <w:t xml:space="preserve">Methods</w:t>
      </w:r>
    </w:p>
    <w:tbl>
      <w:tblPr>
        <w:tblStyle w:val="Table2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EC">
            <w:pPr>
              <w:rPr>
                <w:i w:val="1"/>
              </w:rPr>
            </w:pPr>
            <w:r w:rsidDel="00000000" w:rsidR="00000000" w:rsidRPr="00000000">
              <w:rPr>
                <w:i w:val="1"/>
                <w:rtl w:val="0"/>
              </w:rPr>
              <w:t xml:space="preserve">public GuiUploadWindow(String title, String composer, String content)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Default constructor, takes the title of the tab, composer of the tab, and tab contents</w:t>
            </w:r>
          </w:p>
        </w:tc>
      </w:tr>
    </w:tbl>
    <w:p w:rsidR="00000000" w:rsidDel="00000000" w:rsidP="00000000" w:rsidRDefault="00000000" w:rsidRPr="00000000" w14:paraId="000000EE">
      <w:pPr>
        <w:ind w:left="0" w:firstLine="0"/>
        <w:rPr/>
      </w:pPr>
      <w:r w:rsidDel="00000000" w:rsidR="00000000" w:rsidRPr="00000000">
        <w:rPr>
          <w:rtl w:val="0"/>
        </w:rPr>
      </w:r>
    </w:p>
    <w:tbl>
      <w:tblPr>
        <w:tblStyle w:val="Table2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EF">
            <w:pPr>
              <w:rPr>
                <w:i w:val="1"/>
              </w:rPr>
            </w:pPr>
            <w:r w:rsidDel="00000000" w:rsidR="00000000" w:rsidRPr="00000000">
              <w:rPr>
                <w:i w:val="1"/>
                <w:rtl w:val="0"/>
              </w:rPr>
              <w:t xml:space="preserve">public void actionPerformed(ActionEvent e) (Browse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Event listener for the browse button, allows the user to browse for a file, then calls fileChecker to see if the file is valid. Calls error screen if file is not valid.</w:t>
            </w:r>
          </w:p>
        </w:tc>
      </w:tr>
    </w:tbl>
    <w:p w:rsidR="00000000" w:rsidDel="00000000" w:rsidP="00000000" w:rsidRDefault="00000000" w:rsidRPr="00000000" w14:paraId="000000F1">
      <w:pPr>
        <w:rPr/>
      </w:pPr>
      <w:r w:rsidDel="00000000" w:rsidR="00000000" w:rsidRPr="00000000">
        <w:rPr>
          <w:rtl w:val="0"/>
        </w:rPr>
      </w:r>
    </w:p>
    <w:tbl>
      <w:tblPr>
        <w:tblStyle w:val="Table2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2">
            <w:pPr>
              <w:rPr>
                <w:i w:val="1"/>
              </w:rPr>
            </w:pPr>
            <w:r w:rsidDel="00000000" w:rsidR="00000000" w:rsidRPr="00000000">
              <w:rPr>
                <w:i w:val="1"/>
                <w:rtl w:val="0"/>
              </w:rPr>
              <w:t xml:space="preserve">public void actionPerformed(ActionEvent e) (Convert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Event listener for convert button, calls start() inside main to start the conversion process.</w:t>
            </w:r>
          </w:p>
        </w:tc>
      </w:tr>
    </w:tbl>
    <w:p w:rsidR="00000000" w:rsidDel="00000000" w:rsidP="00000000" w:rsidRDefault="00000000" w:rsidRPr="00000000" w14:paraId="000000F4">
      <w:pPr>
        <w:rPr/>
      </w:pPr>
      <w:r w:rsidDel="00000000" w:rsidR="00000000" w:rsidRPr="00000000">
        <w:rPr>
          <w:rtl w:val="0"/>
        </w:rPr>
      </w:r>
    </w:p>
    <w:tbl>
      <w:tblPr>
        <w:tblStyle w:val="Table2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5">
            <w:pPr>
              <w:rPr>
                <w:i w:val="1"/>
              </w:rPr>
            </w:pPr>
            <w:r w:rsidDel="00000000" w:rsidR="00000000" w:rsidRPr="00000000">
              <w:rPr>
                <w:i w:val="1"/>
                <w:rtl w:val="0"/>
              </w:rPr>
              <w:t xml:space="preserve">public void actionPerformed(ActionEvent e) (Modifications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Event listener for modifications button. Will open the modifications menu for the user to put in modifications to the tab</w:t>
            </w:r>
          </w:p>
        </w:tc>
      </w:tr>
    </w:tbl>
    <w:p w:rsidR="00000000" w:rsidDel="00000000" w:rsidP="00000000" w:rsidRDefault="00000000" w:rsidRPr="00000000" w14:paraId="000000F7">
      <w:pPr>
        <w:rPr>
          <w:b w:val="1"/>
        </w:rPr>
      </w:pPr>
      <w:r w:rsidDel="00000000" w:rsidR="00000000" w:rsidRPr="00000000">
        <w:rPr>
          <w:rtl w:val="0"/>
        </w:rPr>
      </w:r>
    </w:p>
    <w:tbl>
      <w:tblPr>
        <w:tblStyle w:val="Table2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8">
            <w:pPr>
              <w:rPr>
                <w:i w:val="1"/>
              </w:rPr>
            </w:pPr>
            <w:r w:rsidDel="00000000" w:rsidR="00000000" w:rsidRPr="00000000">
              <w:rPr>
                <w:i w:val="1"/>
                <w:rtl w:val="0"/>
              </w:rPr>
              <w:t xml:space="preserve">public static void setTabTitle(String 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Sets the title of the tablature the user inputs, to be used in the file conversion.</w:t>
            </w:r>
          </w:p>
        </w:tc>
      </w:tr>
    </w:tbl>
    <w:p w:rsidR="00000000" w:rsidDel="00000000" w:rsidP="00000000" w:rsidRDefault="00000000" w:rsidRPr="00000000" w14:paraId="000000FA">
      <w:pPr>
        <w:rPr/>
      </w:pPr>
      <w:r w:rsidDel="00000000" w:rsidR="00000000" w:rsidRPr="00000000">
        <w:rPr>
          <w:rtl w:val="0"/>
        </w:rPr>
      </w:r>
    </w:p>
    <w:tbl>
      <w:tblPr>
        <w:tblStyle w:val="Table2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B">
            <w:pPr>
              <w:rPr>
                <w:i w:val="1"/>
              </w:rPr>
            </w:pPr>
            <w:r w:rsidDel="00000000" w:rsidR="00000000" w:rsidRPr="00000000">
              <w:rPr>
                <w:i w:val="1"/>
                <w:rtl w:val="0"/>
              </w:rPr>
              <w:t xml:space="preserve">public static void setContent(String content)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Sets the content of the tablature the user inputs, to be used in the file conversion.</w:t>
            </w:r>
          </w:p>
        </w:tc>
      </w:tr>
    </w:tbl>
    <w:p w:rsidR="00000000" w:rsidDel="00000000" w:rsidP="00000000" w:rsidRDefault="00000000" w:rsidRPr="00000000" w14:paraId="000000FD">
      <w:pPr>
        <w:rPr/>
      </w:pPr>
      <w:r w:rsidDel="00000000" w:rsidR="00000000" w:rsidRPr="00000000">
        <w:rPr>
          <w:rtl w:val="0"/>
        </w:rPr>
      </w:r>
    </w:p>
    <w:tbl>
      <w:tblPr>
        <w:tblStyle w:val="Table27"/>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FE">
            <w:pPr>
              <w:rPr>
                <w:i w:val="1"/>
              </w:rPr>
            </w:pPr>
            <w:r w:rsidDel="00000000" w:rsidR="00000000" w:rsidRPr="00000000">
              <w:rPr>
                <w:i w:val="1"/>
                <w:rtl w:val="0"/>
              </w:rPr>
              <w:t xml:space="preserve">public static void setComposer(String composer)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Sets the composer of the tablature the user inputs, to be used in the file conversion.</w:t>
            </w:r>
          </w:p>
        </w:tc>
      </w:tr>
    </w:tbl>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pStyle w:val="Heading3"/>
        <w:numPr>
          <w:ilvl w:val="2"/>
          <w:numId w:val="2"/>
        </w:numPr>
        <w:ind w:left="2160" w:hanging="360"/>
        <w:rPr>
          <w:b w:val="0"/>
        </w:rPr>
      </w:pPr>
      <w:bookmarkStart w:colFirst="0" w:colLast="0" w:name="_iu5ydqo8941s" w:id="28"/>
      <w:bookmarkEnd w:id="28"/>
      <w:r w:rsidDel="00000000" w:rsidR="00000000" w:rsidRPr="00000000">
        <w:rPr>
          <w:rtl w:val="0"/>
        </w:rPr>
        <w:t xml:space="preserve">Class diagram</w:t>
      </w:r>
    </w:p>
    <w:p w:rsidR="00000000" w:rsidDel="00000000" w:rsidP="00000000" w:rsidRDefault="00000000" w:rsidRPr="00000000" w14:paraId="00000102">
      <w:pPr>
        <w:spacing w:line="276" w:lineRule="auto"/>
        <w:ind w:left="0" w:firstLine="0"/>
        <w:rPr/>
      </w:pPr>
      <w:r w:rsidDel="00000000" w:rsidR="00000000" w:rsidRPr="00000000">
        <w:rPr>
          <w:rtl w:val="0"/>
        </w:rPr>
        <w:tab/>
        <w:tab/>
      </w:r>
      <w:r w:rsidDel="00000000" w:rsidR="00000000" w:rsidRPr="00000000">
        <w:rPr/>
        <w:drawing>
          <wp:inline distB="114300" distT="114300" distL="114300" distR="114300">
            <wp:extent cx="2216434" cy="3426237"/>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216434" cy="342623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pStyle w:val="Heading2"/>
        <w:numPr>
          <w:ilvl w:val="1"/>
          <w:numId w:val="2"/>
        </w:numPr>
        <w:spacing w:line="276" w:lineRule="auto"/>
        <w:ind w:left="1440" w:hanging="360"/>
        <w:rPr/>
      </w:pPr>
      <w:bookmarkStart w:colFirst="0" w:colLast="0" w:name="_gonphmzgph52" w:id="29"/>
      <w:bookmarkEnd w:id="29"/>
      <w:r w:rsidDel="00000000" w:rsidR="00000000" w:rsidRPr="00000000">
        <w:rPr>
          <w:rtl w:val="0"/>
        </w:rPr>
        <w:t xml:space="preserve">ModificationsPage</w:t>
      </w:r>
    </w:p>
    <w:p w:rsidR="00000000" w:rsidDel="00000000" w:rsidP="00000000" w:rsidRDefault="00000000" w:rsidRPr="00000000" w14:paraId="00000105">
      <w:pPr>
        <w:ind w:left="2160" w:firstLine="0"/>
        <w:rPr>
          <w:b w:val="1"/>
        </w:rPr>
      </w:pPr>
      <w:r w:rsidDel="00000000" w:rsidR="00000000" w:rsidRPr="00000000">
        <w:rPr>
          <w:rtl w:val="0"/>
        </w:rPr>
      </w:r>
    </w:p>
    <w:p w:rsidR="00000000" w:rsidDel="00000000" w:rsidP="00000000" w:rsidRDefault="00000000" w:rsidRPr="00000000" w14:paraId="00000106">
      <w:pPr>
        <w:pStyle w:val="Heading3"/>
        <w:numPr>
          <w:ilvl w:val="2"/>
          <w:numId w:val="2"/>
        </w:numPr>
        <w:ind w:left="2160" w:hanging="360"/>
        <w:rPr>
          <w:b w:val="0"/>
        </w:rPr>
      </w:pPr>
      <w:bookmarkStart w:colFirst="0" w:colLast="0" w:name="_i72urn6zsiqm" w:id="30"/>
      <w:bookmarkEnd w:id="30"/>
      <w:r w:rsidDel="00000000" w:rsidR="00000000" w:rsidRPr="00000000">
        <w:rPr>
          <w:rtl w:val="0"/>
        </w:rPr>
        <w:t xml:space="preserve">Description</w:t>
      </w:r>
    </w:p>
    <w:p w:rsidR="00000000" w:rsidDel="00000000" w:rsidP="00000000" w:rsidRDefault="00000000" w:rsidRPr="00000000" w14:paraId="00000107">
      <w:pPr>
        <w:ind w:left="1440" w:firstLine="720"/>
        <w:rPr/>
      </w:pPr>
      <w:r w:rsidDel="00000000" w:rsidR="00000000" w:rsidRPr="00000000">
        <w:rPr>
          <w:rtl w:val="0"/>
        </w:rPr>
        <w:t xml:space="preserve">The class that puts together the modifications window works, along with making all of its functions connect to other classes.</w:t>
      </w:r>
      <w:r w:rsidDel="00000000" w:rsidR="00000000" w:rsidRPr="00000000">
        <w:rPr>
          <w:rtl w:val="0"/>
        </w:rPr>
      </w:r>
    </w:p>
    <w:p w:rsidR="00000000" w:rsidDel="00000000" w:rsidP="00000000" w:rsidRDefault="00000000" w:rsidRPr="00000000" w14:paraId="00000108">
      <w:pPr>
        <w:ind w:left="1440" w:firstLine="720"/>
        <w:rPr/>
      </w:pPr>
      <w:r w:rsidDel="00000000" w:rsidR="00000000" w:rsidRPr="00000000">
        <w:rPr>
          <w:rtl w:val="0"/>
        </w:rPr>
      </w:r>
    </w:p>
    <w:p w:rsidR="00000000" w:rsidDel="00000000" w:rsidP="00000000" w:rsidRDefault="00000000" w:rsidRPr="00000000" w14:paraId="00000109">
      <w:pPr>
        <w:pStyle w:val="Heading3"/>
        <w:numPr>
          <w:ilvl w:val="2"/>
          <w:numId w:val="2"/>
        </w:numPr>
        <w:ind w:left="2160" w:hanging="360"/>
        <w:rPr>
          <w:b w:val="0"/>
        </w:rPr>
      </w:pPr>
      <w:bookmarkStart w:colFirst="0" w:colLast="0" w:name="_1zmpzgnwlo6" w:id="31"/>
      <w:bookmarkEnd w:id="31"/>
      <w:r w:rsidDel="00000000" w:rsidR="00000000" w:rsidRPr="00000000">
        <w:rPr>
          <w:rtl w:val="0"/>
        </w:rPr>
        <w:t xml:space="preserve">Methods</w:t>
      </w:r>
    </w:p>
    <w:tbl>
      <w:tblPr>
        <w:tblStyle w:val="Table28"/>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0A">
            <w:pPr>
              <w:rPr>
                <w:i w:val="1"/>
              </w:rPr>
            </w:pPr>
            <w:r w:rsidDel="00000000" w:rsidR="00000000" w:rsidRPr="00000000">
              <w:rPr>
                <w:i w:val="1"/>
                <w:rtl w:val="0"/>
              </w:rPr>
              <w:t xml:space="preserve">public ModificationsPage(String title, String composer, String content)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Default constructor takes the title, composer, and content, so that it can be passed back to the upload window when returning back to preserve the information.</w:t>
            </w:r>
          </w:p>
          <w:p w:rsidR="00000000" w:rsidDel="00000000" w:rsidP="00000000" w:rsidRDefault="00000000" w:rsidRPr="00000000" w14:paraId="0000010C">
            <w:pPr>
              <w:widowControl w:val="0"/>
              <w:spacing w:line="240" w:lineRule="auto"/>
              <w:rPr/>
            </w:pPr>
            <w:r w:rsidDel="00000000" w:rsidR="00000000" w:rsidRPr="00000000">
              <w:rPr>
                <w:rtl w:val="0"/>
              </w:rPr>
            </w:r>
          </w:p>
        </w:tc>
      </w:tr>
    </w:tbl>
    <w:p w:rsidR="00000000" w:rsidDel="00000000" w:rsidP="00000000" w:rsidRDefault="00000000" w:rsidRPr="00000000" w14:paraId="0000010D">
      <w:pPr>
        <w:ind w:left="0" w:firstLine="0"/>
        <w:rPr/>
      </w:pPr>
      <w:r w:rsidDel="00000000" w:rsidR="00000000" w:rsidRPr="00000000">
        <w:rPr>
          <w:rtl w:val="0"/>
        </w:rPr>
      </w:r>
    </w:p>
    <w:tbl>
      <w:tblPr>
        <w:tblStyle w:val="Table29"/>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0E">
            <w:pPr>
              <w:rPr>
                <w:i w:val="1"/>
              </w:rPr>
            </w:pPr>
            <w:r w:rsidDel="00000000" w:rsidR="00000000" w:rsidRPr="00000000">
              <w:rPr>
                <w:i w:val="1"/>
                <w:rtl w:val="0"/>
              </w:rPr>
              <w:t xml:space="preserve">public void actionPerformed(ActionEvent e) (Confirm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Returns the user back to the upload window and saves the modifications that the user requires.</w:t>
            </w:r>
          </w:p>
        </w:tc>
      </w:tr>
    </w:tbl>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pStyle w:val="Heading3"/>
        <w:numPr>
          <w:ilvl w:val="2"/>
          <w:numId w:val="2"/>
        </w:numPr>
        <w:ind w:left="2160" w:hanging="360"/>
        <w:rPr>
          <w:b w:val="0"/>
        </w:rPr>
      </w:pPr>
      <w:bookmarkStart w:colFirst="0" w:colLast="0" w:name="_ulazbejja8wq" w:id="32"/>
      <w:bookmarkEnd w:id="32"/>
      <w:r w:rsidDel="00000000" w:rsidR="00000000" w:rsidRPr="00000000">
        <w:rPr>
          <w:rtl w:val="0"/>
        </w:rPr>
        <w:t xml:space="preserve">Class diagram</w:t>
      </w:r>
    </w:p>
    <w:p w:rsidR="00000000" w:rsidDel="00000000" w:rsidP="00000000" w:rsidRDefault="00000000" w:rsidRPr="00000000" w14:paraId="00000112">
      <w:pPr>
        <w:spacing w:line="276" w:lineRule="auto"/>
        <w:ind w:left="0" w:firstLine="0"/>
        <w:rPr/>
      </w:pPr>
      <w:r w:rsidDel="00000000" w:rsidR="00000000" w:rsidRPr="00000000">
        <w:rPr>
          <w:rtl w:val="0"/>
        </w:rPr>
        <w:tab/>
        <w:tab/>
      </w:r>
      <w:r w:rsidDel="00000000" w:rsidR="00000000" w:rsidRPr="00000000">
        <w:rPr/>
        <w:drawing>
          <wp:inline distB="114300" distT="114300" distL="114300" distR="114300">
            <wp:extent cx="2176463" cy="267632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176463" cy="267632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2"/>
        <w:numPr>
          <w:ilvl w:val="1"/>
          <w:numId w:val="2"/>
        </w:numPr>
        <w:spacing w:line="276" w:lineRule="auto"/>
        <w:ind w:left="1440" w:hanging="360"/>
        <w:rPr/>
      </w:pPr>
      <w:bookmarkStart w:colFirst="0" w:colLast="0" w:name="_9zxj59o7tjyh" w:id="33"/>
      <w:bookmarkEnd w:id="33"/>
      <w:r w:rsidDel="00000000" w:rsidR="00000000" w:rsidRPr="00000000">
        <w:rPr>
          <w:rtl w:val="0"/>
        </w:rPr>
        <w:t xml:space="preserve">SaveFile</w:t>
      </w:r>
    </w:p>
    <w:p w:rsidR="00000000" w:rsidDel="00000000" w:rsidP="00000000" w:rsidRDefault="00000000" w:rsidRPr="00000000" w14:paraId="00000115">
      <w:pPr>
        <w:ind w:left="2160" w:firstLine="0"/>
        <w:rPr>
          <w:b w:val="1"/>
        </w:rPr>
      </w:pPr>
      <w:r w:rsidDel="00000000" w:rsidR="00000000" w:rsidRPr="00000000">
        <w:rPr>
          <w:rtl w:val="0"/>
        </w:rPr>
      </w:r>
    </w:p>
    <w:p w:rsidR="00000000" w:rsidDel="00000000" w:rsidP="00000000" w:rsidRDefault="00000000" w:rsidRPr="00000000" w14:paraId="00000116">
      <w:pPr>
        <w:pStyle w:val="Heading3"/>
        <w:numPr>
          <w:ilvl w:val="2"/>
          <w:numId w:val="2"/>
        </w:numPr>
        <w:ind w:left="2160" w:hanging="360"/>
        <w:rPr>
          <w:b w:val="0"/>
        </w:rPr>
      </w:pPr>
      <w:bookmarkStart w:colFirst="0" w:colLast="0" w:name="_ch7vom8u6j24" w:id="34"/>
      <w:bookmarkEnd w:id="34"/>
      <w:r w:rsidDel="00000000" w:rsidR="00000000" w:rsidRPr="00000000">
        <w:rPr>
          <w:rtl w:val="0"/>
        </w:rPr>
        <w:t xml:space="preserve">Description</w:t>
      </w:r>
    </w:p>
    <w:p w:rsidR="00000000" w:rsidDel="00000000" w:rsidP="00000000" w:rsidRDefault="00000000" w:rsidRPr="00000000" w14:paraId="00000117">
      <w:pPr>
        <w:ind w:left="1440" w:firstLine="720"/>
        <w:rPr/>
      </w:pPr>
      <w:r w:rsidDel="00000000" w:rsidR="00000000" w:rsidRPr="00000000">
        <w:rPr>
          <w:rtl w:val="0"/>
        </w:rPr>
        <w:t xml:space="preserve">The class that puts together the downloading the XML file window works, along with making all of its functions connect to other classes.</w:t>
      </w:r>
      <w:r w:rsidDel="00000000" w:rsidR="00000000" w:rsidRPr="00000000">
        <w:rPr>
          <w:rtl w:val="0"/>
        </w:rPr>
      </w:r>
    </w:p>
    <w:p w:rsidR="00000000" w:rsidDel="00000000" w:rsidP="00000000" w:rsidRDefault="00000000" w:rsidRPr="00000000" w14:paraId="00000118">
      <w:pPr>
        <w:ind w:left="1440" w:firstLine="720"/>
        <w:rPr/>
      </w:pPr>
      <w:r w:rsidDel="00000000" w:rsidR="00000000" w:rsidRPr="00000000">
        <w:rPr>
          <w:rtl w:val="0"/>
        </w:rPr>
      </w:r>
    </w:p>
    <w:p w:rsidR="00000000" w:rsidDel="00000000" w:rsidP="00000000" w:rsidRDefault="00000000" w:rsidRPr="00000000" w14:paraId="00000119">
      <w:pPr>
        <w:pStyle w:val="Heading3"/>
        <w:numPr>
          <w:ilvl w:val="2"/>
          <w:numId w:val="2"/>
        </w:numPr>
        <w:ind w:left="2160" w:hanging="360"/>
        <w:rPr>
          <w:b w:val="0"/>
        </w:rPr>
      </w:pPr>
      <w:bookmarkStart w:colFirst="0" w:colLast="0" w:name="_vqlx7m6hiek1" w:id="35"/>
      <w:bookmarkEnd w:id="35"/>
      <w:r w:rsidDel="00000000" w:rsidR="00000000" w:rsidRPr="00000000">
        <w:rPr>
          <w:rtl w:val="0"/>
        </w:rPr>
        <w:t xml:space="preserve">Methods</w:t>
      </w:r>
    </w:p>
    <w:tbl>
      <w:tblPr>
        <w:tblStyle w:val="Table30"/>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1A">
            <w:pPr>
              <w:rPr>
                <w:i w:val="1"/>
              </w:rPr>
            </w:pPr>
            <w:r w:rsidDel="00000000" w:rsidR="00000000" w:rsidRPr="00000000">
              <w:rPr>
                <w:i w:val="1"/>
                <w:rtl w:val="0"/>
              </w:rPr>
              <w:t xml:space="preserve">public SaveFile(String title, String composer, String content, String xml)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Default constructor, takes the title of the XML file, composer of the file , content of the file and the file itself. </w:t>
            </w:r>
          </w:p>
        </w:tc>
      </w:tr>
    </w:tbl>
    <w:p w:rsidR="00000000" w:rsidDel="00000000" w:rsidP="00000000" w:rsidRDefault="00000000" w:rsidRPr="00000000" w14:paraId="0000011C">
      <w:pPr>
        <w:ind w:left="0" w:firstLine="0"/>
        <w:rPr/>
      </w:pPr>
      <w:r w:rsidDel="00000000" w:rsidR="00000000" w:rsidRPr="00000000">
        <w:rPr>
          <w:rtl w:val="0"/>
        </w:rPr>
      </w:r>
    </w:p>
    <w:tbl>
      <w:tblPr>
        <w:tblStyle w:val="Table3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1D">
            <w:pPr>
              <w:rPr>
                <w:i w:val="1"/>
              </w:rPr>
            </w:pPr>
            <w:r w:rsidDel="00000000" w:rsidR="00000000" w:rsidRPr="00000000">
              <w:rPr>
                <w:i w:val="1"/>
                <w:rtl w:val="0"/>
              </w:rPr>
              <w:t xml:space="preserve">public void actionPerformed(ActionEvent e) (Download button)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Event listener for Download button, saves the file and opens it in the users choice of application. </w:t>
            </w:r>
          </w:p>
        </w:tc>
      </w:tr>
    </w:tbl>
    <w:p w:rsidR="00000000" w:rsidDel="00000000" w:rsidP="00000000" w:rsidRDefault="00000000" w:rsidRPr="00000000" w14:paraId="0000011F">
      <w:pPr>
        <w:rPr/>
      </w:pPr>
      <w:r w:rsidDel="00000000" w:rsidR="00000000" w:rsidRPr="00000000">
        <w:rPr>
          <w:rtl w:val="0"/>
        </w:rPr>
      </w:r>
    </w:p>
    <w:tbl>
      <w:tblPr>
        <w:tblStyle w:val="Table3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20">
            <w:pPr>
              <w:rPr>
                <w:i w:val="1"/>
              </w:rPr>
            </w:pPr>
            <w:r w:rsidDel="00000000" w:rsidR="00000000" w:rsidRPr="00000000">
              <w:rPr>
                <w:i w:val="1"/>
                <w:rtl w:val="0"/>
              </w:rPr>
              <w:t xml:space="preserve">public void actionPerformed(ActionEvent arg0) (Exit button)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Event listener for Exit button. Closes the window and the program.</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r>
    </w:p>
    <w:tbl>
      <w:tblPr>
        <w:tblStyle w:val="Table3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25">
            <w:pPr>
              <w:rPr>
                <w:i w:val="1"/>
              </w:rPr>
            </w:pPr>
            <w:r w:rsidDel="00000000" w:rsidR="00000000" w:rsidRPr="00000000">
              <w:rPr>
                <w:i w:val="1"/>
                <w:rtl w:val="0"/>
              </w:rPr>
              <w:t xml:space="preserve">public void actionPerformed(ActionEvent e) (Edit button)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Event listener for Edit button. Goes back to the upload window to edit.</w:t>
            </w:r>
          </w:p>
        </w:tc>
      </w:tr>
    </w:tbl>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pStyle w:val="Heading3"/>
        <w:numPr>
          <w:ilvl w:val="2"/>
          <w:numId w:val="2"/>
        </w:numPr>
        <w:ind w:left="2160" w:hanging="360"/>
        <w:rPr>
          <w:b w:val="0"/>
        </w:rPr>
      </w:pPr>
      <w:bookmarkStart w:colFirst="0" w:colLast="0" w:name="_p65c4hn9untw" w:id="36"/>
      <w:bookmarkEnd w:id="36"/>
      <w:r w:rsidDel="00000000" w:rsidR="00000000" w:rsidRPr="00000000">
        <w:rPr>
          <w:rtl w:val="0"/>
        </w:rPr>
        <w:t xml:space="preserve">Class diagram</w:t>
      </w:r>
    </w:p>
    <w:p w:rsidR="00000000" w:rsidDel="00000000" w:rsidP="00000000" w:rsidRDefault="00000000" w:rsidRPr="00000000" w14:paraId="00000129">
      <w:pPr>
        <w:spacing w:line="276" w:lineRule="auto"/>
        <w:ind w:left="0" w:firstLine="0"/>
        <w:rPr/>
      </w:pPr>
      <w:r w:rsidDel="00000000" w:rsidR="00000000" w:rsidRPr="00000000">
        <w:rPr>
          <w:rtl w:val="0"/>
        </w:rPr>
        <w:tab/>
        <w:tab/>
      </w:r>
      <w:r w:rsidDel="00000000" w:rsidR="00000000" w:rsidRPr="00000000">
        <w:rPr/>
        <w:drawing>
          <wp:inline distB="114300" distT="114300" distL="114300" distR="114300">
            <wp:extent cx="2147888" cy="2529288"/>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47888" cy="25292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76"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pStyle w:val="Heading2"/>
        <w:numPr>
          <w:ilvl w:val="1"/>
          <w:numId w:val="2"/>
        </w:numPr>
        <w:ind w:left="1440" w:hanging="360"/>
        <w:rPr/>
      </w:pPr>
      <w:bookmarkStart w:colFirst="0" w:colLast="0" w:name="_9luhjsv8zgke" w:id="37"/>
      <w:bookmarkEnd w:id="37"/>
      <w:r w:rsidDel="00000000" w:rsidR="00000000" w:rsidRPr="00000000">
        <w:rPr>
          <w:rtl w:val="0"/>
        </w:rPr>
        <w:t xml:space="preserve">Error</w:t>
      </w:r>
    </w:p>
    <w:p w:rsidR="00000000" w:rsidDel="00000000" w:rsidP="00000000" w:rsidRDefault="00000000" w:rsidRPr="00000000" w14:paraId="0000012C">
      <w:pPr>
        <w:ind w:left="2160" w:firstLine="0"/>
        <w:rPr>
          <w:b w:val="1"/>
        </w:rPr>
      </w:pPr>
      <w:r w:rsidDel="00000000" w:rsidR="00000000" w:rsidRPr="00000000">
        <w:rPr>
          <w:rtl w:val="0"/>
        </w:rPr>
      </w:r>
    </w:p>
    <w:p w:rsidR="00000000" w:rsidDel="00000000" w:rsidP="00000000" w:rsidRDefault="00000000" w:rsidRPr="00000000" w14:paraId="0000012D">
      <w:pPr>
        <w:pStyle w:val="Heading3"/>
        <w:numPr>
          <w:ilvl w:val="2"/>
          <w:numId w:val="2"/>
        </w:numPr>
        <w:ind w:left="2160" w:hanging="360"/>
        <w:rPr>
          <w:b w:val="0"/>
        </w:rPr>
      </w:pPr>
      <w:bookmarkStart w:colFirst="0" w:colLast="0" w:name="_l8eneou8h0vk" w:id="38"/>
      <w:bookmarkEnd w:id="38"/>
      <w:r w:rsidDel="00000000" w:rsidR="00000000" w:rsidRPr="00000000">
        <w:rPr>
          <w:rtl w:val="0"/>
        </w:rPr>
        <w:t xml:space="preserve">Description</w:t>
      </w:r>
    </w:p>
    <w:p w:rsidR="00000000" w:rsidDel="00000000" w:rsidP="00000000" w:rsidRDefault="00000000" w:rsidRPr="00000000" w14:paraId="0000012E">
      <w:pPr>
        <w:ind w:left="1440" w:firstLine="720"/>
        <w:rPr/>
      </w:pPr>
      <w:r w:rsidDel="00000000" w:rsidR="00000000" w:rsidRPr="00000000">
        <w:rPr>
          <w:rtl w:val="0"/>
        </w:rPr>
        <w:t xml:space="preserve">Error screen that displays whenever an error occurs in the program.</w:t>
      </w:r>
    </w:p>
    <w:p w:rsidR="00000000" w:rsidDel="00000000" w:rsidP="00000000" w:rsidRDefault="00000000" w:rsidRPr="00000000" w14:paraId="0000012F">
      <w:pPr>
        <w:ind w:left="1440" w:firstLine="720"/>
        <w:rPr/>
      </w:pPr>
      <w:r w:rsidDel="00000000" w:rsidR="00000000" w:rsidRPr="00000000">
        <w:rPr>
          <w:rtl w:val="0"/>
        </w:rPr>
      </w:r>
    </w:p>
    <w:p w:rsidR="00000000" w:rsidDel="00000000" w:rsidP="00000000" w:rsidRDefault="00000000" w:rsidRPr="00000000" w14:paraId="00000130">
      <w:pPr>
        <w:pStyle w:val="Heading3"/>
        <w:numPr>
          <w:ilvl w:val="2"/>
          <w:numId w:val="2"/>
        </w:numPr>
        <w:ind w:left="2160" w:hanging="360"/>
        <w:rPr>
          <w:b w:val="0"/>
        </w:rPr>
      </w:pPr>
      <w:bookmarkStart w:colFirst="0" w:colLast="0" w:name="_qoils4p5pcjc" w:id="39"/>
      <w:bookmarkEnd w:id="39"/>
      <w:r w:rsidDel="00000000" w:rsidR="00000000" w:rsidRPr="00000000">
        <w:rPr>
          <w:rtl w:val="0"/>
        </w:rPr>
        <w:t xml:space="preserve">Methods</w:t>
      </w:r>
    </w:p>
    <w:tbl>
      <w:tblPr>
        <w:tblStyle w:val="Table3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31">
            <w:pPr>
              <w:rPr>
                <w:i w:val="1"/>
              </w:rPr>
            </w:pPr>
            <w:r w:rsidDel="00000000" w:rsidR="00000000" w:rsidRPr="00000000">
              <w:rPr>
                <w:i w:val="1"/>
                <w:rtl w:val="0"/>
              </w:rPr>
              <w:t xml:space="preserve">public Error(String error, String title, String composer, String content)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Default constructor takes the error message to display to the user, as well as the contents of the tab to preserve when returning back to the previous window.</w:t>
            </w:r>
          </w:p>
        </w:tc>
      </w:tr>
    </w:tbl>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pStyle w:val="Heading3"/>
        <w:numPr>
          <w:ilvl w:val="2"/>
          <w:numId w:val="2"/>
        </w:numPr>
        <w:ind w:left="2160" w:hanging="360"/>
        <w:rPr>
          <w:b w:val="0"/>
        </w:rPr>
      </w:pPr>
      <w:bookmarkStart w:colFirst="0" w:colLast="0" w:name="_82efj0bs4c99" w:id="40"/>
      <w:bookmarkEnd w:id="40"/>
      <w:r w:rsidDel="00000000" w:rsidR="00000000" w:rsidRPr="00000000">
        <w:rPr>
          <w:rtl w:val="0"/>
        </w:rPr>
        <w:t xml:space="preserve">Class diagram</w:t>
      </w:r>
    </w:p>
    <w:p w:rsidR="00000000" w:rsidDel="00000000" w:rsidP="00000000" w:rsidRDefault="00000000" w:rsidRPr="00000000" w14:paraId="00000135">
      <w:pPr>
        <w:spacing w:line="276" w:lineRule="auto"/>
        <w:ind w:left="0" w:firstLine="0"/>
        <w:rPr/>
      </w:pPr>
      <w:r w:rsidDel="00000000" w:rsidR="00000000" w:rsidRPr="00000000">
        <w:rPr>
          <w:rtl w:val="0"/>
        </w:rPr>
        <w:tab/>
        <w:tab/>
      </w:r>
      <w:r w:rsidDel="00000000" w:rsidR="00000000" w:rsidRPr="00000000">
        <w:rPr/>
        <w:drawing>
          <wp:inline distB="114300" distT="114300" distL="114300" distR="114300">
            <wp:extent cx="2214563" cy="1228455"/>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214563" cy="122845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1"/>
        <w:numPr>
          <w:ilvl w:val="0"/>
          <w:numId w:val="2"/>
        </w:numPr>
        <w:ind w:left="720" w:hanging="360"/>
        <w:rPr/>
      </w:pPr>
      <w:bookmarkStart w:colFirst="0" w:colLast="0" w:name="_eufrask6tw3p" w:id="41"/>
      <w:bookmarkEnd w:id="41"/>
      <w:r w:rsidDel="00000000" w:rsidR="00000000" w:rsidRPr="00000000">
        <w:rPr>
          <w:rtl w:val="0"/>
        </w:rPr>
        <w:t xml:space="preserve">Software Overview</w:t>
      </w:r>
      <w:r w:rsidDel="00000000" w:rsidR="00000000" w:rsidRPr="00000000">
        <w:rPr/>
        <w:drawing>
          <wp:inline distB="114300" distT="114300" distL="114300" distR="114300">
            <wp:extent cx="5367338" cy="49657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67338"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This represents the notes system of our program. Each measure is associated with either a drum note or guitar note. Since each measure contains an array of guitar or drum notes</w:t>
      </w:r>
    </w:p>
    <w:p w:rsidR="00000000" w:rsidDel="00000000" w:rsidP="00000000" w:rsidRDefault="00000000" w:rsidRPr="00000000" w14:paraId="00000138">
      <w:pPr>
        <w:rPr/>
      </w:pPr>
      <w:r w:rsidDel="00000000" w:rsidR="00000000" w:rsidRPr="00000000">
        <w:rPr/>
        <w:drawing>
          <wp:inline distB="114300" distT="114300" distL="114300" distR="114300">
            <wp:extent cx="5815013" cy="5016247"/>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815013" cy="501624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This represents the GUI system. The welcome window calls the upload window, which then calls upon all the other related windows. Exactly one of each class may be called at a time.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491163" cy="4518884"/>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91163" cy="451888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Overview of the main system. The GUI calls the main function which processes the tab, which is then saved to the user system.</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numPr>
          <w:ilvl w:val="0"/>
          <w:numId w:val="2"/>
        </w:numPr>
        <w:ind w:left="720" w:hanging="360"/>
        <w:rPr>
          <w:sz w:val="40"/>
          <w:szCs w:val="40"/>
        </w:rPr>
      </w:pPr>
      <w:bookmarkStart w:colFirst="0" w:colLast="0" w:name="_vwqa1j5nkb1" w:id="42"/>
      <w:bookmarkEnd w:id="42"/>
      <w:r w:rsidDel="00000000" w:rsidR="00000000" w:rsidRPr="00000000">
        <w:rPr>
          <w:rtl w:val="0"/>
        </w:rPr>
        <w:t xml:space="preserve">Sequence Diagrams</w:t>
      </w:r>
    </w:p>
    <w:p w:rsidR="00000000" w:rsidDel="00000000" w:rsidP="00000000" w:rsidRDefault="00000000" w:rsidRPr="00000000" w14:paraId="00000154">
      <w:pPr>
        <w:rPr/>
      </w:pPr>
      <w:r w:rsidDel="00000000" w:rsidR="00000000" w:rsidRPr="00000000">
        <w:rPr>
          <w:b w:val="1"/>
          <w:rtl w:val="0"/>
        </w:rPr>
        <w:t xml:space="preserve">Description: </w:t>
      </w:r>
      <w:r w:rsidDel="00000000" w:rsidR="00000000" w:rsidRPr="00000000">
        <w:rPr>
          <w:rtl w:val="0"/>
        </w:rPr>
        <w:t xml:space="preserve">There are two main scenarios within the program, either the user chooses to paste in a tab, or the user chooses to browse for a tab.</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numPr>
          <w:ilvl w:val="1"/>
          <w:numId w:val="2"/>
        </w:numPr>
        <w:ind w:left="1440" w:hanging="360"/>
      </w:pPr>
      <w:bookmarkStart w:colFirst="0" w:colLast="0" w:name="_abukvqy0a1j" w:id="43"/>
      <w:bookmarkEnd w:id="43"/>
      <w:r w:rsidDel="00000000" w:rsidR="00000000" w:rsidRPr="00000000">
        <w:rPr>
          <w:rtl w:val="0"/>
        </w:rPr>
        <w:t xml:space="preserve">Scenarios</w:t>
      </w:r>
    </w:p>
    <w:p w:rsidR="00000000" w:rsidDel="00000000" w:rsidP="00000000" w:rsidRDefault="00000000" w:rsidRPr="00000000" w14:paraId="00000157">
      <w:pPr>
        <w:pStyle w:val="Heading3"/>
        <w:ind w:left="0" w:firstLine="0"/>
        <w:rPr/>
      </w:pPr>
      <w:bookmarkStart w:colFirst="0" w:colLast="0" w:name="_ny4s7r83b5sn" w:id="44"/>
      <w:bookmarkEnd w:id="44"/>
      <w:r w:rsidDel="00000000" w:rsidR="00000000" w:rsidRPr="00000000">
        <w:rPr>
          <w:rtl w:val="0"/>
        </w:rPr>
        <w:t xml:space="preserve">If a user were to browse a tab:</w:t>
      </w:r>
    </w:p>
    <w:p w:rsidR="00000000" w:rsidDel="00000000" w:rsidP="00000000" w:rsidRDefault="00000000" w:rsidRPr="00000000" w14:paraId="00000158">
      <w:pPr>
        <w:rPr/>
      </w:pPr>
      <w:r w:rsidDel="00000000" w:rsidR="00000000" w:rsidRPr="00000000">
        <w:rPr/>
        <w:drawing>
          <wp:inline distB="114300" distT="114300" distL="114300" distR="114300">
            <wp:extent cx="5731200" cy="45593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In this case, the upload window will call upon the browse window, which then checks the file type before proceeding.</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ind w:left="0" w:firstLine="0"/>
        <w:rPr/>
      </w:pPr>
      <w:bookmarkStart w:colFirst="0" w:colLast="0" w:name="_wy0zb1bkp8w4" w:id="45"/>
      <w:bookmarkEnd w:id="45"/>
      <w:r w:rsidDel="00000000" w:rsidR="00000000" w:rsidRPr="00000000">
        <w:rPr>
          <w:rtl w:val="0"/>
        </w:rPr>
        <w:t xml:space="preserve">If a user were to paste a tab:</w:t>
      </w:r>
    </w:p>
    <w:p w:rsidR="00000000" w:rsidDel="00000000" w:rsidP="00000000" w:rsidRDefault="00000000" w:rsidRPr="00000000" w14:paraId="00000165">
      <w:pPr>
        <w:ind w:left="0" w:firstLine="0"/>
        <w:rPr/>
      </w:pPr>
      <w:r w:rsidDel="00000000" w:rsidR="00000000" w:rsidRPr="00000000">
        <w:rPr/>
        <w:drawing>
          <wp:inline distB="114300" distT="114300" distL="114300" distR="114300">
            <wp:extent cx="5731200" cy="46101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color w:val="434343"/>
          <w:sz w:val="28"/>
          <w:szCs w:val="28"/>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In this case, the file checker is skipped and the program proceeds in it’s most vanilla form.</w:t>
      </w:r>
    </w:p>
    <w:p w:rsidR="00000000" w:rsidDel="00000000" w:rsidP="00000000" w:rsidRDefault="00000000" w:rsidRPr="00000000" w14:paraId="00000168">
      <w:pPr>
        <w:ind w:left="0" w:firstLine="0"/>
        <w:rPr>
          <w:color w:val="434343"/>
          <w:sz w:val="28"/>
          <w:szCs w:val="28"/>
        </w:rPr>
      </w:pPr>
      <w:r w:rsidDel="00000000" w:rsidR="00000000" w:rsidRPr="00000000">
        <w:rPr>
          <w:rtl w:val="0"/>
        </w:rPr>
      </w:r>
    </w:p>
    <w:p w:rsidR="00000000" w:rsidDel="00000000" w:rsidP="00000000" w:rsidRDefault="00000000" w:rsidRPr="00000000" w14:paraId="00000169">
      <w:pPr>
        <w:ind w:left="0" w:firstLine="0"/>
        <w:rPr>
          <w:color w:val="434343"/>
          <w:sz w:val="28"/>
          <w:szCs w:val="28"/>
        </w:rPr>
      </w:pPr>
      <w:r w:rsidDel="00000000" w:rsidR="00000000" w:rsidRPr="00000000">
        <w:rPr>
          <w:rtl w:val="0"/>
        </w:rPr>
      </w:r>
    </w:p>
    <w:p w:rsidR="00000000" w:rsidDel="00000000" w:rsidP="00000000" w:rsidRDefault="00000000" w:rsidRPr="00000000" w14:paraId="0000016A">
      <w:pPr>
        <w:ind w:left="0" w:firstLine="0"/>
        <w:rPr>
          <w:color w:val="434343"/>
          <w:sz w:val="28"/>
          <w:szCs w:val="28"/>
        </w:rPr>
      </w:pPr>
      <w:r w:rsidDel="00000000" w:rsidR="00000000" w:rsidRPr="00000000">
        <w:rPr>
          <w:rtl w:val="0"/>
        </w:rPr>
      </w:r>
    </w:p>
    <w:p w:rsidR="00000000" w:rsidDel="00000000" w:rsidP="00000000" w:rsidRDefault="00000000" w:rsidRPr="00000000" w14:paraId="0000016B">
      <w:pPr>
        <w:ind w:left="0" w:firstLine="0"/>
        <w:rPr>
          <w:color w:val="434343"/>
          <w:sz w:val="28"/>
          <w:szCs w:val="28"/>
        </w:rPr>
      </w:pPr>
      <w:r w:rsidDel="00000000" w:rsidR="00000000" w:rsidRPr="00000000">
        <w:rPr>
          <w:rtl w:val="0"/>
        </w:rPr>
      </w:r>
    </w:p>
    <w:p w:rsidR="00000000" w:rsidDel="00000000" w:rsidP="00000000" w:rsidRDefault="00000000" w:rsidRPr="00000000" w14:paraId="0000016C">
      <w:pPr>
        <w:ind w:left="0" w:firstLine="0"/>
        <w:rPr>
          <w:color w:val="434343"/>
          <w:sz w:val="28"/>
          <w:szCs w:val="28"/>
        </w:rPr>
      </w:pPr>
      <w:r w:rsidDel="00000000" w:rsidR="00000000" w:rsidRPr="00000000">
        <w:rPr>
          <w:rtl w:val="0"/>
        </w:rPr>
      </w:r>
    </w:p>
    <w:p w:rsidR="00000000" w:rsidDel="00000000" w:rsidP="00000000" w:rsidRDefault="00000000" w:rsidRPr="00000000" w14:paraId="0000016D">
      <w:pPr>
        <w:ind w:left="0" w:firstLine="0"/>
        <w:rPr>
          <w:color w:val="434343"/>
          <w:sz w:val="28"/>
          <w:szCs w:val="28"/>
        </w:rPr>
      </w:pPr>
      <w:r w:rsidDel="00000000" w:rsidR="00000000" w:rsidRPr="00000000">
        <w:rPr>
          <w:rtl w:val="0"/>
        </w:rPr>
      </w:r>
    </w:p>
    <w:p w:rsidR="00000000" w:rsidDel="00000000" w:rsidP="00000000" w:rsidRDefault="00000000" w:rsidRPr="00000000" w14:paraId="0000016E">
      <w:pPr>
        <w:ind w:left="0" w:firstLine="0"/>
        <w:rPr>
          <w:color w:val="434343"/>
          <w:sz w:val="28"/>
          <w:szCs w:val="28"/>
        </w:rPr>
      </w:pPr>
      <w:r w:rsidDel="00000000" w:rsidR="00000000" w:rsidRPr="00000000">
        <w:rPr>
          <w:rtl w:val="0"/>
        </w:rPr>
      </w:r>
    </w:p>
    <w:p w:rsidR="00000000" w:rsidDel="00000000" w:rsidP="00000000" w:rsidRDefault="00000000" w:rsidRPr="00000000" w14:paraId="0000016F">
      <w:pPr>
        <w:ind w:left="0" w:firstLine="0"/>
        <w:rPr>
          <w:color w:val="434343"/>
          <w:sz w:val="28"/>
          <w:szCs w:val="28"/>
        </w:rPr>
      </w:pPr>
      <w:r w:rsidDel="00000000" w:rsidR="00000000" w:rsidRPr="00000000">
        <w:rPr>
          <w:rtl w:val="0"/>
        </w:rPr>
      </w:r>
    </w:p>
    <w:p w:rsidR="00000000" w:rsidDel="00000000" w:rsidP="00000000" w:rsidRDefault="00000000" w:rsidRPr="00000000" w14:paraId="00000170">
      <w:pPr>
        <w:ind w:left="0" w:firstLine="0"/>
        <w:rPr>
          <w:color w:val="434343"/>
          <w:sz w:val="28"/>
          <w:szCs w:val="28"/>
        </w:rPr>
      </w:pPr>
      <w:r w:rsidDel="00000000" w:rsidR="00000000" w:rsidRPr="00000000">
        <w:rPr>
          <w:rtl w:val="0"/>
        </w:rPr>
      </w:r>
    </w:p>
    <w:p w:rsidR="00000000" w:rsidDel="00000000" w:rsidP="00000000" w:rsidRDefault="00000000" w:rsidRPr="00000000" w14:paraId="00000171">
      <w:pPr>
        <w:ind w:left="0" w:firstLine="0"/>
        <w:rPr>
          <w:color w:val="434343"/>
          <w:sz w:val="28"/>
          <w:szCs w:val="28"/>
        </w:rPr>
      </w:pPr>
      <w:r w:rsidDel="00000000" w:rsidR="00000000" w:rsidRPr="00000000">
        <w:rPr>
          <w:rtl w:val="0"/>
        </w:rPr>
      </w:r>
    </w:p>
    <w:p w:rsidR="00000000" w:rsidDel="00000000" w:rsidP="00000000" w:rsidRDefault="00000000" w:rsidRPr="00000000" w14:paraId="00000172">
      <w:pPr>
        <w:ind w:left="0" w:firstLine="0"/>
        <w:rPr>
          <w:color w:val="434343"/>
          <w:sz w:val="28"/>
          <w:szCs w:val="28"/>
        </w:rPr>
      </w:pPr>
      <w:r w:rsidDel="00000000" w:rsidR="00000000" w:rsidRPr="00000000">
        <w:rPr>
          <w:rtl w:val="0"/>
        </w:rPr>
      </w:r>
    </w:p>
    <w:p w:rsidR="00000000" w:rsidDel="00000000" w:rsidP="00000000" w:rsidRDefault="00000000" w:rsidRPr="00000000" w14:paraId="00000173">
      <w:pPr>
        <w:ind w:left="0" w:firstLine="0"/>
        <w:rPr>
          <w:color w:val="434343"/>
          <w:sz w:val="28"/>
          <w:szCs w:val="28"/>
        </w:rPr>
      </w:pPr>
      <w:r w:rsidDel="00000000" w:rsidR="00000000" w:rsidRPr="00000000">
        <w:rPr>
          <w:rtl w:val="0"/>
        </w:rPr>
      </w:r>
    </w:p>
    <w:p w:rsidR="00000000" w:rsidDel="00000000" w:rsidP="00000000" w:rsidRDefault="00000000" w:rsidRPr="00000000" w14:paraId="00000174">
      <w:pPr>
        <w:ind w:left="0" w:firstLine="0"/>
        <w:rPr>
          <w:color w:val="434343"/>
          <w:sz w:val="28"/>
          <w:szCs w:val="28"/>
        </w:rPr>
      </w:pPr>
      <w:r w:rsidDel="00000000" w:rsidR="00000000" w:rsidRPr="00000000">
        <w:rPr>
          <w:rtl w:val="0"/>
        </w:rPr>
      </w:r>
    </w:p>
    <w:p w:rsidR="00000000" w:rsidDel="00000000" w:rsidP="00000000" w:rsidRDefault="00000000" w:rsidRPr="00000000" w14:paraId="00000175">
      <w:pPr>
        <w:ind w:left="0" w:firstLine="0"/>
        <w:rPr>
          <w:color w:val="434343"/>
          <w:sz w:val="28"/>
          <w:szCs w:val="28"/>
        </w:rPr>
      </w:pPr>
      <w:r w:rsidDel="00000000" w:rsidR="00000000" w:rsidRPr="00000000">
        <w:rPr>
          <w:rtl w:val="0"/>
        </w:rPr>
      </w:r>
    </w:p>
    <w:p w:rsidR="00000000" w:rsidDel="00000000" w:rsidP="00000000" w:rsidRDefault="00000000" w:rsidRPr="00000000" w14:paraId="00000176">
      <w:pPr>
        <w:ind w:left="0" w:firstLine="0"/>
        <w:rPr>
          <w:color w:val="434343"/>
          <w:sz w:val="28"/>
          <w:szCs w:val="28"/>
        </w:rPr>
      </w:pPr>
      <w:r w:rsidDel="00000000" w:rsidR="00000000" w:rsidRPr="00000000">
        <w:rPr>
          <w:color w:val="434343"/>
          <w:sz w:val="28"/>
          <w:szCs w:val="28"/>
          <w:rtl w:val="0"/>
        </w:rPr>
        <w:t xml:space="preserve"> If a user were to make modifications to a tab:</w:t>
      </w:r>
    </w:p>
    <w:p w:rsidR="00000000" w:rsidDel="00000000" w:rsidP="00000000" w:rsidRDefault="00000000" w:rsidRPr="00000000" w14:paraId="00000177">
      <w:pPr>
        <w:ind w:left="0" w:firstLine="0"/>
        <w:rPr>
          <w:color w:val="434343"/>
          <w:sz w:val="28"/>
          <w:szCs w:val="28"/>
        </w:rPr>
      </w:pPr>
      <w:r w:rsidDel="00000000" w:rsidR="00000000" w:rsidRPr="00000000">
        <w:rPr>
          <w:color w:val="434343"/>
          <w:sz w:val="28"/>
          <w:szCs w:val="28"/>
        </w:rPr>
        <w:drawing>
          <wp:inline distB="114300" distT="114300" distL="114300" distR="114300">
            <wp:extent cx="5731200" cy="3835400"/>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rPr>
          <w:color w:val="434343"/>
        </w:rPr>
      </w:pPr>
      <w:r w:rsidDel="00000000" w:rsidR="00000000" w:rsidRPr="00000000">
        <w:rPr>
          <w:color w:val="434343"/>
          <w:rtl w:val="0"/>
        </w:rPr>
        <w:t xml:space="preserve">In this case, a modification window UI is called from the upload window for the user to input any modification before proceeding with the program.</w:t>
      </w:r>
    </w:p>
    <w:p w:rsidR="00000000" w:rsidDel="00000000" w:rsidP="00000000" w:rsidRDefault="00000000" w:rsidRPr="00000000" w14:paraId="00000179">
      <w:pPr>
        <w:ind w:left="0" w:firstLine="0"/>
        <w:rPr>
          <w:color w:val="434343"/>
        </w:rPr>
      </w:pPr>
      <w:r w:rsidDel="00000000" w:rsidR="00000000" w:rsidRPr="00000000">
        <w:rPr>
          <w:rtl w:val="0"/>
        </w:rPr>
      </w:r>
    </w:p>
    <w:p w:rsidR="00000000" w:rsidDel="00000000" w:rsidP="00000000" w:rsidRDefault="00000000" w:rsidRPr="00000000" w14:paraId="0000017A">
      <w:pPr>
        <w:ind w:left="0" w:firstLine="0"/>
        <w:rPr>
          <w:color w:val="434343"/>
          <w:sz w:val="28"/>
          <w:szCs w:val="28"/>
        </w:rPr>
      </w:pPr>
      <w:r w:rsidDel="00000000" w:rsidR="00000000" w:rsidRPr="00000000">
        <w:rPr>
          <w:color w:val="434343"/>
          <w:rtl w:val="0"/>
        </w:rPr>
        <w:t xml:space="preserve">These sequence diagrams are sufficient as they cover the main runtime scenarios of the program. For inputs of drums, the sequence would remain exactly the same except for the different class/function names that are called.</w:t>
      </w:r>
      <w:r w:rsidDel="00000000" w:rsidR="00000000" w:rsidRPr="00000000">
        <w:rPr>
          <w:rtl w:val="0"/>
        </w:rPr>
      </w:r>
    </w:p>
    <w:p w:rsidR="00000000" w:rsidDel="00000000" w:rsidP="00000000" w:rsidRDefault="00000000" w:rsidRPr="00000000" w14:paraId="0000017B">
      <w:pPr>
        <w:pStyle w:val="Heading1"/>
        <w:numPr>
          <w:ilvl w:val="0"/>
          <w:numId w:val="2"/>
        </w:numPr>
        <w:spacing w:line="276" w:lineRule="auto"/>
        <w:ind w:left="720" w:hanging="360"/>
        <w:rPr/>
      </w:pPr>
      <w:bookmarkStart w:colFirst="0" w:colLast="0" w:name="_g2vhb5l4p4ly" w:id="46"/>
      <w:bookmarkEnd w:id="46"/>
      <w:r w:rsidDel="00000000" w:rsidR="00000000" w:rsidRPr="00000000">
        <w:rPr>
          <w:rtl w:val="0"/>
        </w:rPr>
        <w:t xml:space="preserve">Activity Diagram</w:t>
      </w:r>
    </w:p>
    <w:p w:rsidR="00000000" w:rsidDel="00000000" w:rsidP="00000000" w:rsidRDefault="00000000" w:rsidRPr="00000000" w14:paraId="0000017C">
      <w:pPr>
        <w:rPr/>
      </w:pPr>
      <w:r w:rsidDel="00000000" w:rsidR="00000000" w:rsidRPr="00000000">
        <w:rPr>
          <w:color w:val="434343"/>
          <w:sz w:val="28"/>
          <w:szCs w:val="28"/>
        </w:rPr>
        <w:drawing>
          <wp:inline distB="114300" distT="114300" distL="114300" distR="114300">
            <wp:extent cx="5805730" cy="8272463"/>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805730" cy="827246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1"/>
        <w:numPr>
          <w:ilvl w:val="0"/>
          <w:numId w:val="2"/>
        </w:numPr>
        <w:spacing w:after="0" w:afterAutospacing="0" w:line="276" w:lineRule="auto"/>
        <w:ind w:left="720" w:hanging="360"/>
        <w:rPr/>
      </w:pPr>
      <w:bookmarkStart w:colFirst="0" w:colLast="0" w:name="_sn4b1wldfkr2" w:id="47"/>
      <w:bookmarkEnd w:id="47"/>
      <w:r w:rsidDel="00000000" w:rsidR="00000000" w:rsidRPr="00000000">
        <w:rPr>
          <w:rtl w:val="0"/>
        </w:rPr>
        <w:t xml:space="preserve">Maintenance Scenarios</w:t>
      </w:r>
    </w:p>
    <w:p w:rsidR="00000000" w:rsidDel="00000000" w:rsidP="00000000" w:rsidRDefault="00000000" w:rsidRPr="00000000" w14:paraId="0000017E">
      <w:pPr>
        <w:pStyle w:val="Heading2"/>
        <w:numPr>
          <w:ilvl w:val="1"/>
          <w:numId w:val="2"/>
        </w:numPr>
        <w:spacing w:before="0" w:beforeAutospacing="0" w:line="276" w:lineRule="auto"/>
        <w:ind w:left="1440" w:hanging="360"/>
        <w:rPr/>
      </w:pPr>
      <w:bookmarkStart w:colFirst="0" w:colLast="0" w:name="_ueksbxlaxqgc" w:id="48"/>
      <w:bookmarkEnd w:id="48"/>
      <w:r w:rsidDel="00000000" w:rsidR="00000000" w:rsidRPr="00000000">
        <w:rPr>
          <w:rtl w:val="0"/>
        </w:rPr>
        <w:t xml:space="preserve">Adding new drum instruments</w:t>
      </w:r>
    </w:p>
    <w:p w:rsidR="00000000" w:rsidDel="00000000" w:rsidP="00000000" w:rsidRDefault="00000000" w:rsidRPr="00000000" w14:paraId="0000017F">
      <w:pPr>
        <w:ind w:left="0" w:firstLine="0"/>
        <w:rPr/>
      </w:pPr>
      <w:r w:rsidDel="00000000" w:rsidR="00000000" w:rsidRPr="00000000">
        <w:rPr>
          <w:rtl w:val="0"/>
        </w:rPr>
        <w:tab/>
      </w:r>
      <w:r w:rsidDel="00000000" w:rsidR="00000000" w:rsidRPr="00000000">
        <w:rPr>
          <w:sz w:val="24"/>
          <w:szCs w:val="24"/>
          <w:rtl w:val="0"/>
        </w:rPr>
        <w:t xml:space="preserve">If we were to add support for drum instruments, like the cow bell for example, the </w:t>
      </w:r>
      <w:r w:rsidDel="00000000" w:rsidR="00000000" w:rsidRPr="00000000">
        <w:rPr>
          <w:i w:val="1"/>
          <w:sz w:val="24"/>
          <w:szCs w:val="24"/>
          <w:rtl w:val="0"/>
        </w:rPr>
        <w:t xml:space="preserve">“</w:t>
      </w:r>
      <w:r w:rsidDel="00000000" w:rsidR="00000000" w:rsidRPr="00000000">
        <w:rPr>
          <w:i w:val="1"/>
          <w:rtl w:val="0"/>
        </w:rPr>
        <w:t xml:space="preserve">public static String drumXMLParser(ArrayList&lt;DrumNote&gt; drumNoteArray)” </w:t>
      </w:r>
      <w:r w:rsidDel="00000000" w:rsidR="00000000" w:rsidRPr="00000000">
        <w:rPr>
          <w:rtl w:val="0"/>
        </w:rPr>
        <w:t xml:space="preserve">would need to be altered.</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ab/>
        <w:t xml:space="preserve">Within this function, there are if statements that check the instrument, or </w:t>
      </w:r>
      <w:r w:rsidDel="00000000" w:rsidR="00000000" w:rsidRPr="00000000">
        <w:rPr>
          <w:i w:val="1"/>
          <w:rtl w:val="0"/>
        </w:rPr>
        <w:t xml:space="preserve">“part”</w:t>
      </w:r>
      <w:r w:rsidDel="00000000" w:rsidR="00000000" w:rsidRPr="00000000">
        <w:rPr>
          <w:rtl w:val="0"/>
        </w:rPr>
        <w:t xml:space="preserve"> of a given note. In a best case senator, adding a new instrument is as simple as adding another if statement and checks for this new instrument. However, sound instruments like a Pedal Hi-Hat would require extra steps, but there aren’t many of these.</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pStyle w:val="Heading2"/>
        <w:numPr>
          <w:ilvl w:val="1"/>
          <w:numId w:val="2"/>
        </w:numPr>
        <w:ind w:left="1440" w:hanging="360"/>
      </w:pPr>
      <w:bookmarkStart w:colFirst="0" w:colLast="0" w:name="_ends2fi60swz" w:id="49"/>
      <w:bookmarkEnd w:id="49"/>
      <w:r w:rsidDel="00000000" w:rsidR="00000000" w:rsidRPr="00000000">
        <w:rPr>
          <w:rtl w:val="0"/>
        </w:rPr>
        <w:t xml:space="preserve">Adding extra guitar strings</w:t>
      </w:r>
    </w:p>
    <w:p w:rsidR="00000000" w:rsidDel="00000000" w:rsidP="00000000" w:rsidRDefault="00000000" w:rsidRPr="00000000" w14:paraId="00000184">
      <w:pPr>
        <w:rPr/>
      </w:pPr>
      <w:r w:rsidDel="00000000" w:rsidR="00000000" w:rsidRPr="00000000">
        <w:rPr>
          <w:rtl w:val="0"/>
        </w:rPr>
        <w:tab/>
        <w:t xml:space="preserve">If support were to be added for extra guitar strings, the guitarNoteParser function will have to be modified. Since it currently checks for either 4 or 6 strings depending on the user selected instrument. If extra strings were to be added, this checker would have to be updated to support these new string amounts.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numPr>
          <w:ilvl w:val="1"/>
          <w:numId w:val="2"/>
        </w:numPr>
        <w:ind w:left="1440" w:hanging="360"/>
      </w:pPr>
      <w:bookmarkStart w:colFirst="0" w:colLast="0" w:name="_70mlp1g2jspw" w:id="50"/>
      <w:bookmarkEnd w:id="50"/>
      <w:r w:rsidDel="00000000" w:rsidR="00000000" w:rsidRPr="00000000">
        <w:rPr>
          <w:rtl w:val="0"/>
        </w:rPr>
        <w:t xml:space="preserve">Adding modifiers to be recognized</w:t>
      </w:r>
    </w:p>
    <w:p w:rsidR="00000000" w:rsidDel="00000000" w:rsidP="00000000" w:rsidRDefault="00000000" w:rsidRPr="00000000" w14:paraId="00000187">
      <w:pPr>
        <w:ind w:left="0" w:firstLine="720"/>
        <w:rPr/>
      </w:pPr>
      <w:r w:rsidDel="00000000" w:rsidR="00000000" w:rsidRPr="00000000">
        <w:rPr>
          <w:rtl w:val="0"/>
        </w:rPr>
        <w:t xml:space="preserve">If any modifiers were to be added, such as vibratos, or any other modifiers that are in the tabs, the guitarNoteParser function would have to be modified to recognize these extra modifiers. Currently, the function only looks for harmonics, hammer ons, or pull offs.</w:t>
      </w:r>
    </w:p>
    <w:p w:rsidR="00000000" w:rsidDel="00000000" w:rsidP="00000000" w:rsidRDefault="00000000" w:rsidRPr="00000000" w14:paraId="00000188">
      <w:pPr>
        <w:pStyle w:val="Heading2"/>
        <w:numPr>
          <w:ilvl w:val="1"/>
          <w:numId w:val="2"/>
        </w:numPr>
        <w:ind w:left="1440" w:hanging="360"/>
      </w:pPr>
      <w:bookmarkStart w:colFirst="0" w:colLast="0" w:name="_jspb6e32lar4" w:id="51"/>
      <w:bookmarkEnd w:id="51"/>
      <w:r w:rsidDel="00000000" w:rsidR="00000000" w:rsidRPr="00000000">
        <w:rPr>
          <w:rtl w:val="0"/>
        </w:rPr>
        <w:t xml:space="preserve">Adding extra instruments</w:t>
      </w:r>
    </w:p>
    <w:p w:rsidR="00000000" w:rsidDel="00000000" w:rsidP="00000000" w:rsidRDefault="00000000" w:rsidRPr="00000000" w14:paraId="00000189">
      <w:pPr>
        <w:ind w:left="0" w:firstLine="0"/>
        <w:rPr/>
      </w:pPr>
      <w:r w:rsidDel="00000000" w:rsidR="00000000" w:rsidRPr="00000000">
        <w:rPr>
          <w:rtl w:val="0"/>
        </w:rPr>
        <w:tab/>
        <w:t xml:space="preserve">If support for extra instruments were to be added, new parsers, note classes, and XML writers would have to be added. Currently, start() inside main calls upon the parser, then calls upon the XML writers which are specific for each instrument. Additionally, all the note classes are unique based on the instrument so new classes for the new instruments would have to be added. </w:t>
      </w:r>
    </w:p>
    <w:p w:rsidR="00000000" w:rsidDel="00000000" w:rsidP="00000000" w:rsidRDefault="00000000" w:rsidRPr="00000000" w14:paraId="0000018A">
      <w:pPr>
        <w:pStyle w:val="Heading2"/>
        <w:numPr>
          <w:ilvl w:val="1"/>
          <w:numId w:val="2"/>
        </w:numPr>
        <w:ind w:left="1440" w:hanging="360"/>
      </w:pPr>
      <w:bookmarkStart w:colFirst="0" w:colLast="0" w:name="_o0zlyfflwgmq" w:id="52"/>
      <w:bookmarkEnd w:id="52"/>
      <w:r w:rsidDel="00000000" w:rsidR="00000000" w:rsidRPr="00000000">
        <w:rPr>
          <w:rtl w:val="0"/>
        </w:rPr>
        <w:t xml:space="preserve">Adding any changes to the XML</w:t>
      </w:r>
    </w:p>
    <w:p w:rsidR="00000000" w:rsidDel="00000000" w:rsidP="00000000" w:rsidRDefault="00000000" w:rsidRPr="00000000" w14:paraId="0000018B">
      <w:pPr>
        <w:ind w:left="0" w:firstLine="0"/>
        <w:rPr/>
      </w:pPr>
      <w:r w:rsidDel="00000000" w:rsidR="00000000" w:rsidRPr="00000000">
        <w:rPr>
          <w:rtl w:val="0"/>
        </w:rPr>
        <w:tab/>
        <w:t xml:space="preserve">If any changes or additions were to be made to the XML, the XML parser function would have to be changed. There are separate XML parser functions for each instrument, so each one would have to be changed if the changes to the XML were universal. The XML parser is the only function that interacts with the output XML.</w:t>
      </w: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drawing>
          <wp:inline distB="114300" distT="114300" distL="114300" distR="114300">
            <wp:extent cx="5137305" cy="2018765"/>
            <wp:effectExtent b="25400" l="25400" r="25400" t="2540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137305" cy="201876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pStyle w:val="Heading2"/>
        <w:numPr>
          <w:ilvl w:val="1"/>
          <w:numId w:val="2"/>
        </w:numPr>
        <w:ind w:left="1440" w:hanging="360"/>
      </w:pPr>
      <w:bookmarkStart w:colFirst="0" w:colLast="0" w:name="_blnulvz1t4j9" w:id="53"/>
      <w:bookmarkEnd w:id="53"/>
      <w:r w:rsidDel="00000000" w:rsidR="00000000" w:rsidRPr="00000000">
        <w:rPr>
          <w:rtl w:val="0"/>
        </w:rPr>
        <w:t xml:space="preserve">Updating the logo</w:t>
      </w: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ab/>
      </w:r>
      <w:r w:rsidDel="00000000" w:rsidR="00000000" w:rsidRPr="00000000">
        <w:rPr>
          <w:sz w:val="24"/>
          <w:szCs w:val="24"/>
          <w:rtl w:val="0"/>
        </w:rPr>
        <w:t xml:space="preserve">The logo would have to be updated through the GUI, and uploaded in a .png format using the setIcon function built into SWT WindowsBuilder.</w:t>
      </w:r>
      <w:r w:rsidDel="00000000" w:rsidR="00000000" w:rsidRPr="00000000">
        <w:rPr>
          <w:rtl w:val="0"/>
        </w:rPr>
      </w:r>
    </w:p>
    <w:p w:rsidR="00000000" w:rsidDel="00000000" w:rsidP="00000000" w:rsidRDefault="00000000" w:rsidRPr="00000000" w14:paraId="00000190">
      <w:pPr>
        <w:pStyle w:val="Heading2"/>
        <w:numPr>
          <w:ilvl w:val="1"/>
          <w:numId w:val="2"/>
        </w:numPr>
        <w:ind w:left="1440" w:hanging="360"/>
      </w:pPr>
      <w:bookmarkStart w:colFirst="0" w:colLast="0" w:name="_eac5ks66slva" w:id="54"/>
      <w:bookmarkEnd w:id="54"/>
      <w:r w:rsidDel="00000000" w:rsidR="00000000" w:rsidRPr="00000000">
        <w:rPr>
          <w:rtl w:val="0"/>
        </w:rPr>
        <w:t xml:space="preserve"> Updating the GUI</w:t>
      </w:r>
    </w:p>
    <w:p w:rsidR="00000000" w:rsidDel="00000000" w:rsidP="00000000" w:rsidRDefault="00000000" w:rsidRPr="00000000" w14:paraId="00000191">
      <w:pPr>
        <w:ind w:left="0" w:firstLine="0"/>
        <w:rPr/>
      </w:pPr>
      <w:r w:rsidDel="00000000" w:rsidR="00000000" w:rsidRPr="00000000">
        <w:rPr>
          <w:rtl w:val="0"/>
        </w:rPr>
        <w:tab/>
      </w:r>
      <w:r w:rsidDel="00000000" w:rsidR="00000000" w:rsidRPr="00000000">
        <w:rPr>
          <w:sz w:val="24"/>
          <w:szCs w:val="24"/>
          <w:rtl w:val="0"/>
        </w:rPr>
        <w:t xml:space="preserve">Updates to the GUI in terms of new input buttons and parameters were to be added; they would be added using SWT WindowsBuilder through addition of methods. Each added functionality would have to have an actionListener that would have a specific condition to provide a reaction once an action is performed from the user’s end. Also, the GUI would be stitched to the back end based on the specific task performed by the user.</w:t>
      </w:r>
      <w:r w:rsidDel="00000000" w:rsidR="00000000" w:rsidRPr="00000000">
        <w:rPr>
          <w:rtl w:val="0"/>
        </w:rPr>
      </w:r>
    </w:p>
    <w:p w:rsidR="00000000" w:rsidDel="00000000" w:rsidP="00000000" w:rsidRDefault="00000000" w:rsidRPr="00000000" w14:paraId="00000192">
      <w:pPr>
        <w:ind w:firstLine="720"/>
        <w:rPr>
          <w:sz w:val="24"/>
          <w:szCs w:val="24"/>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color w:val="351c75"/>
      </w:rPr>
    </w:pPr>
    <w:r w:rsidDel="00000000" w:rsidR="00000000" w:rsidRPr="00000000">
      <w:rPr>
        <w:b w:val="1"/>
        <w:color w:val="351c75"/>
        <w:rtl w:val="0"/>
      </w:rPr>
      <w:t xml:space="preserve">T.2.M Design Document</w:t>
    </w:r>
    <w:r w:rsidDel="00000000" w:rsidR="00000000" w:rsidRPr="00000000">
      <w:rPr>
        <w:b w:val="1"/>
        <w:color w:val="351c75"/>
        <w:rtl w:val="0"/>
      </w:rPr>
      <w:tab/>
      <w:tab/>
      <w:tab/>
      <w:t xml:space="preserve">               </w:t>
      <w:tab/>
      <w:tab/>
      <w:tab/>
      <w:t xml:space="preserve">   </w:t>
      <w:tab/>
      <w:t xml:space="preserve">   Page </w:t>
    </w:r>
    <w:r w:rsidDel="00000000" w:rsidR="00000000" w:rsidRPr="00000000">
      <w:rPr>
        <w:b w:val="1"/>
        <w:color w:val="351c75"/>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4">
    <w:pPr>
      <w:rPr>
        <w:color w:val="351c75"/>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rFonts w:ascii="Arial" w:cs="Arial" w:eastAsia="Arial" w:hAnsi="Arial"/>
        <w:b w:val="1"/>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hyperlink" Target="mailto:EECS2311Team4@gmail.com" TargetMode="External"/><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