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F60A6" w14:textId="77777777" w:rsidR="00CA5BDB" w:rsidRDefault="00A56C0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License flow (test case)</w:t>
      </w:r>
    </w:p>
    <w:p w14:paraId="3E8B8B4F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April 9, 2020</w:t>
      </w:r>
    </w:p>
    <w:p w14:paraId="0A6C28B9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9:13 AM</w:t>
      </w:r>
    </w:p>
    <w:p w14:paraId="7262FE92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CD1E2C" w14:textId="77777777" w:rsidR="00CA5BDB" w:rsidRPr="00A422BF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422BF">
        <w:rPr>
          <w:rFonts w:ascii="Calibri" w:hAnsi="Calibri" w:cs="Calibri"/>
          <w:sz w:val="22"/>
          <w:szCs w:val="22"/>
        </w:rPr>
        <w:t> </w:t>
      </w:r>
    </w:p>
    <w:p w14:paraId="0A0B76FF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Client (client@ipravo.kz)</w:t>
      </w:r>
    </w:p>
    <w:p w14:paraId="74E0D586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6C5B0E" w14:textId="77777777" w:rsidR="00CA5BDB" w:rsidRDefault="00A56C0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"Клиент", либо зарегистрировать нового клиента</w:t>
      </w:r>
    </w:p>
    <w:p w14:paraId="07EE1F27" w14:textId="77777777" w:rsidR="00CA5BDB" w:rsidRDefault="00A56C0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Заказать услугу через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"Каталог услуг"</w:t>
      </w:r>
    </w:p>
    <w:p w14:paraId="552DC068" w14:textId="77777777" w:rsidR="00CA5BDB" w:rsidRDefault="00A56C0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Система создаст услугу со ствтусом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FFFF99"/>
          <w:lang w:val="ru-RU"/>
        </w:rPr>
        <w:t>Создание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</w:p>
    <w:p w14:paraId="573B3A2F" w14:textId="77777777" w:rsidR="00CA5BDB" w:rsidRDefault="00A56C0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Зайти в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"Личный кабинет"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проверить наличие заказанной услуги</w:t>
      </w:r>
    </w:p>
    <w:p w14:paraId="16340634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4DEA64C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shd w:val="clear" w:color="auto" w:fill="DBE5F1"/>
        </w:rPr>
        <w:t>SaleManager</w:t>
      </w:r>
      <w:proofErr w:type="spellEnd"/>
      <w:r>
        <w:rPr>
          <w:rFonts w:ascii="Calibri" w:hAnsi="Calibri" w:cs="Calibri"/>
          <w:b/>
          <w:bCs/>
          <w:sz w:val="22"/>
          <w:szCs w:val="22"/>
          <w:shd w:val="clear" w:color="auto" w:fill="DBE5F1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DBE5F1"/>
        </w:rPr>
        <w:t>(</w:t>
      </w:r>
      <w:r>
        <w:rPr>
          <w:rFonts w:ascii="Calibri" w:hAnsi="Calibri" w:cs="Calibri"/>
          <w:b/>
          <w:bCs/>
          <w:sz w:val="22"/>
          <w:szCs w:val="22"/>
          <w:shd w:val="clear" w:color="auto" w:fill="DBE5F1"/>
        </w:rPr>
        <w:t>SaleManager@ipravo.kz</w:t>
      </w:r>
      <w:r>
        <w:rPr>
          <w:rFonts w:ascii="Calibri" w:hAnsi="Calibri" w:cs="Calibri"/>
          <w:sz w:val="22"/>
          <w:szCs w:val="22"/>
          <w:shd w:val="clear" w:color="auto" w:fill="DBE5F1"/>
        </w:rPr>
        <w:t>)</w:t>
      </w:r>
    </w:p>
    <w:p w14:paraId="4C9E8E4C" w14:textId="77777777" w:rsidR="00CA5BDB" w:rsidRDefault="00A56C0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C5C788" w14:textId="56AE791A" w:rsidR="00CA5BDB" w:rsidRDefault="00A56C0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>Менеджер по продажам</w:t>
      </w:r>
      <w:r>
        <w:rPr>
          <w:rFonts w:ascii="Calibri" w:eastAsia="Times New Roman" w:hAnsi="Calibri" w:cs="Calibri"/>
          <w:sz w:val="22"/>
          <w:szCs w:val="22"/>
          <w:lang w:val="ru-RU"/>
        </w:rPr>
        <w:t>"</w:t>
      </w:r>
    </w:p>
    <w:p w14:paraId="7E68BC73" w14:textId="4A512F24" w:rsidR="00121049" w:rsidRPr="008C35F5" w:rsidRDefault="008C35F5" w:rsidP="008C35F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Перейти в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"Услуги"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найти созданную услугу.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121049">
        <w:rPr>
          <w:rFonts w:ascii="Calibri" w:eastAsia="Times New Roman" w:hAnsi="Calibri" w:cs="Calibri"/>
          <w:sz w:val="22"/>
          <w:szCs w:val="22"/>
          <w:lang w:val="ru-RU"/>
        </w:rPr>
        <w:t xml:space="preserve">Если Клиент ранее не указал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информацию о команиии, то созвониться с клиентом и заполнить информацию о компании через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"Действия"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&gt; 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Информация о компании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</w:p>
    <w:p w14:paraId="3384A903" w14:textId="24C50E6B" w:rsidR="00CA5BDB" w:rsidRPr="00A422BF" w:rsidRDefault="008C35F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Если информация о клиента заполнена то необходимо н</w:t>
      </w:r>
      <w:r w:rsidR="00A56C00">
        <w:rPr>
          <w:rFonts w:ascii="Calibri" w:eastAsia="Times New Roman" w:hAnsi="Calibri" w:cs="Calibri"/>
          <w:sz w:val="22"/>
          <w:szCs w:val="22"/>
          <w:lang w:val="ru-RU"/>
        </w:rPr>
        <w:t xml:space="preserve">азначить менеджера через </w:t>
      </w:r>
      <w:r w:rsidR="00A56C00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"Действия"</w:t>
      </w:r>
      <w:r w:rsidR="00A56C00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A56C00">
        <w:rPr>
          <w:rFonts w:ascii="Calibri" w:eastAsia="Times New Roman" w:hAnsi="Calibri" w:cs="Calibri"/>
          <w:sz w:val="22"/>
          <w:szCs w:val="22"/>
          <w:lang w:val="ru-RU"/>
        </w:rPr>
        <w:t>-</w:t>
      </w:r>
      <w:r w:rsidR="00A56C00"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&gt; </w:t>
      </w:r>
      <w:r w:rsidR="00A56C00"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 w:rsidR="00A56C00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Назначить менеджера</w:t>
      </w:r>
      <w:r w:rsidR="00A56C00"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</w:p>
    <w:p w14:paraId="0354B4A1" w14:textId="77777777" w:rsidR="00CA5BDB" w:rsidRDefault="00A56C00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Услуга должна перейти в статус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FFFF99"/>
          <w:lang w:val="ru-RU"/>
        </w:rPr>
        <w:t>Проверка клиента"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. </w:t>
      </w:r>
    </w:p>
    <w:p w14:paraId="63A2447A" w14:textId="77777777" w:rsidR="00CA5BDB" w:rsidRDefault="00A56C00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Система сформирует договор на проверку клиента, счет на оплату и счет-фактуру автоматически. Сумма для оплаты проверки клиента получается из системных констант</w:t>
      </w:r>
    </w:p>
    <w:p w14:paraId="6329DACE" w14:textId="77777777" w:rsidR="00CA5BDB" w:rsidRDefault="00A56C00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Клиенту будет выслан  счет на оплату на почту</w:t>
      </w:r>
    </w:p>
    <w:p w14:paraId="57BC038D" w14:textId="77777777" w:rsidR="00CA5BDB" w:rsidRPr="00A422BF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E11595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EBF1DD"/>
        </w:rPr>
        <w:t>Manager (manager@ipravo.kz)</w:t>
      </w:r>
    </w:p>
    <w:p w14:paraId="7005DB67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BEFC4D" w14:textId="77777777" w:rsidR="00CA5BDB" w:rsidRPr="00A422BF" w:rsidRDefault="00A56C0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>Менеджер</w:t>
      </w:r>
      <w:r>
        <w:rPr>
          <w:rFonts w:ascii="Calibri" w:eastAsia="Times New Roman" w:hAnsi="Calibri" w:cs="Calibri"/>
          <w:sz w:val="22"/>
          <w:szCs w:val="22"/>
          <w:lang w:val="ru-RU"/>
        </w:rPr>
        <w:t>"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>которому была назначена услуга</w:t>
      </w:r>
    </w:p>
    <w:p w14:paraId="58E1CF71" w14:textId="77777777" w:rsidR="00CA5BDB" w:rsidRDefault="00A56C0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наличие услуги, услуга должна быть в статусе ожидания оплаты клиентом за проверку</w:t>
      </w:r>
    </w:p>
    <w:p w14:paraId="69E0081A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2A3B66B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Client (client@ipravo.kz)</w:t>
      </w:r>
    </w:p>
    <w:p w14:paraId="6D9A1311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DA581B" w14:textId="77777777" w:rsidR="00CA5BDB" w:rsidRDefault="00A56C0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почту клиента на наличие уведомления с прикрепленным счетом на оплату</w:t>
      </w:r>
    </w:p>
    <w:p w14:paraId="3572D110" w14:textId="77777777" w:rsidR="00CA5BDB" w:rsidRDefault="00A56C0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Зайти в систему под ролью "Клиент" </w:t>
      </w:r>
    </w:p>
    <w:p w14:paraId="10CB10B5" w14:textId="77777777" w:rsidR="00CA5BDB" w:rsidRPr="00A422BF" w:rsidRDefault="00A56C0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Проверить наличие документов (договор, счет на оплату, счет фатуру) на "Проверку клиента". Для этого перейти на вкладку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"Бухгалтерия"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выбрать статус заявки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"Проверка клиентом".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Перейти в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"Дествия"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&gt; 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Документы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. </w:t>
      </w:r>
      <w:r>
        <w:rPr>
          <w:rFonts w:ascii="Calibri" w:eastAsia="Times New Roman" w:hAnsi="Calibri" w:cs="Calibri"/>
          <w:sz w:val="22"/>
          <w:szCs w:val="22"/>
          <w:lang w:val="ru-RU"/>
        </w:rPr>
        <w:t>Документы должны быть доступны для скачивания (только копия)</w:t>
      </w:r>
    </w:p>
    <w:p w14:paraId="594CA494" w14:textId="77777777" w:rsidR="00CA5BDB" w:rsidRDefault="00A56C0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Произвести оплату за проверку клиента, уведомить бухгалтера об оплате (вне системы)</w:t>
      </w:r>
    </w:p>
    <w:p w14:paraId="6C529DC6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387BB73B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lightGray"/>
        </w:rPr>
        <w:t>Accountant (Accountant@ipravo.kz)</w:t>
      </w:r>
    </w:p>
    <w:p w14:paraId="7D312779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45360" w14:textId="77777777" w:rsidR="00CA5BDB" w:rsidRDefault="00A56C0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"Бухгалтер"</w:t>
      </w:r>
    </w:p>
    <w:p w14:paraId="43BF84FB" w14:textId="77777777" w:rsidR="00CA5BDB" w:rsidRDefault="00A56C0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Перейти на вкладку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"Услуги"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выбрать статус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"Проверка клиента"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 </w:t>
      </w:r>
    </w:p>
    <w:p w14:paraId="255D7BBC" w14:textId="77777777" w:rsidR="00CA5BDB" w:rsidRDefault="00A56C0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наличие документов (договор, счет на оплату, счет-фактура) на проверку клиента. Докменты должны быть доступны для счачивания (оригинал, копия)</w:t>
      </w:r>
    </w:p>
    <w:p w14:paraId="0E609A04" w14:textId="77777777" w:rsidR="00CA5BDB" w:rsidRDefault="00A56C0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 xml:space="preserve">Подтвердить оплату клиентом за проверку. Для этого необходимо в ячейке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"Проверка клиента"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нажать на иконку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"Подтвердить". </w:t>
      </w:r>
      <w:r>
        <w:rPr>
          <w:rFonts w:ascii="Calibri" w:eastAsia="Times New Roman" w:hAnsi="Calibri" w:cs="Calibri"/>
          <w:sz w:val="22"/>
          <w:szCs w:val="22"/>
          <w:lang w:val="ru-RU"/>
        </w:rPr>
        <w:t>После успешного подтверждения ячейка должна окраситься в зеленый цвет.</w:t>
      </w:r>
    </w:p>
    <w:p w14:paraId="2B014034" w14:textId="77777777" w:rsidR="00CA5BDB" w:rsidRDefault="00A56C0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Система должна отправить уведомление менеджеру, которому назанчена услуга, о том что он может начинать проверку клиента.</w:t>
      </w:r>
    </w:p>
    <w:p w14:paraId="6A08DFEF" w14:textId="77777777" w:rsidR="00CA5BDB" w:rsidRDefault="00A56C0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7183B3E1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shd w:val="clear" w:color="auto" w:fill="EBF1DD"/>
        </w:rPr>
        <w:t>Manager (manager@ipravo.kz)</w:t>
      </w:r>
    </w:p>
    <w:p w14:paraId="6498B9B2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18BE59" w14:textId="77777777" w:rsidR="00CA5BDB" w:rsidRDefault="00A56C00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наличие уведомления на почте</w:t>
      </w:r>
    </w:p>
    <w:p w14:paraId="1A4B50A0" w14:textId="77777777" w:rsidR="00CA5BDB" w:rsidRPr="00A422BF" w:rsidRDefault="00A56C00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>Менеджер</w:t>
      </w:r>
      <w:r>
        <w:rPr>
          <w:rFonts w:ascii="Calibri" w:eastAsia="Times New Roman" w:hAnsi="Calibri" w:cs="Calibri"/>
          <w:sz w:val="22"/>
          <w:szCs w:val="22"/>
          <w:lang w:val="ru-RU"/>
        </w:rPr>
        <w:t>"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, </w:t>
      </w:r>
      <w:r>
        <w:rPr>
          <w:rFonts w:ascii="Calibri" w:eastAsia="Times New Roman" w:hAnsi="Calibri" w:cs="Calibri"/>
          <w:sz w:val="22"/>
          <w:szCs w:val="22"/>
          <w:lang w:val="ru-RU"/>
        </w:rPr>
        <w:t>которому была назначена услуга</w:t>
      </w:r>
    </w:p>
    <w:p w14:paraId="5660BA01" w14:textId="77777777" w:rsidR="00CA5BDB" w:rsidRDefault="00A56C00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Ячейка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"Проверка клиента"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должна быть окрашена в зеленый цвет (проверка оплачена). По услуге должно появиться действие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"Завершить проверку"</w:t>
      </w:r>
    </w:p>
    <w:p w14:paraId="57CC94D3" w14:textId="77777777" w:rsidR="00CA5BDB" w:rsidRDefault="00A56C00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После завершения проверки клиента, выполнить 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Завершить проверку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". Возможны два варианта. </w:t>
      </w:r>
    </w:p>
    <w:p w14:paraId="5E764209" w14:textId="77777777" w:rsidR="00CA5BDB" w:rsidRDefault="00A56C00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Завершить проверку со статусом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"Успешно"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указать процент предоплаты по услуге. В этом случае услуга переходит в статус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FFFF99"/>
          <w:lang w:val="ru-RU"/>
        </w:rPr>
        <w:t>Предоплата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. </w:t>
      </w:r>
      <w:r>
        <w:rPr>
          <w:rFonts w:ascii="Calibri" w:eastAsia="Times New Roman" w:hAnsi="Calibri" w:cs="Calibri"/>
          <w:sz w:val="22"/>
          <w:szCs w:val="22"/>
          <w:lang w:val="ru-RU"/>
        </w:rPr>
        <w:t>Система формирует документы по услуге - договор на оказание услуги, счет на предоплату, счет фактуру на предоплату. Клиенту на почту отправляется счет на оплату.</w:t>
      </w:r>
    </w:p>
    <w:p w14:paraId="79D035DF" w14:textId="77777777" w:rsidR="00CA5BDB" w:rsidRPr="00A422BF" w:rsidRDefault="00A56C00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Завершить проверку со статусом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"Отклонена"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указать причину отказа. Услуга переходит в статус  </w:t>
      </w:r>
      <w:r w:rsidRPr="00A422BF">
        <w:rPr>
          <w:rFonts w:ascii="Calibri" w:eastAsia="Times New Roman" w:hAnsi="Calibri" w:cs="Calibri"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FFFF99"/>
          <w:lang w:val="ru-RU"/>
        </w:rPr>
        <w:t>Отклонена</w:t>
      </w:r>
      <w:r w:rsidRPr="00A422BF">
        <w:rPr>
          <w:rFonts w:ascii="Calibri" w:eastAsia="Times New Roman" w:hAnsi="Calibri" w:cs="Calibri"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. Клиенту отправляется уведомление об отказе в выполнении услуги.</w:t>
      </w:r>
    </w:p>
    <w:p w14:paraId="43AFADB6" w14:textId="77777777" w:rsidR="00CA5BDB" w:rsidRPr="00A422BF" w:rsidRDefault="00A56C00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Услуга удаляется из списка (до момента оплаты в случае 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b/>
          <w:bCs/>
          <w:sz w:val="22"/>
          <w:szCs w:val="22"/>
        </w:rPr>
        <w:t>a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>)</w:t>
      </w:r>
    </w:p>
    <w:p w14:paraId="45A80924" w14:textId="77777777" w:rsidR="00CA5BDB" w:rsidRPr="00A422BF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7384BD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Client (client@ipravo.kz)</w:t>
      </w:r>
    </w:p>
    <w:p w14:paraId="1CB83E9F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472C2E" w14:textId="77777777" w:rsidR="00CA5BDB" w:rsidRDefault="00A56C0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почту клиента на наличие уведомления с прикрепленным счетом на оплату</w:t>
      </w:r>
    </w:p>
    <w:p w14:paraId="3C76D96C" w14:textId="77777777" w:rsidR="00CA5BDB" w:rsidRDefault="00A56C0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Зайти в систему под ролью "Клиент" </w:t>
      </w:r>
    </w:p>
    <w:p w14:paraId="367FCF9D" w14:textId="77777777" w:rsidR="00CA5BDB" w:rsidRPr="00A422BF" w:rsidRDefault="00A56C0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наличие документов (договор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 оказание услуги, счет на оплату - предоплата, счет фатуру - предоплата). Для этого перейти на вкладку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"Бухгалтерия"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выбрать статус заявки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"Предоплата".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Перейти в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"Дествия"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&gt; 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Документы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. </w:t>
      </w:r>
      <w:r>
        <w:rPr>
          <w:rFonts w:ascii="Calibri" w:eastAsia="Times New Roman" w:hAnsi="Calibri" w:cs="Calibri"/>
          <w:sz w:val="22"/>
          <w:szCs w:val="22"/>
          <w:lang w:val="ru-RU"/>
        </w:rPr>
        <w:t>Документы должны быть доступны для скачивания (только копия)</w:t>
      </w:r>
    </w:p>
    <w:p w14:paraId="604C8988" w14:textId="77777777" w:rsidR="00CA5BDB" w:rsidRDefault="00A56C0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Произвести оплату по предоплате, уведомить бухгалтера об оплате (вне системы)</w:t>
      </w:r>
    </w:p>
    <w:p w14:paraId="73451BE4" w14:textId="77777777" w:rsidR="00CA5BDB" w:rsidRPr="00A422BF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4BF2D6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highlight w:val="lightGray"/>
        </w:rPr>
        <w:t>Accountant (Accountant@ipravo.kz)</w:t>
      </w:r>
    </w:p>
    <w:p w14:paraId="25AFE312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A6EF85" w14:textId="77777777" w:rsidR="00CA5BDB" w:rsidRDefault="00A56C0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"Бухгалтер"</w:t>
      </w:r>
    </w:p>
    <w:p w14:paraId="0A3FB42F" w14:textId="77777777" w:rsidR="00CA5BDB" w:rsidRDefault="00A56C0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Перейти на вкладку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"Услуги"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выбрать статус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"Предоплата"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 </w:t>
      </w:r>
    </w:p>
    <w:p w14:paraId="48F03402" w14:textId="77777777" w:rsidR="00CA5BDB" w:rsidRDefault="00A56C0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наличие документов (договор, счет на оплату, счет-фактура) на предоплату. Документы должны быть доступны для счачивания (оригинал, копия)</w:t>
      </w:r>
    </w:p>
    <w:p w14:paraId="42080EC3" w14:textId="77777777" w:rsidR="00CA5BDB" w:rsidRDefault="00A56C0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Подтвердить оплату клиентом. Для этого необходимо в ячейке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"Предоплата"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нажать на иконку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"Подтвердить". </w:t>
      </w:r>
      <w:r>
        <w:rPr>
          <w:rFonts w:ascii="Calibri" w:eastAsia="Times New Roman" w:hAnsi="Calibri" w:cs="Calibri"/>
          <w:sz w:val="22"/>
          <w:szCs w:val="22"/>
          <w:lang w:val="ru-RU"/>
        </w:rPr>
        <w:t>После успешного подтверждения ячейка должна окра</w:t>
      </w:r>
      <w:r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sz w:val="22"/>
          <w:szCs w:val="22"/>
          <w:lang w:val="ru-RU"/>
        </w:rPr>
        <w:t>иться в зеленый цвет.</w:t>
      </w:r>
    </w:p>
    <w:p w14:paraId="4A2B271B" w14:textId="77777777" w:rsidR="00CA5BDB" w:rsidRDefault="00A56C0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Система должна отправить уведомление клиенту,  о том что услуга переведена в статус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FFFF99"/>
          <w:lang w:val="ru-RU"/>
        </w:rPr>
        <w:t>Сбор данных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.</w:t>
      </w:r>
    </w:p>
    <w:p w14:paraId="74880F99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2CB43CA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Client (client@ipravo.kz)</w:t>
      </w:r>
    </w:p>
    <w:p w14:paraId="6AF462BD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7CDC01" w14:textId="77777777" w:rsidR="00CA5BDB" w:rsidRDefault="00A56C0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почту клиента на наличие уведомления о сборе данных клиента</w:t>
      </w:r>
    </w:p>
    <w:p w14:paraId="1D10E935" w14:textId="77777777" w:rsidR="00CA5BDB" w:rsidRPr="00A422BF" w:rsidRDefault="00A56C0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"Клиент", перейти в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"Личный кабинет" -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&gt; 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Мои услуги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-&gt;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"Сбор данных"</w:t>
      </w:r>
    </w:p>
    <w:p w14:paraId="2CCF5DBD" w14:textId="77777777" w:rsidR="00CA5BDB" w:rsidRDefault="00A56C0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Перейти в услугу (нажав на код услуги). При наличии заполнить анкеты, прикрепить необходимые документы.</w:t>
      </w:r>
    </w:p>
    <w:p w14:paraId="2A4BDA14" w14:textId="77777777" w:rsidR="00CA5BDB" w:rsidRPr="00A422BF" w:rsidRDefault="00A56C0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>Отправить собранные данные на проверку.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Для этого нажать на кнопку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"Отправить на проверку"</w:t>
      </w:r>
    </w:p>
    <w:p w14:paraId="3AF9F081" w14:textId="77777777" w:rsidR="00CA5BDB" w:rsidRDefault="00A56C0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Система переведет услугу в статус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FFFF99"/>
          <w:lang w:val="ru-RU"/>
        </w:rPr>
        <w:t>Проверка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</w:p>
    <w:p w14:paraId="218C6A65" w14:textId="77777777" w:rsidR="00CA5BDB" w:rsidRDefault="00A56C0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Система должна отправить уведомление менеджеру,  о том что документы готовы для проверки.</w:t>
      </w:r>
    </w:p>
    <w:p w14:paraId="22DA5CE4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E2A5326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shd w:val="clear" w:color="auto" w:fill="EBF1DD"/>
        </w:rPr>
        <w:t>Manager (manager@ipravo.kz)</w:t>
      </w:r>
    </w:p>
    <w:p w14:paraId="28C494C0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8B4938" w14:textId="77777777" w:rsidR="00CA5BDB" w:rsidRPr="00A422BF" w:rsidRDefault="00A56C00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>Менеджер</w:t>
      </w:r>
      <w:r>
        <w:rPr>
          <w:rFonts w:ascii="Calibri" w:eastAsia="Times New Roman" w:hAnsi="Calibri" w:cs="Calibri"/>
          <w:sz w:val="22"/>
          <w:szCs w:val="22"/>
          <w:lang w:val="ru-RU"/>
        </w:rPr>
        <w:t>"</w:t>
      </w:r>
    </w:p>
    <w:p w14:paraId="3284970D" w14:textId="77777777" w:rsidR="00CA5BDB" w:rsidRDefault="00A56C00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документы клиента -  найти услугу,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"Действия"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&gt; 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Документы клиента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".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Откроется новое окно с документами и анкетой клиента. </w:t>
      </w:r>
    </w:p>
    <w:p w14:paraId="23A39FEC" w14:textId="77777777" w:rsidR="00CA5BDB" w:rsidRDefault="00A56C00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Если есть замечания по документам, услугу можно вернуть в статус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FFFF99"/>
          <w:lang w:val="ru-RU"/>
        </w:rPr>
        <w:t>Сбор данных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указав причину возврата. Для это необходимо нажать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"Действия"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>
        <w:rPr>
          <w:rFonts w:ascii="Calibri" w:eastAsia="Times New Roman" w:hAnsi="Calibri" w:cs="Calibri"/>
          <w:sz w:val="22"/>
          <w:szCs w:val="22"/>
        </w:rPr>
        <w:t xml:space="preserve">&gt; </w:t>
      </w:r>
      <w:r>
        <w:rPr>
          <w:rFonts w:ascii="Calibri" w:eastAsia="Times New Roman" w:hAnsi="Calibri" w:cs="Calibri"/>
          <w:b/>
          <w:bCs/>
          <w:sz w:val="22"/>
          <w:szCs w:val="22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Вернуть  клиенту (сбор данных)</w:t>
      </w:r>
      <w:r>
        <w:rPr>
          <w:rFonts w:ascii="Calibri" w:eastAsia="Times New Roman" w:hAnsi="Calibri" w:cs="Calibri"/>
          <w:b/>
          <w:bCs/>
          <w:sz w:val="22"/>
          <w:szCs w:val="22"/>
        </w:rPr>
        <w:t>"</w:t>
      </w:r>
    </w:p>
    <w:p w14:paraId="573ADE2D" w14:textId="77777777" w:rsidR="00CA5BDB" w:rsidRDefault="00A56C00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Если заменчаний к собранным данным нет, то необходимо нажать на код услуги, откроется страница назнаяения исполнителей.</w:t>
      </w:r>
    </w:p>
    <w:p w14:paraId="086A3C18" w14:textId="77777777" w:rsidR="00CA5BDB" w:rsidRDefault="00A56C00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По всем шагам услуги необходимо назначить исполнителя (либо группу исполнителей) (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"Действие"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&gt; 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Исполнители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).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После чего нажать на кнопку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"Начать выполнение"</w:t>
      </w:r>
    </w:p>
    <w:p w14:paraId="6E900CBA" w14:textId="77777777" w:rsidR="00CA5BDB" w:rsidRPr="00A422BF" w:rsidRDefault="00A56C00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Системв переведет услугу в статус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FFFF99"/>
          <w:lang w:val="ru-RU"/>
        </w:rPr>
        <w:t>Выполнение услуги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и рассчитает сроки исполнения.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>Статус выполнения проекта перейдет из статуса "Ожидает" в статус "В работе"</w:t>
      </w:r>
    </w:p>
    <w:p w14:paraId="27453BA0" w14:textId="77777777" w:rsidR="00CA5BDB" w:rsidRDefault="00A56C00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Исполнителям будет отправлено уведомление о начале выполнения услуги.</w:t>
      </w:r>
    </w:p>
    <w:p w14:paraId="260D2CF0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281B56C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C3D69B"/>
        </w:rPr>
        <w:t>Executor (manager@ipravo.kz)</w:t>
      </w:r>
    </w:p>
    <w:p w14:paraId="2519DFF4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6CB166CF" w14:textId="77777777" w:rsidR="00CA5BDB" w:rsidRDefault="00A56C0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"Исполнитель"</w:t>
      </w:r>
    </w:p>
    <w:p w14:paraId="6CC204DD" w14:textId="77777777" w:rsidR="00CA5BDB" w:rsidRDefault="00A56C0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Открыть владлку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"Проекты"</w:t>
      </w:r>
    </w:p>
    <w:p w14:paraId="6A418140" w14:textId="77777777" w:rsidR="00CA5BDB" w:rsidRDefault="00A56C0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Нажать  на код проекта, откроется страница списка задач по проекту.</w:t>
      </w:r>
    </w:p>
    <w:p w14:paraId="6E0874E6" w14:textId="77777777" w:rsidR="00CA5BDB" w:rsidRDefault="00A56C0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Для начала выполнения задачи необходимо нажать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"Начать".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 завершению выполнения -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"Загрузить документ"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(при необходимости), и нажать на кнопку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"Завершить", </w:t>
      </w:r>
      <w:r>
        <w:rPr>
          <w:rFonts w:ascii="Calibri" w:eastAsia="Times New Roman" w:hAnsi="Calibri" w:cs="Calibri"/>
          <w:sz w:val="22"/>
          <w:szCs w:val="22"/>
          <w:lang w:val="ru-RU"/>
        </w:rPr>
        <w:t>указав фактическое время выполнения и результат.</w:t>
      </w:r>
    </w:p>
    <w:p w14:paraId="55799709" w14:textId="0E83889C" w:rsidR="00CA5BDB" w:rsidRDefault="00A56C0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Пункт (4) необходимо выполнить по всем назначенным задачам. После того как последняя задача по проекту перейдет в статус "Закрыта",  статус проекта автоматически поменяется на "</w:t>
      </w:r>
      <w:r w:rsidR="00043C7C">
        <w:rPr>
          <w:rFonts w:ascii="Calibri" w:eastAsia="Times New Roman" w:hAnsi="Calibri" w:cs="Calibri"/>
          <w:sz w:val="22"/>
          <w:szCs w:val="22"/>
          <w:lang w:val="ru-RU"/>
        </w:rPr>
        <w:t>Закрыто</w:t>
      </w:r>
      <w:r>
        <w:rPr>
          <w:rFonts w:ascii="Calibri" w:eastAsia="Times New Roman" w:hAnsi="Calibri" w:cs="Calibri"/>
          <w:sz w:val="22"/>
          <w:szCs w:val="22"/>
          <w:lang w:val="ru-RU"/>
        </w:rPr>
        <w:t>"</w:t>
      </w:r>
    </w:p>
    <w:p w14:paraId="34A41B4C" w14:textId="77777777" w:rsidR="00CA5BDB" w:rsidRDefault="00A56C0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По завершению выполнения проекта (статус проекта "Выполнено"), система отправит менеджеру нотификацию на почту.</w:t>
      </w:r>
    </w:p>
    <w:p w14:paraId="16B80316" w14:textId="77777777" w:rsidR="00CA5BDB" w:rsidRDefault="00A56C0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2C5B199E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shd w:val="clear" w:color="auto" w:fill="EBF1DD"/>
        </w:rPr>
        <w:t>Manager (manager@ipravo.kz)</w:t>
      </w:r>
    </w:p>
    <w:p w14:paraId="3DF285D6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052881" w14:textId="77777777" w:rsidR="00CA5BDB" w:rsidRPr="00A422BF" w:rsidRDefault="00A56C00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"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>Менеджер</w:t>
      </w:r>
      <w:r>
        <w:rPr>
          <w:rFonts w:ascii="Calibri" w:eastAsia="Times New Roman" w:hAnsi="Calibri" w:cs="Calibri"/>
          <w:sz w:val="22"/>
          <w:szCs w:val="22"/>
          <w:lang w:val="ru-RU"/>
        </w:rPr>
        <w:t>"</w:t>
      </w:r>
    </w:p>
    <w:p w14:paraId="0CEF9477" w14:textId="10593894" w:rsidR="00CA5BDB" w:rsidRDefault="00A56C00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Открыть вкладку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"Услуги". </w:t>
      </w:r>
      <w:r>
        <w:rPr>
          <w:rFonts w:ascii="Calibri" w:eastAsia="Times New Roman" w:hAnsi="Calibri" w:cs="Calibri"/>
          <w:sz w:val="22"/>
          <w:szCs w:val="22"/>
          <w:lang w:val="ru-RU"/>
        </w:rPr>
        <w:t>Статус проекта "</w:t>
      </w:r>
      <w:r w:rsidR="00043C7C">
        <w:rPr>
          <w:rFonts w:ascii="Calibri" w:eastAsia="Times New Roman" w:hAnsi="Calibri" w:cs="Calibri"/>
          <w:sz w:val="22"/>
          <w:szCs w:val="22"/>
          <w:lang w:val="ru-RU"/>
        </w:rPr>
        <w:t>Закрыто</w:t>
      </w:r>
      <w:r>
        <w:rPr>
          <w:rFonts w:ascii="Calibri" w:eastAsia="Times New Roman" w:hAnsi="Calibri" w:cs="Calibri"/>
          <w:sz w:val="22"/>
          <w:szCs w:val="22"/>
          <w:lang w:val="ru-RU"/>
        </w:rPr>
        <w:t>"</w:t>
      </w:r>
    </w:p>
    <w:p w14:paraId="396FB735" w14:textId="30089FF5" w:rsidR="00B5455E" w:rsidRDefault="00B5455E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Менеджер может проверить или завершить выполнение услугу.</w:t>
      </w:r>
    </w:p>
    <w:p w14:paraId="5E1F442A" w14:textId="2CBFFD23" w:rsidR="00CA5BDB" w:rsidRPr="00B5455E" w:rsidRDefault="00B5455E" w:rsidP="00B5455E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Для завершения – необходимо </w:t>
      </w:r>
      <w:r w:rsidR="00A56C00">
        <w:rPr>
          <w:rFonts w:ascii="Calibri" w:eastAsia="Times New Roman" w:hAnsi="Calibri" w:cs="Calibri"/>
          <w:sz w:val="22"/>
          <w:szCs w:val="22"/>
          <w:lang w:val="ru-RU"/>
        </w:rPr>
        <w:t>выполнени</w:t>
      </w:r>
      <w:r>
        <w:rPr>
          <w:rFonts w:ascii="Calibri" w:eastAsia="Times New Roman" w:hAnsi="Calibri" w:cs="Calibri"/>
          <w:sz w:val="22"/>
          <w:szCs w:val="22"/>
          <w:lang w:val="ru-RU"/>
        </w:rPr>
        <w:t>ть</w:t>
      </w:r>
      <w:r w:rsidR="00A56C00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действие по </w:t>
      </w:r>
      <w:r w:rsidR="00A56C00">
        <w:rPr>
          <w:rFonts w:ascii="Calibri" w:eastAsia="Times New Roman" w:hAnsi="Calibri" w:cs="Calibri"/>
          <w:sz w:val="22"/>
          <w:szCs w:val="22"/>
          <w:lang w:val="ru-RU"/>
        </w:rPr>
        <w:t>услу</w:t>
      </w:r>
      <w:r>
        <w:rPr>
          <w:rFonts w:ascii="Calibri" w:eastAsia="Times New Roman" w:hAnsi="Calibri" w:cs="Calibri"/>
          <w:sz w:val="22"/>
          <w:szCs w:val="22"/>
          <w:lang w:val="ru-RU"/>
        </w:rPr>
        <w:t>ге</w:t>
      </w:r>
      <w:r w:rsidR="00A56C00">
        <w:rPr>
          <w:rFonts w:ascii="Calibri" w:eastAsia="Times New Roman" w:hAnsi="Calibri" w:cs="Calibri"/>
          <w:sz w:val="22"/>
          <w:szCs w:val="22"/>
          <w:lang w:val="ru-RU"/>
        </w:rPr>
        <w:t xml:space="preserve"> - </w:t>
      </w:r>
      <w:r w:rsidR="00A56C00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"Действия"</w:t>
      </w:r>
      <w:r w:rsidR="00A56C00"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="00A56C00"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&gt; </w:t>
      </w:r>
      <w:r w:rsidR="00A56C00"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 w:rsidR="00A56C00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Завершить</w:t>
      </w:r>
      <w:r w:rsidR="00A56C00"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</w:p>
    <w:p w14:paraId="5C5EFFC1" w14:textId="5CC42D19" w:rsidR="00B5455E" w:rsidRPr="00B5455E" w:rsidRDefault="00B5455E" w:rsidP="00B5455E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 w:rsidRPr="00B5455E">
        <w:rPr>
          <w:rFonts w:ascii="Calibri" w:eastAsia="Times New Roman" w:hAnsi="Calibri" w:cs="Calibri"/>
          <w:sz w:val="22"/>
          <w:szCs w:val="22"/>
          <w:lang w:val="ru-RU"/>
        </w:rPr>
        <w:t>Для проверки -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 "Действия"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-</w:t>
      </w:r>
      <w:r w:rsidRPr="00A422BF">
        <w:rPr>
          <w:rFonts w:ascii="Calibri" w:eastAsia="Times New Roman" w:hAnsi="Calibri" w:cs="Calibri"/>
          <w:sz w:val="22"/>
          <w:szCs w:val="22"/>
          <w:lang w:val="ru-RU"/>
        </w:rPr>
        <w:t xml:space="preserve">&gt; 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Проверить</w:t>
      </w:r>
      <w:r w:rsidRPr="00A422BF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 w:rsidR="00263EF8">
        <w:rPr>
          <w:rFonts w:ascii="Calibri" w:eastAsia="Times New Roman" w:hAnsi="Calibri" w:cs="Calibri"/>
          <w:b/>
          <w:bCs/>
          <w:sz w:val="22"/>
          <w:szCs w:val="22"/>
        </w:rPr>
        <w:t>.</w:t>
      </w:r>
    </w:p>
    <w:p w14:paraId="0C35D441" w14:textId="0E0BDB9D" w:rsidR="00B5455E" w:rsidRPr="004753BC" w:rsidRDefault="00263EF8" w:rsidP="00B5455E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случае </w:t>
      </w:r>
      <w:r w:rsidRPr="00B5455E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(3)</w:t>
      </w:r>
      <w:r w:rsidRPr="00B5455E">
        <w:rPr>
          <w:rFonts w:ascii="Calibri" w:eastAsia="Times New Roman" w:hAnsi="Calibri" w:cs="Calibri"/>
          <w:sz w:val="22"/>
          <w:szCs w:val="22"/>
          <w:lang w:val="ru-RU"/>
        </w:rPr>
        <w:t>-&gt;</w:t>
      </w:r>
      <w:r w:rsidRPr="00B5455E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</w:t>
      </w:r>
      <w:r>
        <w:rPr>
          <w:rFonts w:ascii="Calibri" w:eastAsia="Times New Roman" w:hAnsi="Calibri" w:cs="Calibri"/>
          <w:b/>
          <w:bCs/>
          <w:sz w:val="22"/>
          <w:szCs w:val="22"/>
        </w:rPr>
        <w:t>b</w:t>
      </w:r>
      <w:r w:rsidRPr="00B5455E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)</w:t>
      </w:r>
    </w:p>
    <w:p w14:paraId="77F4D38D" w14:textId="19E74DE7" w:rsidR="004753BC" w:rsidRDefault="004753BC" w:rsidP="004753BC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Система переведет статус проекта в «Проверка»</w:t>
      </w:r>
    </w:p>
    <w:p w14:paraId="59A4661E" w14:textId="4B7A43F4" w:rsidR="004753BC" w:rsidRDefault="004753BC" w:rsidP="004753BC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Менеджер должен перейти на вкладку «Проверка», и нажать на код услуги. Отобразится страница провеки услуги</w:t>
      </w:r>
    </w:p>
    <w:p w14:paraId="2C8DC707" w14:textId="49840C6B" w:rsidR="004753BC" w:rsidRDefault="004753BC" w:rsidP="004753BC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Если у менеджера нет замечаний, то необходимо нажать на кнопку </w:t>
      </w:r>
      <w:r w:rsidRPr="004753BC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«Успешно»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. </w:t>
      </w:r>
      <w:r w:rsidRPr="004753BC">
        <w:rPr>
          <w:rFonts w:ascii="Calibri" w:eastAsia="Times New Roman" w:hAnsi="Calibri" w:cs="Calibri"/>
          <w:sz w:val="22"/>
          <w:szCs w:val="22"/>
          <w:lang w:val="ru-RU"/>
        </w:rPr>
        <w:t>В этом случае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сработает сценрий описанный в пункте </w:t>
      </w:r>
      <w:r w:rsidRPr="00DF213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(5)</w:t>
      </w:r>
    </w:p>
    <w:p w14:paraId="69DD37AA" w14:textId="52FCA83E" w:rsidR="004753BC" w:rsidRDefault="004753BC" w:rsidP="004753BC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lastRenderedPageBreak/>
        <w:t>Если у менеджера есть замечания, то необход</w:t>
      </w:r>
      <w:r w:rsidR="00DF2133">
        <w:rPr>
          <w:rFonts w:ascii="Calibri" w:eastAsia="Times New Roman" w:hAnsi="Calibri" w:cs="Calibri"/>
          <w:sz w:val="22"/>
          <w:szCs w:val="22"/>
          <w:lang w:val="ru-RU"/>
        </w:rPr>
        <w:t>и</w:t>
      </w:r>
      <w:r>
        <w:rPr>
          <w:rFonts w:ascii="Calibri" w:eastAsia="Times New Roman" w:hAnsi="Calibri" w:cs="Calibri"/>
          <w:sz w:val="22"/>
          <w:szCs w:val="22"/>
          <w:lang w:val="ru-RU"/>
        </w:rPr>
        <w:t>м</w:t>
      </w:r>
      <w:r w:rsidR="00DF2133">
        <w:rPr>
          <w:rFonts w:ascii="Calibri" w:eastAsia="Times New Roman" w:hAnsi="Calibri" w:cs="Calibri"/>
          <w:sz w:val="22"/>
          <w:szCs w:val="22"/>
          <w:lang w:val="ru-RU"/>
        </w:rPr>
        <w:t xml:space="preserve">о, </w:t>
      </w:r>
      <w:r w:rsidR="00DF2133" w:rsidRPr="00DF213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«Добавить комментарии» </w:t>
      </w:r>
      <w:r w:rsidR="00DF2133">
        <w:rPr>
          <w:rFonts w:ascii="Calibri" w:eastAsia="Times New Roman" w:hAnsi="Calibri" w:cs="Calibri"/>
          <w:sz w:val="22"/>
          <w:szCs w:val="22"/>
          <w:lang w:val="ru-RU"/>
        </w:rPr>
        <w:t>по задачам и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наж</w:t>
      </w:r>
      <w:r w:rsidR="00DF2133">
        <w:rPr>
          <w:rFonts w:ascii="Calibri" w:eastAsia="Times New Roman" w:hAnsi="Calibri" w:cs="Calibri"/>
          <w:sz w:val="22"/>
          <w:szCs w:val="22"/>
          <w:lang w:val="ru-RU"/>
        </w:rPr>
        <w:t>а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ть на кнопку </w:t>
      </w:r>
      <w:r w:rsidRPr="004753BC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«Есть замечания»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. </w:t>
      </w:r>
      <w:r w:rsidR="00DF2133">
        <w:rPr>
          <w:rFonts w:ascii="Calibri" w:eastAsia="Times New Roman" w:hAnsi="Calibri" w:cs="Calibri"/>
          <w:sz w:val="22"/>
          <w:szCs w:val="22"/>
          <w:lang w:val="ru-RU"/>
        </w:rPr>
        <w:t xml:space="preserve">В этом случае статус проекта перейдет в статус «В работе», исполнители получат уведомления на почту. После устранения замечаний исполнителями, менеджер снова может проверить выполнение услуги (пункт </w:t>
      </w:r>
      <w:r w:rsidR="00DF2133" w:rsidRPr="00DF213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(1))</w:t>
      </w:r>
    </w:p>
    <w:p w14:paraId="42003522" w14:textId="2369D64F" w:rsidR="00B86B1E" w:rsidRDefault="00B5455E" w:rsidP="00B5455E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В случае </w:t>
      </w:r>
      <w:r w:rsidRPr="00B5455E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(3)</w:t>
      </w:r>
      <w:r w:rsidRPr="00B5455E">
        <w:rPr>
          <w:rFonts w:ascii="Calibri" w:eastAsia="Times New Roman" w:hAnsi="Calibri" w:cs="Calibri"/>
          <w:sz w:val="22"/>
          <w:szCs w:val="22"/>
          <w:lang w:val="ru-RU"/>
        </w:rPr>
        <w:t>-&gt;</w:t>
      </w:r>
      <w:r w:rsidRPr="00B5455E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</w:t>
      </w:r>
      <w:r w:rsidRPr="00B5455E">
        <w:rPr>
          <w:rFonts w:ascii="Calibri" w:eastAsia="Times New Roman" w:hAnsi="Calibri" w:cs="Calibri"/>
          <w:b/>
          <w:bCs/>
          <w:sz w:val="22"/>
          <w:szCs w:val="22"/>
        </w:rPr>
        <w:t>a</w:t>
      </w:r>
      <w:r w:rsidRPr="00B5455E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)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  <w:r w:rsidR="00DF2133">
        <w:rPr>
          <w:rFonts w:ascii="Calibri" w:eastAsia="Times New Roman" w:hAnsi="Calibri" w:cs="Calibri"/>
          <w:sz w:val="22"/>
          <w:szCs w:val="22"/>
          <w:lang w:val="ru-RU"/>
        </w:rPr>
        <w:t xml:space="preserve">и </w:t>
      </w:r>
      <w:r w:rsidR="00DF2133" w:rsidRPr="00DF213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(4)-&gt;(</w:t>
      </w:r>
      <w:r w:rsidR="00DF2133" w:rsidRPr="00DF2133">
        <w:rPr>
          <w:rFonts w:ascii="Calibri" w:eastAsia="Times New Roman" w:hAnsi="Calibri" w:cs="Calibri"/>
          <w:b/>
          <w:bCs/>
          <w:sz w:val="22"/>
          <w:szCs w:val="22"/>
        </w:rPr>
        <w:t>c</w:t>
      </w:r>
      <w:r w:rsidR="00DF2133" w:rsidRPr="00DF2133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)</w:t>
      </w:r>
    </w:p>
    <w:p w14:paraId="3C95C1E1" w14:textId="77777777" w:rsidR="00B86B1E" w:rsidRPr="00B86B1E" w:rsidRDefault="00B5455E" w:rsidP="00B86B1E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</w:rPr>
        <w:t>c</w:t>
      </w:r>
      <w:r w:rsidR="00A56C00">
        <w:rPr>
          <w:rFonts w:ascii="Calibri" w:eastAsia="Times New Roman" w:hAnsi="Calibri" w:cs="Calibri"/>
          <w:sz w:val="22"/>
          <w:szCs w:val="22"/>
          <w:lang w:val="ru-RU"/>
        </w:rPr>
        <w:t xml:space="preserve">истема переведет услугу в статус </w:t>
      </w:r>
      <w:r w:rsidR="00A56C00" w:rsidRPr="00A422BF">
        <w:rPr>
          <w:rFonts w:ascii="Calibri" w:eastAsia="Times New Roman" w:hAnsi="Calibri" w:cs="Calibri"/>
          <w:b/>
          <w:bCs/>
          <w:sz w:val="22"/>
          <w:szCs w:val="22"/>
          <w:highlight w:val="yellow"/>
          <w:lang w:val="ru-RU"/>
        </w:rPr>
        <w:t>"</w:t>
      </w:r>
      <w:r>
        <w:rPr>
          <w:rFonts w:ascii="Calibri" w:eastAsia="Times New Roman" w:hAnsi="Calibri" w:cs="Calibri"/>
          <w:b/>
          <w:bCs/>
          <w:sz w:val="22"/>
          <w:szCs w:val="22"/>
          <w:highlight w:val="yellow"/>
          <w:u w:val="single"/>
          <w:lang w:val="ru-RU"/>
        </w:rPr>
        <w:t>Оплата</w:t>
      </w:r>
      <w:r w:rsidR="00A56C00" w:rsidRPr="00A422BF">
        <w:rPr>
          <w:rFonts w:ascii="Calibri" w:eastAsia="Times New Roman" w:hAnsi="Calibri" w:cs="Calibri"/>
          <w:b/>
          <w:bCs/>
          <w:sz w:val="22"/>
          <w:szCs w:val="22"/>
          <w:highlight w:val="yellow"/>
          <w:lang w:val="ru-RU"/>
        </w:rPr>
        <w:t>"</w:t>
      </w:r>
      <w:r w:rsidR="00043C7C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.</w:t>
      </w:r>
    </w:p>
    <w:p w14:paraId="0B19C272" w14:textId="77777777" w:rsidR="00B86B1E" w:rsidRDefault="00B86B1E" w:rsidP="00B86B1E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сформируются документы (счет на оплату, счета фактура)</w:t>
      </w:r>
    </w:p>
    <w:p w14:paraId="1C0F7029" w14:textId="6869A018" w:rsidR="00B86B1E" w:rsidRDefault="00B86B1E" w:rsidP="00B86B1E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клиенту поступит увеломление об оплате</w:t>
      </w:r>
      <w:r w:rsidR="00043C7C" w:rsidRPr="00043C7C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</w:p>
    <w:p w14:paraId="26FA1FDE" w14:textId="77777777" w:rsidR="00B86B1E" w:rsidRDefault="00B86B1E" w:rsidP="00B86B1E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с</w:t>
      </w:r>
      <w:r w:rsidR="00043C7C" w:rsidRPr="00043C7C">
        <w:rPr>
          <w:rFonts w:ascii="Calibri" w:eastAsia="Times New Roman" w:hAnsi="Calibri" w:cs="Calibri"/>
          <w:sz w:val="22"/>
          <w:szCs w:val="22"/>
          <w:lang w:val="ru-RU"/>
        </w:rPr>
        <w:t>татус проекта  перейдет в «Выполнено»</w:t>
      </w:r>
      <w:r w:rsidR="00B5455E" w:rsidRPr="00B5455E">
        <w:rPr>
          <w:rFonts w:ascii="Calibri" w:eastAsia="Times New Roman" w:hAnsi="Calibri" w:cs="Calibri"/>
          <w:sz w:val="22"/>
          <w:szCs w:val="22"/>
          <w:lang w:val="ru-RU"/>
        </w:rPr>
        <w:t xml:space="preserve">. </w:t>
      </w:r>
    </w:p>
    <w:p w14:paraId="5DB73403" w14:textId="53099C48" w:rsidR="00B5455E" w:rsidRPr="00B86B1E" w:rsidRDefault="00B86B1E" w:rsidP="00B86B1E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 w:rsidRPr="00B86B1E">
        <w:rPr>
          <w:rFonts w:ascii="Calibri" w:eastAsia="Times New Roman" w:hAnsi="Calibri" w:cs="Calibri"/>
          <w:sz w:val="22"/>
          <w:szCs w:val="22"/>
          <w:lang w:val="ru-RU"/>
        </w:rPr>
        <w:t>д</w:t>
      </w:r>
      <w:r w:rsidR="00B5455E" w:rsidRPr="00B86B1E">
        <w:rPr>
          <w:rFonts w:ascii="Calibri" w:eastAsia="Times New Roman" w:hAnsi="Calibri" w:cs="Calibri"/>
          <w:sz w:val="22"/>
          <w:szCs w:val="22"/>
          <w:lang w:val="ru-RU"/>
        </w:rPr>
        <w:t>окументы из проекта будут скопированы в услугу</w:t>
      </w:r>
      <w:r>
        <w:rPr>
          <w:rFonts w:ascii="Calibri" w:eastAsia="Times New Roman" w:hAnsi="Calibri" w:cs="Calibri"/>
          <w:sz w:val="22"/>
          <w:szCs w:val="22"/>
          <w:lang w:val="ru-RU"/>
        </w:rPr>
        <w:t>.</w:t>
      </w:r>
    </w:p>
    <w:p w14:paraId="00B94075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DEA6C18" w14:textId="77777777" w:rsidR="00CA5BDB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5B3B5AC8" w14:textId="77777777" w:rsidR="00E172B5" w:rsidRPr="00E172B5" w:rsidRDefault="00A56C00" w:rsidP="00E172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  <w:r w:rsidR="00E172B5"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Client</w:t>
      </w:r>
      <w:r w:rsidR="00E172B5" w:rsidRPr="00E172B5">
        <w:rPr>
          <w:rFonts w:ascii="Calibri" w:hAnsi="Calibri" w:cs="Calibri"/>
          <w:b/>
          <w:bCs/>
          <w:sz w:val="22"/>
          <w:szCs w:val="22"/>
          <w:shd w:val="clear" w:color="auto" w:fill="FDEADA"/>
          <w:lang w:val="ru-RU"/>
        </w:rPr>
        <w:t xml:space="preserve"> (</w:t>
      </w:r>
      <w:r w:rsidR="00E172B5"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client</w:t>
      </w:r>
      <w:r w:rsidR="00E172B5" w:rsidRPr="00E172B5">
        <w:rPr>
          <w:rFonts w:ascii="Calibri" w:hAnsi="Calibri" w:cs="Calibri"/>
          <w:b/>
          <w:bCs/>
          <w:sz w:val="22"/>
          <w:szCs w:val="22"/>
          <w:shd w:val="clear" w:color="auto" w:fill="FDEADA"/>
          <w:lang w:val="ru-RU"/>
        </w:rPr>
        <w:t>@</w:t>
      </w:r>
      <w:proofErr w:type="spellStart"/>
      <w:r w:rsidR="00E172B5"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ipravo</w:t>
      </w:r>
      <w:proofErr w:type="spellEnd"/>
      <w:r w:rsidR="00E172B5" w:rsidRPr="00E172B5">
        <w:rPr>
          <w:rFonts w:ascii="Calibri" w:hAnsi="Calibri" w:cs="Calibri"/>
          <w:b/>
          <w:bCs/>
          <w:sz w:val="22"/>
          <w:szCs w:val="22"/>
          <w:shd w:val="clear" w:color="auto" w:fill="FDEADA"/>
          <w:lang w:val="ru-RU"/>
        </w:rPr>
        <w:t>.</w:t>
      </w:r>
      <w:proofErr w:type="spellStart"/>
      <w:r w:rsidR="00E172B5"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kz</w:t>
      </w:r>
      <w:proofErr w:type="spellEnd"/>
      <w:r w:rsidR="00E172B5" w:rsidRPr="00E172B5">
        <w:rPr>
          <w:rFonts w:ascii="Calibri" w:hAnsi="Calibri" w:cs="Calibri"/>
          <w:b/>
          <w:bCs/>
          <w:sz w:val="22"/>
          <w:szCs w:val="22"/>
          <w:shd w:val="clear" w:color="auto" w:fill="FDEADA"/>
          <w:lang w:val="ru-RU"/>
        </w:rPr>
        <w:t>)</w:t>
      </w:r>
    </w:p>
    <w:p w14:paraId="0F168C24" w14:textId="77777777" w:rsidR="00E172B5" w:rsidRPr="00E172B5" w:rsidRDefault="00E172B5" w:rsidP="00E172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484EC1" w14:textId="77777777" w:rsidR="00E172B5" w:rsidRDefault="00E172B5" w:rsidP="00E172B5">
      <w:pPr>
        <w:pStyle w:val="ListParagraph"/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 w:rsidRPr="00E172B5">
        <w:rPr>
          <w:rFonts w:ascii="Calibri" w:eastAsia="Times New Roman" w:hAnsi="Calibri" w:cs="Calibri"/>
          <w:sz w:val="22"/>
          <w:szCs w:val="22"/>
          <w:lang w:val="ru-RU"/>
        </w:rPr>
        <w:t>Проверить почту клиента на наличие уведомления с прикрепленным счетом на оплату</w:t>
      </w:r>
    </w:p>
    <w:p w14:paraId="0045715C" w14:textId="77777777" w:rsidR="00E172B5" w:rsidRDefault="00E172B5" w:rsidP="00E172B5">
      <w:pPr>
        <w:pStyle w:val="ListParagraph"/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 w:rsidRPr="00E172B5">
        <w:rPr>
          <w:rFonts w:ascii="Calibri" w:eastAsia="Times New Roman" w:hAnsi="Calibri" w:cs="Calibri"/>
          <w:sz w:val="22"/>
          <w:szCs w:val="22"/>
          <w:lang w:val="ru-RU"/>
        </w:rPr>
        <w:t xml:space="preserve">Зайти в систему под ролью "Клиент" </w:t>
      </w:r>
    </w:p>
    <w:p w14:paraId="49D415B3" w14:textId="7932F69A" w:rsidR="00E172B5" w:rsidRDefault="00E172B5" w:rsidP="00E172B5">
      <w:pPr>
        <w:pStyle w:val="ListParagraph"/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 w:rsidRPr="00E172B5">
        <w:rPr>
          <w:rFonts w:ascii="Calibri" w:eastAsia="Times New Roman" w:hAnsi="Calibri" w:cs="Calibri"/>
          <w:sz w:val="22"/>
          <w:szCs w:val="22"/>
          <w:lang w:val="ru-RU"/>
        </w:rPr>
        <w:t xml:space="preserve">Проверить наличие документов (договор на оказание услуги, счет на оплату - предоплата, счет фатуру - предоплата). Для этого перейти на вкладку </w:t>
      </w:r>
      <w:r w:rsidRPr="00E172B5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"Бухгалтерия"</w:t>
      </w:r>
      <w:r w:rsidRPr="00E172B5">
        <w:rPr>
          <w:rFonts w:ascii="Calibri" w:eastAsia="Times New Roman" w:hAnsi="Calibri" w:cs="Calibri"/>
          <w:sz w:val="22"/>
          <w:szCs w:val="22"/>
          <w:lang w:val="ru-RU"/>
        </w:rPr>
        <w:t xml:space="preserve">, выбрать статус заявки </w:t>
      </w:r>
      <w:r w:rsidRPr="00E172B5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</w:t>
      </w:r>
      <w:r w:rsidR="003F3140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Оплата</w:t>
      </w:r>
      <w:r w:rsidRPr="00E172B5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". </w:t>
      </w:r>
      <w:r w:rsidRPr="00E172B5">
        <w:rPr>
          <w:rFonts w:ascii="Calibri" w:eastAsia="Times New Roman" w:hAnsi="Calibri" w:cs="Calibri"/>
          <w:sz w:val="22"/>
          <w:szCs w:val="22"/>
          <w:lang w:val="ru-RU"/>
        </w:rPr>
        <w:t xml:space="preserve">Перейти в </w:t>
      </w:r>
      <w:r w:rsidRPr="00E172B5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"Дествия"</w:t>
      </w:r>
      <w:r w:rsidRPr="00E172B5">
        <w:rPr>
          <w:rFonts w:ascii="Calibri" w:eastAsia="Times New Roman" w:hAnsi="Calibri" w:cs="Calibri"/>
          <w:sz w:val="22"/>
          <w:szCs w:val="22"/>
          <w:lang w:val="ru-RU"/>
        </w:rPr>
        <w:t xml:space="preserve"> -&gt; </w:t>
      </w:r>
      <w:r w:rsidRPr="00E172B5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"Документы". </w:t>
      </w:r>
      <w:r w:rsidRPr="00E172B5">
        <w:rPr>
          <w:rFonts w:ascii="Calibri" w:eastAsia="Times New Roman" w:hAnsi="Calibri" w:cs="Calibri"/>
          <w:sz w:val="22"/>
          <w:szCs w:val="22"/>
          <w:lang w:val="ru-RU"/>
        </w:rPr>
        <w:t>Документы должны быть доступны для скачивания (только копия)</w:t>
      </w:r>
    </w:p>
    <w:p w14:paraId="5C7E42E3" w14:textId="685152CF" w:rsidR="00E172B5" w:rsidRPr="00E172B5" w:rsidRDefault="00E172B5" w:rsidP="00E172B5">
      <w:pPr>
        <w:pStyle w:val="ListParagraph"/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 w:rsidRPr="00E172B5">
        <w:rPr>
          <w:rFonts w:ascii="Calibri" w:eastAsia="Times New Roman" w:hAnsi="Calibri" w:cs="Calibri"/>
          <w:sz w:val="22"/>
          <w:szCs w:val="22"/>
          <w:lang w:val="ru-RU"/>
        </w:rPr>
        <w:t>Произвести оплату, уведомить бухгалтера об оплате (вне системы)</w:t>
      </w:r>
    </w:p>
    <w:p w14:paraId="0541B947" w14:textId="72D8F4EC" w:rsidR="00CA5BDB" w:rsidRDefault="00CA5BD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</w:p>
    <w:p w14:paraId="51A0499B" w14:textId="77777777" w:rsidR="003F3140" w:rsidRDefault="00A56C00" w:rsidP="003F31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  <w:r w:rsidR="003F3140">
        <w:rPr>
          <w:rFonts w:ascii="Calibri" w:hAnsi="Calibri" w:cs="Calibri"/>
          <w:b/>
          <w:bCs/>
          <w:sz w:val="22"/>
          <w:szCs w:val="22"/>
          <w:highlight w:val="lightGray"/>
        </w:rPr>
        <w:t>Accountant (Accountant@ipravo.kz)</w:t>
      </w:r>
    </w:p>
    <w:p w14:paraId="0D348E23" w14:textId="77777777" w:rsidR="003F3140" w:rsidRDefault="003F3140" w:rsidP="003F31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F13540" w14:textId="2E0AE027" w:rsidR="003F3140" w:rsidRDefault="003F3140" w:rsidP="003F314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Зайти в систему под ролью «Бухгалтер»</w:t>
      </w:r>
    </w:p>
    <w:p w14:paraId="381D0BC8" w14:textId="267ED0AE" w:rsidR="003F3140" w:rsidRDefault="003F3140" w:rsidP="003F314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Перейти на вкладку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"Услуги"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выбрать статус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"Оплата"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.  </w:t>
      </w:r>
    </w:p>
    <w:p w14:paraId="4D59DB89" w14:textId="77777777" w:rsidR="003F3140" w:rsidRDefault="003F3140" w:rsidP="003F314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>Проверить наличие документов (договор, счет на оплату, счет-фактура) на предоплату. Документы должны быть доступны для счачивания (оригинал, копия)</w:t>
      </w:r>
    </w:p>
    <w:p w14:paraId="0B47F57C" w14:textId="7239B8E3" w:rsidR="003F3140" w:rsidRPr="003F3140" w:rsidRDefault="003F3140" w:rsidP="003F314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Подтвердить оплату клиентом. Для этого необходимо в ячейке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"Оплата" 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нажать на иконку </w:t>
      </w:r>
      <w:r>
        <w:rPr>
          <w:rFonts w:ascii="Calibri" w:eastAsia="Times New Roman" w:hAnsi="Calibri" w:cs="Calibri"/>
          <w:b/>
          <w:bCs/>
          <w:sz w:val="22"/>
          <w:szCs w:val="22"/>
          <w:lang w:val="ru-RU"/>
        </w:rPr>
        <w:t xml:space="preserve">"Подтвердить". </w:t>
      </w:r>
      <w:r>
        <w:rPr>
          <w:rFonts w:ascii="Calibri" w:eastAsia="Times New Roman" w:hAnsi="Calibri" w:cs="Calibri"/>
          <w:sz w:val="22"/>
          <w:szCs w:val="22"/>
          <w:lang w:val="ru-RU"/>
        </w:rPr>
        <w:t>После успешного подтверждения ячейка должна окра</w:t>
      </w:r>
      <w:r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sz w:val="22"/>
          <w:szCs w:val="22"/>
          <w:lang w:val="ru-RU"/>
        </w:rPr>
        <w:t>иться в зеленый цвет.</w:t>
      </w:r>
    </w:p>
    <w:p w14:paraId="62A139F0" w14:textId="0C0EA47B" w:rsidR="003F3140" w:rsidRDefault="003F3140" w:rsidP="003F314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Система должна отправить уведомление клиенту,  о том что услуга переведена в статус 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 w:rsidRPr="003F3140">
        <w:rPr>
          <w:rFonts w:ascii="Calibri" w:eastAsia="Times New Roman" w:hAnsi="Calibri" w:cs="Calibri"/>
          <w:b/>
          <w:bCs/>
          <w:sz w:val="22"/>
          <w:szCs w:val="22"/>
          <w:u w:val="single"/>
          <w:shd w:val="clear" w:color="auto" w:fill="FFFF99"/>
          <w:lang w:val="ru-RU"/>
        </w:rPr>
        <w:t>Выполнена</w:t>
      </w:r>
      <w:r>
        <w:rPr>
          <w:rFonts w:ascii="Calibri" w:eastAsia="Times New Roman" w:hAnsi="Calibri" w:cs="Calibri"/>
          <w:b/>
          <w:bCs/>
          <w:sz w:val="22"/>
          <w:szCs w:val="22"/>
          <w:u w:val="single"/>
          <w:lang w:val="ru-RU"/>
        </w:rPr>
        <w:t>"</w:t>
      </w:r>
      <w:r>
        <w:rPr>
          <w:rFonts w:ascii="Calibri" w:eastAsia="Times New Roman" w:hAnsi="Calibri" w:cs="Calibri"/>
          <w:sz w:val="22"/>
          <w:szCs w:val="22"/>
          <w:lang w:val="ru-RU"/>
        </w:rPr>
        <w:t>.</w:t>
      </w:r>
    </w:p>
    <w:p w14:paraId="28C8B842" w14:textId="67D24C27" w:rsidR="003F3140" w:rsidRDefault="003F3140" w:rsidP="003F314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Документы по результату выполнения услуги доступны в личном кабинете клиента </w:t>
      </w:r>
    </w:p>
    <w:p w14:paraId="456D8E97" w14:textId="5E388640" w:rsidR="00CA5BDB" w:rsidRDefault="00CA5B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17419A31" w14:textId="77777777" w:rsidR="003F3140" w:rsidRPr="00E172B5" w:rsidRDefault="00A56C00" w:rsidP="003F31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  <w:r w:rsidR="003F3140">
        <w:rPr>
          <w:rFonts w:ascii="Calibri" w:hAnsi="Calibri" w:cs="Calibri"/>
          <w:sz w:val="22"/>
          <w:szCs w:val="22"/>
          <w:lang w:val="ru-RU"/>
        </w:rPr>
        <w:t> </w:t>
      </w:r>
      <w:r w:rsidR="003F3140"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Client</w:t>
      </w:r>
      <w:r w:rsidR="003F3140" w:rsidRPr="00E172B5">
        <w:rPr>
          <w:rFonts w:ascii="Calibri" w:hAnsi="Calibri" w:cs="Calibri"/>
          <w:b/>
          <w:bCs/>
          <w:sz w:val="22"/>
          <w:szCs w:val="22"/>
          <w:shd w:val="clear" w:color="auto" w:fill="FDEADA"/>
          <w:lang w:val="ru-RU"/>
        </w:rPr>
        <w:t xml:space="preserve"> (</w:t>
      </w:r>
      <w:r w:rsidR="003F3140"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client</w:t>
      </w:r>
      <w:r w:rsidR="003F3140" w:rsidRPr="00E172B5">
        <w:rPr>
          <w:rFonts w:ascii="Calibri" w:hAnsi="Calibri" w:cs="Calibri"/>
          <w:b/>
          <w:bCs/>
          <w:sz w:val="22"/>
          <w:szCs w:val="22"/>
          <w:shd w:val="clear" w:color="auto" w:fill="FDEADA"/>
          <w:lang w:val="ru-RU"/>
        </w:rPr>
        <w:t>@</w:t>
      </w:r>
      <w:proofErr w:type="spellStart"/>
      <w:r w:rsidR="003F3140"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ipravo</w:t>
      </w:r>
      <w:proofErr w:type="spellEnd"/>
      <w:r w:rsidR="003F3140" w:rsidRPr="00E172B5">
        <w:rPr>
          <w:rFonts w:ascii="Calibri" w:hAnsi="Calibri" w:cs="Calibri"/>
          <w:b/>
          <w:bCs/>
          <w:sz w:val="22"/>
          <w:szCs w:val="22"/>
          <w:shd w:val="clear" w:color="auto" w:fill="FDEADA"/>
          <w:lang w:val="ru-RU"/>
        </w:rPr>
        <w:t>.</w:t>
      </w:r>
      <w:proofErr w:type="spellStart"/>
      <w:r w:rsidR="003F3140">
        <w:rPr>
          <w:rFonts w:ascii="Calibri" w:hAnsi="Calibri" w:cs="Calibri"/>
          <w:b/>
          <w:bCs/>
          <w:sz w:val="22"/>
          <w:szCs w:val="22"/>
          <w:shd w:val="clear" w:color="auto" w:fill="FDEADA"/>
        </w:rPr>
        <w:t>kz</w:t>
      </w:r>
      <w:proofErr w:type="spellEnd"/>
      <w:r w:rsidR="003F3140" w:rsidRPr="00E172B5">
        <w:rPr>
          <w:rFonts w:ascii="Calibri" w:hAnsi="Calibri" w:cs="Calibri"/>
          <w:b/>
          <w:bCs/>
          <w:sz w:val="22"/>
          <w:szCs w:val="22"/>
          <w:shd w:val="clear" w:color="auto" w:fill="FDEADA"/>
          <w:lang w:val="ru-RU"/>
        </w:rPr>
        <w:t>)</w:t>
      </w:r>
    </w:p>
    <w:p w14:paraId="4AC50704" w14:textId="77777777" w:rsidR="003F3140" w:rsidRPr="00E172B5" w:rsidRDefault="003F3140" w:rsidP="003F314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1C04A2" w14:textId="43D5608F" w:rsidR="003F3140" w:rsidRDefault="003F3140" w:rsidP="003F3140">
      <w:pPr>
        <w:pStyle w:val="ListParagraph"/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 w:rsidRPr="00E172B5">
        <w:rPr>
          <w:rFonts w:ascii="Calibri" w:eastAsia="Times New Roman" w:hAnsi="Calibri" w:cs="Calibri"/>
          <w:sz w:val="22"/>
          <w:szCs w:val="22"/>
          <w:lang w:val="ru-RU"/>
        </w:rPr>
        <w:t xml:space="preserve">Проверить почту клиента на наличие уведомления с </w:t>
      </w:r>
      <w:r>
        <w:rPr>
          <w:rFonts w:ascii="Calibri" w:eastAsia="Times New Roman" w:hAnsi="Calibri" w:cs="Calibri"/>
          <w:sz w:val="22"/>
          <w:szCs w:val="22"/>
          <w:lang w:val="ru-RU"/>
        </w:rPr>
        <w:t>завершении выполнения услуги</w:t>
      </w:r>
    </w:p>
    <w:p w14:paraId="5340051D" w14:textId="77777777" w:rsidR="00B64DC3" w:rsidRDefault="003F3140" w:rsidP="003F3140">
      <w:pPr>
        <w:pStyle w:val="ListParagraph"/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>
        <w:rPr>
          <w:rFonts w:ascii="Calibri" w:eastAsia="Times New Roman" w:hAnsi="Calibri" w:cs="Calibri"/>
          <w:sz w:val="22"/>
          <w:szCs w:val="22"/>
          <w:lang w:val="ru-RU"/>
        </w:rPr>
        <w:t xml:space="preserve">Проверить наличие документов, для этого зайти в </w:t>
      </w:r>
      <w:r w:rsidRPr="003F3140">
        <w:rPr>
          <w:rFonts w:ascii="Calibri" w:eastAsia="Times New Roman" w:hAnsi="Calibri" w:cs="Calibri"/>
          <w:b/>
          <w:bCs/>
          <w:sz w:val="22"/>
          <w:szCs w:val="22"/>
          <w:lang w:val="ru-RU"/>
        </w:rPr>
        <w:t>«Личный кабинет»</w:t>
      </w:r>
      <w:r>
        <w:rPr>
          <w:rFonts w:ascii="Calibri" w:eastAsia="Times New Roman" w:hAnsi="Calibri" w:cs="Calibri"/>
          <w:sz w:val="22"/>
          <w:szCs w:val="22"/>
          <w:lang w:val="ru-RU"/>
        </w:rPr>
        <w:t xml:space="preserve">, перейти </w:t>
      </w:r>
      <w:r w:rsidR="00B64DC3">
        <w:rPr>
          <w:rFonts w:ascii="Calibri" w:eastAsia="Times New Roman" w:hAnsi="Calibri" w:cs="Calibri"/>
          <w:sz w:val="22"/>
          <w:szCs w:val="22"/>
          <w:lang w:val="ru-RU"/>
        </w:rPr>
        <w:t>в услугу</w:t>
      </w:r>
    </w:p>
    <w:p w14:paraId="6BE6284F" w14:textId="2CC66C93" w:rsidR="003F3140" w:rsidRPr="00B64DC3" w:rsidRDefault="003F3140" w:rsidP="00B64DC3">
      <w:pPr>
        <w:ind w:left="360"/>
        <w:textAlignment w:val="center"/>
        <w:rPr>
          <w:rFonts w:ascii="Calibri" w:eastAsia="Times New Roman" w:hAnsi="Calibri" w:cs="Calibri"/>
          <w:sz w:val="22"/>
          <w:szCs w:val="22"/>
          <w:lang w:val="ru-RU"/>
        </w:rPr>
      </w:pPr>
      <w:r w:rsidRPr="00B64DC3">
        <w:rPr>
          <w:rFonts w:ascii="Calibri" w:eastAsia="Times New Roman" w:hAnsi="Calibri" w:cs="Calibri"/>
          <w:sz w:val="22"/>
          <w:szCs w:val="22"/>
          <w:lang w:val="ru-RU"/>
        </w:rPr>
        <w:t xml:space="preserve"> </w:t>
      </w:r>
    </w:p>
    <w:p w14:paraId="170420BB" w14:textId="30EA8DA6" w:rsidR="00CA5BDB" w:rsidRDefault="00CA5BD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</w:p>
    <w:p w14:paraId="146872AA" w14:textId="77777777" w:rsidR="00CA5BDB" w:rsidRDefault="00A56C0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0603973D" w14:textId="77777777" w:rsidR="00CA5BDB" w:rsidRPr="00A422BF" w:rsidRDefault="00A56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CDAA78" w14:textId="77777777" w:rsidR="00CA5BDB" w:rsidRDefault="00A56C0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sectPr w:rsidR="00CA5BD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F0B"/>
    <w:multiLevelType w:val="multilevel"/>
    <w:tmpl w:val="606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80941"/>
    <w:multiLevelType w:val="multilevel"/>
    <w:tmpl w:val="6DE8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2041E"/>
    <w:multiLevelType w:val="multilevel"/>
    <w:tmpl w:val="3AA8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E739B"/>
    <w:multiLevelType w:val="multilevel"/>
    <w:tmpl w:val="7F48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854FD"/>
    <w:multiLevelType w:val="multilevel"/>
    <w:tmpl w:val="606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00A13"/>
    <w:multiLevelType w:val="multilevel"/>
    <w:tmpl w:val="64CC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27834"/>
    <w:multiLevelType w:val="multilevel"/>
    <w:tmpl w:val="19D4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3763B"/>
    <w:multiLevelType w:val="multilevel"/>
    <w:tmpl w:val="7748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B3D5C"/>
    <w:multiLevelType w:val="multilevel"/>
    <w:tmpl w:val="803C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366E3"/>
    <w:multiLevelType w:val="multilevel"/>
    <w:tmpl w:val="B890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61F1B"/>
    <w:multiLevelType w:val="multilevel"/>
    <w:tmpl w:val="319E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77403"/>
    <w:multiLevelType w:val="multilevel"/>
    <w:tmpl w:val="E8B6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60C6C"/>
    <w:multiLevelType w:val="multilevel"/>
    <w:tmpl w:val="88D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A138A6"/>
    <w:multiLevelType w:val="multilevel"/>
    <w:tmpl w:val="1370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91177F"/>
    <w:multiLevelType w:val="multilevel"/>
    <w:tmpl w:val="31E8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8"/>
    <w:lvlOverride w:ilvl="0"/>
    <w:lvlOverride w:ilvl="1">
      <w:startOverride w:val="1"/>
    </w:lvlOverride>
  </w:num>
  <w:num w:numId="4">
    <w:abstractNumId w:val="9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/>
    <w:lvlOverride w:ilvl="1">
      <w:startOverride w:val="1"/>
    </w:lvlOverride>
  </w:num>
  <w:num w:numId="9">
    <w:abstractNumId w:val="1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7"/>
  </w:num>
  <w:num w:numId="15">
    <w:abstractNumId w:val="0"/>
  </w:num>
  <w:num w:numId="16">
    <w:abstractNumId w:val="6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00"/>
    <w:rsid w:val="00043C7C"/>
    <w:rsid w:val="00121049"/>
    <w:rsid w:val="00263EF8"/>
    <w:rsid w:val="003F3140"/>
    <w:rsid w:val="004753BC"/>
    <w:rsid w:val="008C35F5"/>
    <w:rsid w:val="00A422BF"/>
    <w:rsid w:val="00A56C00"/>
    <w:rsid w:val="00B5455E"/>
    <w:rsid w:val="00B64DC3"/>
    <w:rsid w:val="00B86B1E"/>
    <w:rsid w:val="00CA5BDB"/>
    <w:rsid w:val="00DF2133"/>
    <w:rsid w:val="00E1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A0FC6"/>
  <w15:chartTrackingRefBased/>
  <w15:docId w15:val="{D56B3A8E-45A9-49F9-A092-C047F1C0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5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Telyuk</dc:creator>
  <cp:keywords/>
  <dc:description/>
  <cp:lastModifiedBy>Denis Telyuk</cp:lastModifiedBy>
  <cp:revision>5</cp:revision>
  <dcterms:created xsi:type="dcterms:W3CDTF">2020-04-09T12:16:00Z</dcterms:created>
  <dcterms:modified xsi:type="dcterms:W3CDTF">2020-04-30T04:55:00Z</dcterms:modified>
</cp:coreProperties>
</file>