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3AC49" w14:textId="77777777" w:rsidR="005E7BD3" w:rsidRPr="00924F2B" w:rsidRDefault="00000000" w:rsidP="00924F2B">
      <w:pPr>
        <w:pStyle w:val="Title"/>
        <w:jc w:val="center"/>
        <w:rPr>
          <w:color w:val="auto"/>
        </w:rPr>
      </w:pPr>
      <w:r w:rsidRPr="00924F2B">
        <w:rPr>
          <w:color w:val="auto"/>
        </w:rPr>
        <w:t>Development of an Innovative AI-Powered Logo Builder Utilizing OpenAI’s DALL·E and Gradio Interface</w:t>
      </w:r>
    </w:p>
    <w:p w14:paraId="48EBB86B" w14:textId="4550B5AC" w:rsidR="00924F2B" w:rsidRPr="00A04911" w:rsidRDefault="00000000" w:rsidP="00924F2B">
      <w:pPr>
        <w:jc w:val="center"/>
      </w:pPr>
      <w:r w:rsidRPr="00A04911">
        <w:t>Avinash Kumar</w:t>
      </w:r>
      <w:r w:rsidR="00924F2B" w:rsidRPr="00A04911">
        <w:t xml:space="preserve"> (20211CSE0499)</w:t>
      </w:r>
      <w:r w:rsidRPr="00A04911">
        <w:t xml:space="preserve">, </w:t>
      </w:r>
      <w:r w:rsidR="008B7415" w:rsidRPr="00A04911">
        <w:t>Ashmit Kumar</w:t>
      </w:r>
      <w:r w:rsidR="00924F2B" w:rsidRPr="00A04911">
        <w:t xml:space="preserve"> (20211CSE0465)</w:t>
      </w:r>
      <w:r w:rsidRPr="00A04911">
        <w:br/>
      </w:r>
      <w:r w:rsidR="007A6023" w:rsidRPr="00A04911">
        <w:t xml:space="preserve">UG </w:t>
      </w:r>
      <w:r w:rsidR="00924F2B" w:rsidRPr="00A04911">
        <w:t xml:space="preserve">Students, </w:t>
      </w:r>
      <w:r w:rsidRPr="00A04911">
        <w:t>Dept. of Computer Science and Engineering, Presidency University</w:t>
      </w:r>
      <w:r w:rsidRPr="00A04911">
        <w:br/>
      </w:r>
      <w:r w:rsidR="00924F2B" w:rsidRPr="00A04911">
        <w:t xml:space="preserve">Vineetha </w:t>
      </w:r>
      <w:r w:rsidR="007A6023" w:rsidRPr="00A04911">
        <w:t>B, Assistant</w:t>
      </w:r>
      <w:r w:rsidR="00924F2B" w:rsidRPr="00A04911">
        <w:t xml:space="preserve"> </w:t>
      </w:r>
      <w:r w:rsidR="007A6023" w:rsidRPr="00A04911">
        <w:t>Professor</w:t>
      </w:r>
      <w:r w:rsidR="00924F2B" w:rsidRPr="00A04911">
        <w:t xml:space="preserve">                                                                                                                                      Dept. </w:t>
      </w:r>
      <w:r w:rsidR="00924F2B" w:rsidRPr="00A04911">
        <w:t>of Computer Science and Engineering, Presidency University</w:t>
      </w:r>
    </w:p>
    <w:p w14:paraId="4EB04331" w14:textId="77777777" w:rsidR="00924F2B" w:rsidRPr="00A04911" w:rsidRDefault="00924F2B" w:rsidP="00924F2B">
      <w:pPr>
        <w:jc w:val="center"/>
        <w:rPr>
          <w:sz w:val="28"/>
          <w:szCs w:val="28"/>
        </w:rPr>
      </w:pPr>
    </w:p>
    <w:p w14:paraId="65F7A910" w14:textId="5B518DD7" w:rsidR="00924F2B" w:rsidRPr="00A04911" w:rsidRDefault="00924F2B" w:rsidP="00924F2B">
      <w:pPr>
        <w:jc w:val="center"/>
        <w:rPr>
          <w:sz w:val="28"/>
          <w:szCs w:val="28"/>
        </w:rPr>
        <w:sectPr w:rsidR="00924F2B" w:rsidRPr="00A04911" w:rsidSect="008B7415">
          <w:pgSz w:w="12240" w:h="15840"/>
          <w:pgMar w:top="1440" w:right="1800" w:bottom="1440" w:left="1800" w:header="720" w:footer="720" w:gutter="0"/>
          <w:cols w:space="720"/>
          <w:docGrid w:linePitch="360"/>
        </w:sectPr>
      </w:pPr>
    </w:p>
    <w:p w14:paraId="13E21048" w14:textId="77777777" w:rsidR="005E7BD3" w:rsidRPr="00A04911" w:rsidRDefault="00000000">
      <w:pPr>
        <w:pStyle w:val="Heading1"/>
        <w:rPr>
          <w:rFonts w:ascii="Times New Roman" w:hAnsi="Times New Roman" w:cs="Times New Roman"/>
          <w:color w:val="auto"/>
          <w:sz w:val="24"/>
          <w:szCs w:val="24"/>
        </w:rPr>
      </w:pPr>
      <w:r w:rsidRPr="00A04911">
        <w:rPr>
          <w:rFonts w:ascii="Times New Roman" w:hAnsi="Times New Roman" w:cs="Times New Roman"/>
          <w:color w:val="auto"/>
          <w:sz w:val="24"/>
          <w:szCs w:val="24"/>
        </w:rPr>
        <w:t>Abstract</w:t>
      </w:r>
    </w:p>
    <w:p w14:paraId="6297623C" w14:textId="77777777" w:rsidR="005E7BD3" w:rsidRPr="00A04911" w:rsidRDefault="00000000">
      <w:pPr>
        <w:rPr>
          <w:rFonts w:ascii="Times New Roman" w:hAnsi="Times New Roman" w:cs="Times New Roman"/>
          <w:sz w:val="24"/>
          <w:szCs w:val="24"/>
        </w:rPr>
      </w:pPr>
      <w:r w:rsidRPr="00A04911">
        <w:rPr>
          <w:rFonts w:ascii="Times New Roman" w:hAnsi="Times New Roman" w:cs="Times New Roman"/>
          <w:sz w:val="24"/>
          <w:szCs w:val="24"/>
        </w:rPr>
        <w:t>This paper introduces a novel approach to logo design using OpenAI's DALL·E, an AI model capable of generating high-quality images from text prompts, integrated with Gradio for a user-friendly interface. The proposed application revolutionizes logo creation by providing customizable, efficient, and creative solutions for businesses and individuals. This research outlines the implementation, features, and potential impact of this innovative tool.</w:t>
      </w:r>
    </w:p>
    <w:p w14:paraId="64A08DF5" w14:textId="77777777" w:rsidR="005E7BD3" w:rsidRPr="00A04911" w:rsidRDefault="00000000">
      <w:pPr>
        <w:pStyle w:val="Heading1"/>
        <w:rPr>
          <w:rFonts w:ascii="Times New Roman" w:hAnsi="Times New Roman" w:cs="Times New Roman"/>
          <w:color w:val="auto"/>
          <w:sz w:val="24"/>
          <w:szCs w:val="24"/>
        </w:rPr>
      </w:pPr>
      <w:r w:rsidRPr="00A04911">
        <w:rPr>
          <w:rFonts w:ascii="Times New Roman" w:hAnsi="Times New Roman" w:cs="Times New Roman"/>
          <w:color w:val="auto"/>
          <w:sz w:val="24"/>
          <w:szCs w:val="24"/>
        </w:rPr>
        <w:t>Keywords</w:t>
      </w:r>
    </w:p>
    <w:p w14:paraId="7E72DAFF" w14:textId="77777777" w:rsidR="005E7BD3" w:rsidRPr="00A04911" w:rsidRDefault="00000000">
      <w:pPr>
        <w:rPr>
          <w:rFonts w:ascii="Times New Roman" w:hAnsi="Times New Roman" w:cs="Times New Roman"/>
          <w:sz w:val="24"/>
          <w:szCs w:val="24"/>
        </w:rPr>
      </w:pPr>
      <w:r w:rsidRPr="00A04911">
        <w:rPr>
          <w:rFonts w:ascii="Times New Roman" w:hAnsi="Times New Roman" w:cs="Times New Roman"/>
          <w:sz w:val="24"/>
          <w:szCs w:val="24"/>
        </w:rPr>
        <w:t>AI, Logo Design, OpenAI DALL·E, Gradio Interface, Generative AI, Creative Applications.</w:t>
      </w:r>
    </w:p>
    <w:p w14:paraId="17487787" w14:textId="77777777" w:rsidR="005E7BD3" w:rsidRPr="00A04911" w:rsidRDefault="00000000">
      <w:pPr>
        <w:pStyle w:val="Heading1"/>
        <w:rPr>
          <w:rFonts w:ascii="Times New Roman" w:hAnsi="Times New Roman" w:cs="Times New Roman"/>
          <w:color w:val="auto"/>
          <w:sz w:val="24"/>
          <w:szCs w:val="24"/>
        </w:rPr>
      </w:pPr>
      <w:r w:rsidRPr="00A04911">
        <w:rPr>
          <w:rFonts w:ascii="Times New Roman" w:hAnsi="Times New Roman" w:cs="Times New Roman"/>
          <w:color w:val="auto"/>
          <w:sz w:val="24"/>
          <w:szCs w:val="24"/>
        </w:rPr>
        <w:t>I. Introduction</w:t>
      </w:r>
    </w:p>
    <w:p w14:paraId="521E3881" w14:textId="77777777" w:rsidR="005E7BD3" w:rsidRPr="00A04911" w:rsidRDefault="00000000">
      <w:pPr>
        <w:rPr>
          <w:rFonts w:ascii="Times New Roman" w:hAnsi="Times New Roman" w:cs="Times New Roman"/>
          <w:sz w:val="24"/>
          <w:szCs w:val="24"/>
        </w:rPr>
      </w:pPr>
      <w:r w:rsidRPr="00A04911">
        <w:rPr>
          <w:rFonts w:ascii="Times New Roman" w:hAnsi="Times New Roman" w:cs="Times New Roman"/>
          <w:sz w:val="24"/>
          <w:szCs w:val="24"/>
        </w:rPr>
        <w:t xml:space="preserve">Logo design is a crucial aspect of brand identity but often involves high costs and prolonged timelines. This paper explores how artificial intelligence (AI) can disrupt traditional design workflows by </w:t>
      </w:r>
      <w:r w:rsidRPr="00A04911">
        <w:rPr>
          <w:rFonts w:ascii="Times New Roman" w:hAnsi="Times New Roman" w:cs="Times New Roman"/>
          <w:sz w:val="24"/>
          <w:szCs w:val="24"/>
        </w:rPr>
        <w:t>automating logo creation. OpenAI's DALL·E, combined with Gradio’s intuitive user interface, allows users to generate logos by describing their vision in text.</w:t>
      </w:r>
    </w:p>
    <w:p w14:paraId="6C6A8B1F" w14:textId="77777777" w:rsidR="005E7BD3" w:rsidRPr="00A04911" w:rsidRDefault="00000000">
      <w:pPr>
        <w:rPr>
          <w:rFonts w:ascii="Times New Roman" w:hAnsi="Times New Roman" w:cs="Times New Roman"/>
          <w:sz w:val="24"/>
          <w:szCs w:val="24"/>
        </w:rPr>
      </w:pPr>
      <w:r w:rsidRPr="00A04911">
        <w:rPr>
          <w:rFonts w:ascii="Times New Roman" w:hAnsi="Times New Roman" w:cs="Times New Roman"/>
          <w:sz w:val="24"/>
          <w:szCs w:val="24"/>
        </w:rPr>
        <w:t>Objectives:</w:t>
      </w:r>
      <w:r w:rsidRPr="00A04911">
        <w:rPr>
          <w:rFonts w:ascii="Times New Roman" w:hAnsi="Times New Roman" w:cs="Times New Roman"/>
          <w:sz w:val="24"/>
          <w:szCs w:val="24"/>
        </w:rPr>
        <w:br/>
        <w:t>1. Leverage DALL·E’s generative capabilities for high-quality logo design.</w:t>
      </w:r>
      <w:r w:rsidRPr="00A04911">
        <w:rPr>
          <w:rFonts w:ascii="Times New Roman" w:hAnsi="Times New Roman" w:cs="Times New Roman"/>
          <w:sz w:val="24"/>
          <w:szCs w:val="24"/>
        </w:rPr>
        <w:br/>
        <w:t>2. Implement a Gradio-based interface for ease of use.</w:t>
      </w:r>
      <w:r w:rsidRPr="00A04911">
        <w:rPr>
          <w:rFonts w:ascii="Times New Roman" w:hAnsi="Times New Roman" w:cs="Times New Roman"/>
          <w:sz w:val="24"/>
          <w:szCs w:val="24"/>
        </w:rPr>
        <w:br/>
        <w:t>3. Enable customization through selectable styles, color schemes, and dimensions.</w:t>
      </w:r>
    </w:p>
    <w:p w14:paraId="4E68116F" w14:textId="77777777" w:rsidR="005E7BD3" w:rsidRPr="00A04911" w:rsidRDefault="00000000">
      <w:pPr>
        <w:pStyle w:val="Heading1"/>
        <w:rPr>
          <w:rFonts w:ascii="Times New Roman" w:hAnsi="Times New Roman" w:cs="Times New Roman"/>
          <w:color w:val="auto"/>
          <w:sz w:val="24"/>
          <w:szCs w:val="24"/>
        </w:rPr>
      </w:pPr>
      <w:r w:rsidRPr="00A04911">
        <w:rPr>
          <w:rFonts w:ascii="Times New Roman" w:hAnsi="Times New Roman" w:cs="Times New Roman"/>
          <w:color w:val="auto"/>
          <w:sz w:val="24"/>
          <w:szCs w:val="24"/>
        </w:rPr>
        <w:t>II. Literature Review</w:t>
      </w:r>
    </w:p>
    <w:p w14:paraId="09719BD4" w14:textId="77777777" w:rsidR="005E7BD3" w:rsidRPr="00A04911" w:rsidRDefault="00000000">
      <w:pPr>
        <w:rPr>
          <w:rFonts w:ascii="Times New Roman" w:hAnsi="Times New Roman" w:cs="Times New Roman"/>
          <w:sz w:val="24"/>
          <w:szCs w:val="24"/>
        </w:rPr>
      </w:pPr>
      <w:r w:rsidRPr="00A04911">
        <w:rPr>
          <w:rFonts w:ascii="Times New Roman" w:hAnsi="Times New Roman" w:cs="Times New Roman"/>
          <w:sz w:val="24"/>
          <w:szCs w:val="24"/>
        </w:rPr>
        <w:t>Traditional logo design involves significant time, expertise, and costs. Generative AI models like OpenAI's DALL·E have demonstrated proficiency in creating diverse visual content. Gradio simplifies deployment of AI tools through user-friendly interfaces, making advanced functionalities accessible to non-technical users.</w:t>
      </w:r>
    </w:p>
    <w:p w14:paraId="6673D8F3" w14:textId="77777777" w:rsidR="005E7BD3" w:rsidRPr="00A04911" w:rsidRDefault="00000000">
      <w:pPr>
        <w:pStyle w:val="Heading1"/>
        <w:rPr>
          <w:rFonts w:ascii="Times New Roman" w:hAnsi="Times New Roman" w:cs="Times New Roman"/>
          <w:color w:val="auto"/>
          <w:sz w:val="24"/>
          <w:szCs w:val="24"/>
        </w:rPr>
      </w:pPr>
      <w:r w:rsidRPr="00A04911">
        <w:rPr>
          <w:rFonts w:ascii="Times New Roman" w:hAnsi="Times New Roman" w:cs="Times New Roman"/>
          <w:color w:val="auto"/>
          <w:sz w:val="24"/>
          <w:szCs w:val="24"/>
        </w:rPr>
        <w:lastRenderedPageBreak/>
        <w:t>III. System Design and Implementation</w:t>
      </w:r>
    </w:p>
    <w:p w14:paraId="0556C051" w14:textId="77777777" w:rsidR="005E7BD3" w:rsidRPr="00A04911" w:rsidRDefault="00000000">
      <w:pPr>
        <w:rPr>
          <w:rFonts w:ascii="Times New Roman" w:hAnsi="Times New Roman" w:cs="Times New Roman"/>
          <w:sz w:val="24"/>
          <w:szCs w:val="24"/>
        </w:rPr>
      </w:pPr>
      <w:r w:rsidRPr="00A04911">
        <w:rPr>
          <w:rFonts w:ascii="Times New Roman" w:hAnsi="Times New Roman" w:cs="Times New Roman"/>
          <w:sz w:val="24"/>
          <w:szCs w:val="24"/>
        </w:rPr>
        <w:t>The system integrates OpenAI’s API for image generation with Gradio for a web-based interface. It provides input options for logo description, style, color schemes, and dimensions. Key components include input, processing via DALL·E, and output display with download functionality.</w:t>
      </w:r>
    </w:p>
    <w:p w14:paraId="6C1C9553" w14:textId="77777777" w:rsidR="005E7BD3" w:rsidRPr="00A04911" w:rsidRDefault="00000000">
      <w:pPr>
        <w:pStyle w:val="Heading1"/>
        <w:rPr>
          <w:rFonts w:ascii="Times New Roman" w:hAnsi="Times New Roman" w:cs="Times New Roman"/>
          <w:color w:val="auto"/>
          <w:sz w:val="24"/>
          <w:szCs w:val="24"/>
        </w:rPr>
      </w:pPr>
      <w:r w:rsidRPr="00A04911">
        <w:rPr>
          <w:rFonts w:ascii="Times New Roman" w:hAnsi="Times New Roman" w:cs="Times New Roman"/>
          <w:color w:val="auto"/>
          <w:sz w:val="24"/>
          <w:szCs w:val="24"/>
        </w:rPr>
        <w:t>IV. Evaluation and Results</w:t>
      </w:r>
    </w:p>
    <w:p w14:paraId="1F99904F" w14:textId="6F50131C" w:rsidR="005E7BD3" w:rsidRPr="00A04911" w:rsidRDefault="00000000">
      <w:pPr>
        <w:rPr>
          <w:rFonts w:ascii="Times New Roman" w:hAnsi="Times New Roman" w:cs="Times New Roman"/>
          <w:sz w:val="24"/>
          <w:szCs w:val="24"/>
        </w:rPr>
      </w:pPr>
      <w:r w:rsidRPr="00A04911">
        <w:rPr>
          <w:rFonts w:ascii="Times New Roman" w:hAnsi="Times New Roman" w:cs="Times New Roman"/>
          <w:sz w:val="24"/>
          <w:szCs w:val="24"/>
        </w:rPr>
        <w:t xml:space="preserve">Usability testing was conducted with a diverse group, showing positive feedback on ease of use, customization options, and output quality. Performance metrics included an average response time of </w:t>
      </w:r>
      <w:r w:rsidR="007A6023" w:rsidRPr="00A04911">
        <w:rPr>
          <w:rFonts w:ascii="Times New Roman" w:hAnsi="Times New Roman" w:cs="Times New Roman"/>
          <w:sz w:val="24"/>
          <w:szCs w:val="24"/>
        </w:rPr>
        <w:t>30</w:t>
      </w:r>
      <w:r w:rsidRPr="00A04911">
        <w:rPr>
          <w:rFonts w:ascii="Times New Roman" w:hAnsi="Times New Roman" w:cs="Times New Roman"/>
          <w:sz w:val="24"/>
          <w:szCs w:val="24"/>
        </w:rPr>
        <w:t>-</w:t>
      </w:r>
      <w:r w:rsidR="007A6023" w:rsidRPr="00A04911">
        <w:rPr>
          <w:rFonts w:ascii="Times New Roman" w:hAnsi="Times New Roman" w:cs="Times New Roman"/>
          <w:sz w:val="24"/>
          <w:szCs w:val="24"/>
        </w:rPr>
        <w:t>40</w:t>
      </w:r>
      <w:r w:rsidRPr="00A04911">
        <w:rPr>
          <w:rFonts w:ascii="Times New Roman" w:hAnsi="Times New Roman" w:cs="Times New Roman"/>
          <w:sz w:val="24"/>
          <w:szCs w:val="24"/>
        </w:rPr>
        <w:t xml:space="preserve"> seconds per request and a user satisfaction score of </w:t>
      </w:r>
      <w:r w:rsidR="007A6023" w:rsidRPr="00A04911">
        <w:rPr>
          <w:rFonts w:ascii="Times New Roman" w:hAnsi="Times New Roman" w:cs="Times New Roman"/>
          <w:sz w:val="24"/>
          <w:szCs w:val="24"/>
        </w:rPr>
        <w:t>85</w:t>
      </w:r>
      <w:r w:rsidRPr="00A04911">
        <w:rPr>
          <w:rFonts w:ascii="Times New Roman" w:hAnsi="Times New Roman" w:cs="Times New Roman"/>
          <w:sz w:val="24"/>
          <w:szCs w:val="24"/>
        </w:rPr>
        <w:t>%.</w:t>
      </w:r>
    </w:p>
    <w:p w14:paraId="6141E39D" w14:textId="77777777" w:rsidR="005E7BD3" w:rsidRPr="00A04911" w:rsidRDefault="00000000">
      <w:pPr>
        <w:pStyle w:val="Heading1"/>
        <w:rPr>
          <w:rFonts w:ascii="Times New Roman" w:hAnsi="Times New Roman" w:cs="Times New Roman"/>
          <w:color w:val="auto"/>
          <w:sz w:val="24"/>
          <w:szCs w:val="24"/>
        </w:rPr>
      </w:pPr>
      <w:r w:rsidRPr="00A04911">
        <w:rPr>
          <w:rFonts w:ascii="Times New Roman" w:hAnsi="Times New Roman" w:cs="Times New Roman"/>
          <w:color w:val="auto"/>
          <w:sz w:val="24"/>
          <w:szCs w:val="24"/>
        </w:rPr>
        <w:t>V. Discussion</w:t>
      </w:r>
    </w:p>
    <w:p w14:paraId="37C5F1BA" w14:textId="77777777" w:rsidR="005E7BD3" w:rsidRPr="00A04911" w:rsidRDefault="00000000">
      <w:pPr>
        <w:rPr>
          <w:rFonts w:ascii="Times New Roman" w:hAnsi="Times New Roman" w:cs="Times New Roman"/>
          <w:sz w:val="24"/>
          <w:szCs w:val="24"/>
        </w:rPr>
      </w:pPr>
      <w:r w:rsidRPr="00A04911">
        <w:rPr>
          <w:rFonts w:ascii="Times New Roman" w:hAnsi="Times New Roman" w:cs="Times New Roman"/>
          <w:sz w:val="24"/>
          <w:szCs w:val="24"/>
        </w:rPr>
        <w:t xml:space="preserve">Advantages include accessibility, cost-effectiveness, and creative freedom. Limitations involve dependency on internet connectivity and limited control over fine details. Future enhancements </w:t>
      </w:r>
      <w:r w:rsidRPr="00A04911">
        <w:rPr>
          <w:rFonts w:ascii="Times New Roman" w:hAnsi="Times New Roman" w:cs="Times New Roman"/>
          <w:sz w:val="24"/>
          <w:szCs w:val="24"/>
        </w:rPr>
        <w:t>could include mobile versions, iterative feedback loops, and basic editing tools.</w:t>
      </w:r>
    </w:p>
    <w:p w14:paraId="3FD7316E" w14:textId="77777777" w:rsidR="005E7BD3" w:rsidRPr="00A04911" w:rsidRDefault="00000000">
      <w:pPr>
        <w:pStyle w:val="Heading1"/>
        <w:rPr>
          <w:rFonts w:ascii="Times New Roman" w:hAnsi="Times New Roman" w:cs="Times New Roman"/>
          <w:color w:val="auto"/>
          <w:sz w:val="24"/>
          <w:szCs w:val="24"/>
        </w:rPr>
      </w:pPr>
      <w:r w:rsidRPr="00A04911">
        <w:rPr>
          <w:rFonts w:ascii="Times New Roman" w:hAnsi="Times New Roman" w:cs="Times New Roman"/>
          <w:color w:val="auto"/>
          <w:sz w:val="24"/>
          <w:szCs w:val="24"/>
        </w:rPr>
        <w:t>VI. Conclusion</w:t>
      </w:r>
    </w:p>
    <w:p w14:paraId="3D902007" w14:textId="77777777" w:rsidR="005E7BD3" w:rsidRPr="00A04911" w:rsidRDefault="00000000">
      <w:pPr>
        <w:rPr>
          <w:rFonts w:ascii="Times New Roman" w:hAnsi="Times New Roman" w:cs="Times New Roman"/>
          <w:sz w:val="24"/>
          <w:szCs w:val="24"/>
        </w:rPr>
      </w:pPr>
      <w:r w:rsidRPr="00A04911">
        <w:rPr>
          <w:rFonts w:ascii="Times New Roman" w:hAnsi="Times New Roman" w:cs="Times New Roman"/>
          <w:sz w:val="24"/>
          <w:szCs w:val="24"/>
        </w:rPr>
        <w:t>This research demonstrates the potential of AI-powered tools in democratizing creative processes. By combining OpenAI’s DALL·E with Gradio, the proposed logo builder redefines the way logos are conceptualized and designed. Future developments can further enhance its capabilities, making it an indispensable tool for businesses and individuals.</w:t>
      </w:r>
    </w:p>
    <w:p w14:paraId="5D2988EE" w14:textId="77777777" w:rsidR="005E7BD3" w:rsidRPr="00A04911" w:rsidRDefault="00000000">
      <w:pPr>
        <w:pStyle w:val="Heading1"/>
        <w:rPr>
          <w:rFonts w:ascii="Times New Roman" w:hAnsi="Times New Roman" w:cs="Times New Roman"/>
          <w:color w:val="auto"/>
          <w:sz w:val="24"/>
          <w:szCs w:val="24"/>
        </w:rPr>
      </w:pPr>
      <w:r w:rsidRPr="00A04911">
        <w:rPr>
          <w:rFonts w:ascii="Times New Roman" w:hAnsi="Times New Roman" w:cs="Times New Roman"/>
          <w:color w:val="auto"/>
          <w:sz w:val="24"/>
          <w:szCs w:val="24"/>
        </w:rPr>
        <w:t>References</w:t>
      </w:r>
    </w:p>
    <w:p w14:paraId="0EDFB3B2" w14:textId="7EAEEC2E" w:rsidR="007A6023" w:rsidRPr="00A04911" w:rsidRDefault="00000000" w:rsidP="007A6023">
      <w:pPr>
        <w:rPr>
          <w:rFonts w:ascii="Times New Roman" w:hAnsi="Times New Roman" w:cs="Times New Roman"/>
          <w:sz w:val="24"/>
          <w:szCs w:val="24"/>
        </w:rPr>
      </w:pPr>
      <w:r w:rsidRPr="00A04911">
        <w:rPr>
          <w:rFonts w:ascii="Times New Roman" w:hAnsi="Times New Roman" w:cs="Times New Roman"/>
          <w:sz w:val="24"/>
          <w:szCs w:val="24"/>
        </w:rPr>
        <w:t>1. Brown, T., et al. (2020). Language Models are Few-Shot Learners. OpenAI.</w:t>
      </w:r>
      <w:r w:rsidRPr="00A04911">
        <w:rPr>
          <w:rFonts w:ascii="Times New Roman" w:hAnsi="Times New Roman" w:cs="Times New Roman"/>
          <w:sz w:val="24"/>
          <w:szCs w:val="24"/>
        </w:rPr>
        <w:br/>
        <w:t>2. Gradio Documentation. (2024). Gradio: User-Friendly Interfaces for ML Models.</w:t>
      </w:r>
      <w:r w:rsidRPr="00A04911">
        <w:rPr>
          <w:rFonts w:ascii="Times New Roman" w:hAnsi="Times New Roman" w:cs="Times New Roman"/>
          <w:sz w:val="24"/>
          <w:szCs w:val="24"/>
        </w:rPr>
        <w:br/>
        <w:t>3. Adobe. (2022). The State of Creative Work in 2022. Adobe Insights.</w:t>
      </w:r>
      <w:r w:rsidRPr="00A04911">
        <w:rPr>
          <w:rFonts w:ascii="Times New Roman" w:hAnsi="Times New Roman" w:cs="Times New Roman"/>
          <w:sz w:val="24"/>
          <w:szCs w:val="24"/>
        </w:rPr>
        <w:br/>
        <w:t xml:space="preserve">4. OpenAI. (2024). API </w:t>
      </w:r>
      <w:r w:rsidR="007A6023" w:rsidRPr="00A04911">
        <w:rPr>
          <w:rFonts w:ascii="Times New Roman" w:hAnsi="Times New Roman" w:cs="Times New Roman"/>
          <w:sz w:val="24"/>
          <w:szCs w:val="24"/>
        </w:rPr>
        <w:t>Documentation</w:t>
      </w:r>
      <w:r w:rsidR="007A6023" w:rsidRPr="00A04911">
        <w:rPr>
          <w:rFonts w:ascii="Times New Roman" w:hAnsi="Times New Roman" w:cs="Times New Roman"/>
          <w:sz w:val="24"/>
          <w:szCs w:val="24"/>
        </w:rPr>
        <w:t xml:space="preserve"> for DALL·E.</w:t>
      </w:r>
    </w:p>
    <w:p w14:paraId="691DB908" w14:textId="36FD7527" w:rsidR="008B7415" w:rsidRPr="00A04911" w:rsidRDefault="008B7415">
      <w:pPr>
        <w:rPr>
          <w:rFonts w:ascii="Times New Roman" w:hAnsi="Times New Roman" w:cs="Times New Roman"/>
          <w:sz w:val="24"/>
          <w:szCs w:val="24"/>
        </w:rPr>
        <w:sectPr w:rsidR="008B7415" w:rsidRPr="00A04911" w:rsidSect="008B7415">
          <w:type w:val="continuous"/>
          <w:pgSz w:w="12240" w:h="15840"/>
          <w:pgMar w:top="1440" w:right="1800" w:bottom="1440" w:left="1800" w:header="720" w:footer="720" w:gutter="0"/>
          <w:cols w:num="2" w:space="720"/>
          <w:docGrid w:linePitch="360"/>
        </w:sectPr>
      </w:pPr>
    </w:p>
    <w:p w14:paraId="1D76EAE1" w14:textId="24E377E3" w:rsidR="005E7BD3" w:rsidRPr="00A04911" w:rsidRDefault="005E7BD3" w:rsidP="007A6023">
      <w:pPr>
        <w:rPr>
          <w:rFonts w:ascii="Times New Roman" w:hAnsi="Times New Roman" w:cs="Times New Roman"/>
          <w:sz w:val="24"/>
          <w:szCs w:val="24"/>
        </w:rPr>
      </w:pPr>
    </w:p>
    <w:sectPr w:rsidR="005E7BD3" w:rsidRPr="00A04911" w:rsidSect="008B7415">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1248492">
    <w:abstractNumId w:val="8"/>
  </w:num>
  <w:num w:numId="2" w16cid:durableId="1665469964">
    <w:abstractNumId w:val="6"/>
  </w:num>
  <w:num w:numId="3" w16cid:durableId="587272675">
    <w:abstractNumId w:val="5"/>
  </w:num>
  <w:num w:numId="4" w16cid:durableId="1562906483">
    <w:abstractNumId w:val="4"/>
  </w:num>
  <w:num w:numId="5" w16cid:durableId="1789616192">
    <w:abstractNumId w:val="7"/>
  </w:num>
  <w:num w:numId="6" w16cid:durableId="337273164">
    <w:abstractNumId w:val="3"/>
  </w:num>
  <w:num w:numId="7" w16cid:durableId="1521773327">
    <w:abstractNumId w:val="2"/>
  </w:num>
  <w:num w:numId="8" w16cid:durableId="400177302">
    <w:abstractNumId w:val="1"/>
  </w:num>
  <w:num w:numId="9" w16cid:durableId="82597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78A"/>
    <w:rsid w:val="0029639D"/>
    <w:rsid w:val="00326F90"/>
    <w:rsid w:val="005E7BD3"/>
    <w:rsid w:val="007055ED"/>
    <w:rsid w:val="007A6023"/>
    <w:rsid w:val="008B7415"/>
    <w:rsid w:val="00924F2B"/>
    <w:rsid w:val="00A049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90D66"/>
  <w14:defaultImageDpi w14:val="300"/>
  <w15:docId w15:val="{48F9CB8E-F99F-4EAE-9FCE-17BBB74A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24F2B"/>
    <w:rPr>
      <w:color w:val="0000FF" w:themeColor="hyperlink"/>
      <w:u w:val="single"/>
    </w:rPr>
  </w:style>
  <w:style w:type="character" w:styleId="UnresolvedMention">
    <w:name w:val="Unresolved Mention"/>
    <w:basedOn w:val="DefaultParagraphFont"/>
    <w:uiPriority w:val="99"/>
    <w:semiHidden/>
    <w:unhideWhenUsed/>
    <w:rsid w:val="00924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Avinash Kumar</cp:lastModifiedBy>
  <cp:revision>4</cp:revision>
  <dcterms:created xsi:type="dcterms:W3CDTF">2013-12-23T23:15:00Z</dcterms:created>
  <dcterms:modified xsi:type="dcterms:W3CDTF">2024-12-02T08:51:00Z</dcterms:modified>
  <cp:category/>
</cp:coreProperties>
</file>