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2"/>
          <w:szCs w:val="32"/>
          <w:u w:val="single"/>
        </w:rPr>
      </w:pPr>
      <w:r w:rsidDel="00000000" w:rsidR="00000000" w:rsidRPr="00000000">
        <w:rPr>
          <w:sz w:val="32"/>
          <w:szCs w:val="32"/>
          <w:u w:val="single"/>
          <w:rtl w:val="0"/>
        </w:rPr>
        <w:t xml:space="preserve">Game Video Setting UXR</w:t>
      </w:r>
    </w:p>
    <w:p w:rsidR="00000000" w:rsidDel="00000000" w:rsidP="00000000" w:rsidRDefault="00000000" w:rsidRPr="00000000" w14:paraId="00000002">
      <w:pPr>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6228716" cy="3507432"/>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228716" cy="350743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left"/>
        <w:rPr>
          <w:sz w:val="24"/>
          <w:szCs w:val="24"/>
        </w:rPr>
      </w:pPr>
      <w:r w:rsidDel="00000000" w:rsidR="00000000" w:rsidRPr="00000000">
        <w:rPr>
          <w:sz w:val="24"/>
          <w:szCs w:val="24"/>
          <w:rtl w:val="0"/>
        </w:rPr>
        <w:tab/>
      </w:r>
    </w:p>
    <w:p w:rsidR="00000000" w:rsidDel="00000000" w:rsidP="00000000" w:rsidRDefault="00000000" w:rsidRPr="00000000" w14:paraId="00000004">
      <w:pPr>
        <w:jc w:val="left"/>
        <w:rPr>
          <w:sz w:val="24"/>
          <w:szCs w:val="24"/>
        </w:rPr>
      </w:pPr>
      <w:r w:rsidDel="00000000" w:rsidR="00000000" w:rsidRPr="00000000">
        <w:rPr>
          <w:sz w:val="24"/>
          <w:szCs w:val="24"/>
          <w:u w:val="single"/>
          <w:rtl w:val="0"/>
        </w:rPr>
        <w:t xml:space="preserve">Objective</w:t>
      </w:r>
      <w:r w:rsidDel="00000000" w:rsidR="00000000" w:rsidRPr="00000000">
        <w:rPr>
          <w:sz w:val="24"/>
          <w:szCs w:val="24"/>
          <w:rtl w:val="0"/>
        </w:rPr>
        <w:t xml:space="preserve">: I will be redesigning Minecraft’s Video Settings pictured above. </w:t>
      </w:r>
    </w:p>
    <w:p w:rsidR="00000000" w:rsidDel="00000000" w:rsidP="00000000" w:rsidRDefault="00000000" w:rsidRPr="00000000" w14:paraId="00000005">
      <w:pPr>
        <w:jc w:val="left"/>
        <w:rPr>
          <w:sz w:val="24"/>
          <w:szCs w:val="24"/>
        </w:rPr>
      </w:pPr>
      <w:r w:rsidDel="00000000" w:rsidR="00000000" w:rsidRPr="00000000">
        <w:rPr>
          <w:rtl w:val="0"/>
        </w:rPr>
      </w:r>
    </w:p>
    <w:p w:rsidR="00000000" w:rsidDel="00000000" w:rsidP="00000000" w:rsidRDefault="00000000" w:rsidRPr="00000000" w14:paraId="00000006">
      <w:pPr>
        <w:jc w:val="left"/>
        <w:rPr>
          <w:sz w:val="24"/>
          <w:szCs w:val="24"/>
        </w:rPr>
      </w:pPr>
      <w:r w:rsidDel="00000000" w:rsidR="00000000" w:rsidRPr="00000000">
        <w:rPr>
          <w:sz w:val="24"/>
          <w:szCs w:val="24"/>
          <w:u w:val="single"/>
          <w:rtl w:val="0"/>
        </w:rPr>
        <w:t xml:space="preserve">Issue</w:t>
      </w:r>
      <w:r w:rsidDel="00000000" w:rsidR="00000000" w:rsidRPr="00000000">
        <w:rPr>
          <w:sz w:val="24"/>
          <w:szCs w:val="24"/>
          <w:rtl w:val="0"/>
        </w:rPr>
        <w:t xml:space="preserve">: The first problem I see here is that there is a huge issue with visual chunking. This two column grid has everything evenly spaced out. Nothing is clumped together and there is no way to tell what things have similar ideas or related effects. I also decided to order the items based on importance to the user and establish a visual hierarchy.. Things that affect smooth gameplay come first.</w:t>
      </w:r>
    </w:p>
    <w:p w:rsidR="00000000" w:rsidDel="00000000" w:rsidP="00000000" w:rsidRDefault="00000000" w:rsidRPr="00000000" w14:paraId="00000007">
      <w:pPr>
        <w:jc w:val="left"/>
        <w:rPr>
          <w:sz w:val="24"/>
          <w:szCs w:val="24"/>
        </w:rPr>
      </w:pPr>
      <w:r w:rsidDel="00000000" w:rsidR="00000000" w:rsidRPr="00000000">
        <w:rPr>
          <w:rtl w:val="0"/>
        </w:rPr>
      </w:r>
    </w:p>
    <w:p w:rsidR="00000000" w:rsidDel="00000000" w:rsidP="00000000" w:rsidRDefault="00000000" w:rsidRPr="00000000" w14:paraId="00000008">
      <w:pPr>
        <w:jc w:val="left"/>
        <w:rPr>
          <w:sz w:val="24"/>
          <w:szCs w:val="24"/>
        </w:rPr>
      </w:pPr>
      <w:r w:rsidDel="00000000" w:rsidR="00000000" w:rsidRPr="00000000">
        <w:rPr>
          <w:rtl w:val="0"/>
        </w:rPr>
      </w:r>
    </w:p>
    <w:p w:rsidR="00000000" w:rsidDel="00000000" w:rsidP="00000000" w:rsidRDefault="00000000" w:rsidRPr="00000000" w14:paraId="00000009">
      <w:pPr>
        <w:jc w:val="left"/>
        <w:rPr>
          <w:sz w:val="24"/>
          <w:szCs w:val="24"/>
        </w:rPr>
      </w:pPr>
      <w:r w:rsidDel="00000000" w:rsidR="00000000" w:rsidRPr="00000000">
        <w:rPr>
          <w:sz w:val="24"/>
          <w:szCs w:val="24"/>
          <w:u w:val="single"/>
          <w:rtl w:val="0"/>
        </w:rPr>
        <w:t xml:space="preserve">Proposal</w:t>
      </w:r>
      <w:r w:rsidDel="00000000" w:rsidR="00000000" w:rsidRPr="00000000">
        <w:rPr>
          <w:rtl w:val="0"/>
        </w:rPr>
      </w:r>
    </w:p>
    <w:p w:rsidR="00000000" w:rsidDel="00000000" w:rsidP="00000000" w:rsidRDefault="00000000" w:rsidRPr="00000000" w14:paraId="0000000A">
      <w:pPr>
        <w:jc w:val="left"/>
        <w:rPr>
          <w:sz w:val="24"/>
          <w:szCs w:val="24"/>
        </w:rPr>
      </w:pPr>
      <w:r w:rsidDel="00000000" w:rsidR="00000000" w:rsidRPr="00000000">
        <w:rPr>
          <w:sz w:val="24"/>
          <w:szCs w:val="24"/>
          <w:rtl w:val="0"/>
        </w:rPr>
        <w:t xml:space="preserve">I would group these items together:</w:t>
      </w:r>
    </w:p>
    <w:p w:rsidR="00000000" w:rsidDel="00000000" w:rsidP="00000000" w:rsidRDefault="00000000" w:rsidRPr="00000000" w14:paraId="0000000B">
      <w:pPr>
        <w:numPr>
          <w:ilvl w:val="0"/>
          <w:numId w:val="1"/>
        </w:numPr>
        <w:ind w:left="720" w:hanging="360"/>
        <w:jc w:val="left"/>
        <w:rPr>
          <w:sz w:val="24"/>
          <w:szCs w:val="24"/>
          <w:u w:val="none"/>
        </w:rPr>
      </w:pPr>
      <w:r w:rsidDel="00000000" w:rsidR="00000000" w:rsidRPr="00000000">
        <w:rPr>
          <w:sz w:val="24"/>
          <w:szCs w:val="24"/>
          <w:rtl w:val="0"/>
        </w:rPr>
        <w:t xml:space="preserve">Render Distance, Entity Distance</w:t>
      </w:r>
    </w:p>
    <w:p w:rsidR="00000000" w:rsidDel="00000000" w:rsidP="00000000" w:rsidRDefault="00000000" w:rsidRPr="00000000" w14:paraId="0000000C">
      <w:pPr>
        <w:numPr>
          <w:ilvl w:val="1"/>
          <w:numId w:val="1"/>
        </w:numPr>
        <w:ind w:left="1440" w:hanging="360"/>
        <w:jc w:val="left"/>
        <w:rPr>
          <w:sz w:val="24"/>
          <w:szCs w:val="24"/>
          <w:u w:val="none"/>
        </w:rPr>
      </w:pPr>
      <w:r w:rsidDel="00000000" w:rsidR="00000000" w:rsidRPr="00000000">
        <w:rPr>
          <w:sz w:val="24"/>
          <w:szCs w:val="24"/>
          <w:rtl w:val="0"/>
        </w:rPr>
        <w:t xml:space="preserve">Distance rendering off two different items</w:t>
      </w:r>
    </w:p>
    <w:p w:rsidR="00000000" w:rsidDel="00000000" w:rsidP="00000000" w:rsidRDefault="00000000" w:rsidRPr="00000000" w14:paraId="0000000D">
      <w:pPr>
        <w:numPr>
          <w:ilvl w:val="0"/>
          <w:numId w:val="1"/>
        </w:numPr>
        <w:ind w:left="720" w:hanging="360"/>
        <w:rPr>
          <w:sz w:val="24"/>
          <w:szCs w:val="24"/>
        </w:rPr>
      </w:pPr>
      <w:r w:rsidDel="00000000" w:rsidR="00000000" w:rsidRPr="00000000">
        <w:rPr>
          <w:sz w:val="24"/>
          <w:szCs w:val="24"/>
          <w:rtl w:val="0"/>
        </w:rPr>
        <w:t xml:space="preserve">Graphics, Max Framerate</w:t>
      </w:r>
    </w:p>
    <w:p w:rsidR="00000000" w:rsidDel="00000000" w:rsidP="00000000" w:rsidRDefault="00000000" w:rsidRPr="00000000" w14:paraId="0000000E">
      <w:pPr>
        <w:numPr>
          <w:ilvl w:val="1"/>
          <w:numId w:val="1"/>
        </w:numPr>
        <w:ind w:left="1440" w:hanging="360"/>
        <w:rPr>
          <w:sz w:val="24"/>
          <w:szCs w:val="24"/>
        </w:rPr>
      </w:pPr>
      <w:r w:rsidDel="00000000" w:rsidR="00000000" w:rsidRPr="00000000">
        <w:rPr>
          <w:sz w:val="24"/>
          <w:szCs w:val="24"/>
          <w:rtl w:val="0"/>
        </w:rPr>
        <w:t xml:space="preserve">Things that have a big toll on graphics</w:t>
      </w:r>
    </w:p>
    <w:p w:rsidR="00000000" w:rsidDel="00000000" w:rsidP="00000000" w:rsidRDefault="00000000" w:rsidRPr="00000000" w14:paraId="0000000F">
      <w:pPr>
        <w:numPr>
          <w:ilvl w:val="0"/>
          <w:numId w:val="1"/>
        </w:numPr>
        <w:ind w:left="720" w:hanging="360"/>
        <w:jc w:val="left"/>
        <w:rPr>
          <w:sz w:val="24"/>
          <w:szCs w:val="24"/>
          <w:u w:val="none"/>
        </w:rPr>
      </w:pPr>
      <w:r w:rsidDel="00000000" w:rsidR="00000000" w:rsidRPr="00000000">
        <w:rPr>
          <w:sz w:val="24"/>
          <w:szCs w:val="24"/>
          <w:rtl w:val="0"/>
        </w:rPr>
        <w:t xml:space="preserve">Fullscreen Resolution, Fullscreen (on and off)</w:t>
      </w:r>
    </w:p>
    <w:p w:rsidR="00000000" w:rsidDel="00000000" w:rsidP="00000000" w:rsidRDefault="00000000" w:rsidRPr="00000000" w14:paraId="00000010">
      <w:pPr>
        <w:numPr>
          <w:ilvl w:val="1"/>
          <w:numId w:val="1"/>
        </w:numPr>
        <w:ind w:left="1440" w:hanging="360"/>
        <w:jc w:val="left"/>
        <w:rPr>
          <w:sz w:val="24"/>
          <w:szCs w:val="24"/>
          <w:u w:val="none"/>
        </w:rPr>
      </w:pPr>
      <w:r w:rsidDel="00000000" w:rsidR="00000000" w:rsidRPr="00000000">
        <w:rPr>
          <w:sz w:val="24"/>
          <w:szCs w:val="24"/>
          <w:rtl w:val="0"/>
        </w:rPr>
        <w:t xml:space="preserve">Effects Window Size</w:t>
      </w:r>
    </w:p>
    <w:p w:rsidR="00000000" w:rsidDel="00000000" w:rsidP="00000000" w:rsidRDefault="00000000" w:rsidRPr="00000000" w14:paraId="00000011">
      <w:pPr>
        <w:numPr>
          <w:ilvl w:val="0"/>
          <w:numId w:val="1"/>
        </w:numPr>
        <w:ind w:left="720" w:hanging="360"/>
        <w:jc w:val="left"/>
        <w:rPr>
          <w:sz w:val="24"/>
          <w:szCs w:val="24"/>
          <w:u w:val="none"/>
        </w:rPr>
      </w:pPr>
      <w:r w:rsidDel="00000000" w:rsidR="00000000" w:rsidRPr="00000000">
        <w:rPr>
          <w:sz w:val="24"/>
          <w:szCs w:val="24"/>
          <w:rtl w:val="0"/>
        </w:rPr>
        <w:t xml:space="preserve">Distortion Effects, FOV Effects, Particles</w:t>
      </w:r>
    </w:p>
    <w:p w:rsidR="00000000" w:rsidDel="00000000" w:rsidP="00000000" w:rsidRDefault="00000000" w:rsidRPr="00000000" w14:paraId="00000012">
      <w:pPr>
        <w:numPr>
          <w:ilvl w:val="1"/>
          <w:numId w:val="1"/>
        </w:numPr>
        <w:ind w:left="1440" w:hanging="360"/>
        <w:jc w:val="left"/>
        <w:rPr>
          <w:sz w:val="24"/>
          <w:szCs w:val="24"/>
          <w:u w:val="none"/>
        </w:rPr>
      </w:pPr>
      <w:r w:rsidDel="00000000" w:rsidR="00000000" w:rsidRPr="00000000">
        <w:rPr>
          <w:sz w:val="24"/>
          <w:szCs w:val="24"/>
          <w:rtl w:val="0"/>
        </w:rPr>
        <w:t xml:space="preserve">Effects</w:t>
      </w:r>
    </w:p>
    <w:p w:rsidR="00000000" w:rsidDel="00000000" w:rsidP="00000000" w:rsidRDefault="00000000" w:rsidRPr="00000000" w14:paraId="00000013">
      <w:pPr>
        <w:numPr>
          <w:ilvl w:val="0"/>
          <w:numId w:val="1"/>
        </w:numPr>
        <w:ind w:left="720" w:hanging="360"/>
        <w:jc w:val="left"/>
        <w:rPr>
          <w:sz w:val="24"/>
          <w:szCs w:val="24"/>
          <w:u w:val="none"/>
        </w:rPr>
      </w:pPr>
      <w:r w:rsidDel="00000000" w:rsidR="00000000" w:rsidRPr="00000000">
        <w:rPr>
          <w:sz w:val="24"/>
          <w:szCs w:val="24"/>
          <w:rtl w:val="0"/>
        </w:rPr>
        <w:t xml:space="preserve">View Bombing, Gui Scale, Attack Indicator</w:t>
      </w:r>
    </w:p>
    <w:p w:rsidR="00000000" w:rsidDel="00000000" w:rsidP="00000000" w:rsidRDefault="00000000" w:rsidRPr="00000000" w14:paraId="00000014">
      <w:pPr>
        <w:numPr>
          <w:ilvl w:val="1"/>
          <w:numId w:val="1"/>
        </w:numPr>
        <w:ind w:left="1440" w:hanging="360"/>
        <w:jc w:val="left"/>
        <w:rPr>
          <w:sz w:val="24"/>
          <w:szCs w:val="24"/>
          <w:u w:val="none"/>
        </w:rPr>
      </w:pPr>
      <w:r w:rsidDel="00000000" w:rsidR="00000000" w:rsidRPr="00000000">
        <w:rPr>
          <w:sz w:val="24"/>
          <w:szCs w:val="24"/>
          <w:rtl w:val="0"/>
        </w:rPr>
        <w:t xml:space="preserve">Visual/Gui</w:t>
      </w:r>
    </w:p>
    <w:p w:rsidR="00000000" w:rsidDel="00000000" w:rsidP="00000000" w:rsidRDefault="00000000" w:rsidRPr="00000000" w14:paraId="00000015">
      <w:pPr>
        <w:numPr>
          <w:ilvl w:val="0"/>
          <w:numId w:val="1"/>
        </w:numPr>
        <w:ind w:left="720" w:hanging="360"/>
        <w:jc w:val="left"/>
        <w:rPr>
          <w:sz w:val="24"/>
          <w:szCs w:val="24"/>
          <w:u w:val="none"/>
        </w:rPr>
      </w:pPr>
      <w:r w:rsidDel="00000000" w:rsidR="00000000" w:rsidRPr="00000000">
        <w:rPr>
          <w:sz w:val="24"/>
          <w:szCs w:val="24"/>
          <w:rtl w:val="0"/>
        </w:rPr>
        <w:t xml:space="preserve">Brightness, Smooth Lighting</w:t>
      </w:r>
    </w:p>
    <w:p w:rsidR="00000000" w:rsidDel="00000000" w:rsidP="00000000" w:rsidRDefault="00000000" w:rsidRPr="00000000" w14:paraId="00000016">
      <w:pPr>
        <w:numPr>
          <w:ilvl w:val="1"/>
          <w:numId w:val="1"/>
        </w:numPr>
        <w:ind w:left="1440" w:hanging="360"/>
        <w:rPr>
          <w:sz w:val="24"/>
          <w:szCs w:val="24"/>
        </w:rPr>
      </w:pPr>
      <w:r w:rsidDel="00000000" w:rsidR="00000000" w:rsidRPr="00000000">
        <w:rPr>
          <w:sz w:val="24"/>
          <w:szCs w:val="24"/>
          <w:rtl w:val="0"/>
        </w:rPr>
        <w:t xml:space="preserve">Things that effect lighting</w:t>
      </w:r>
    </w:p>
    <w:p w:rsidR="00000000" w:rsidDel="00000000" w:rsidP="00000000" w:rsidRDefault="00000000" w:rsidRPr="00000000" w14:paraId="00000017">
      <w:pPr>
        <w:numPr>
          <w:ilvl w:val="0"/>
          <w:numId w:val="1"/>
        </w:numPr>
        <w:ind w:left="720" w:hanging="360"/>
        <w:jc w:val="left"/>
        <w:rPr>
          <w:sz w:val="24"/>
          <w:szCs w:val="24"/>
          <w:u w:val="none"/>
        </w:rPr>
      </w:pPr>
      <w:r w:rsidDel="00000000" w:rsidR="00000000" w:rsidRPr="00000000">
        <w:rPr>
          <w:sz w:val="24"/>
          <w:szCs w:val="24"/>
          <w:rtl w:val="0"/>
        </w:rPr>
        <w:t xml:space="preserve">Biome Blend, Clouds Off, Entity Shadows</w:t>
      </w:r>
    </w:p>
    <w:p w:rsidR="00000000" w:rsidDel="00000000" w:rsidP="00000000" w:rsidRDefault="00000000" w:rsidRPr="00000000" w14:paraId="00000018">
      <w:pPr>
        <w:numPr>
          <w:ilvl w:val="1"/>
          <w:numId w:val="1"/>
        </w:numPr>
        <w:ind w:left="1440" w:hanging="360"/>
        <w:jc w:val="left"/>
        <w:rPr>
          <w:sz w:val="24"/>
          <w:szCs w:val="24"/>
          <w:u w:val="none"/>
        </w:rPr>
      </w:pPr>
      <w:r w:rsidDel="00000000" w:rsidR="00000000" w:rsidRPr="00000000">
        <w:rPr>
          <w:sz w:val="24"/>
          <w:szCs w:val="24"/>
          <w:rtl w:val="0"/>
        </w:rPr>
        <w:t xml:space="preserve">Things that have an effect on certain visibility or spawning of objects in game.</w:t>
      </w:r>
    </w:p>
    <w:p w:rsidR="00000000" w:rsidDel="00000000" w:rsidP="00000000" w:rsidRDefault="00000000" w:rsidRPr="00000000" w14:paraId="00000019">
      <w:pPr>
        <w:jc w:val="left"/>
        <w:rPr>
          <w:sz w:val="24"/>
          <w:szCs w:val="24"/>
        </w:rPr>
      </w:pPr>
      <w:r w:rsidDel="00000000" w:rsidR="00000000" w:rsidRPr="00000000">
        <w:rPr>
          <w:rtl w:val="0"/>
        </w:rPr>
      </w:r>
    </w:p>
    <w:p w:rsidR="00000000" w:rsidDel="00000000" w:rsidP="00000000" w:rsidRDefault="00000000" w:rsidRPr="00000000" w14:paraId="0000001A">
      <w:pPr>
        <w:jc w:val="left"/>
        <w:rPr>
          <w:sz w:val="24"/>
          <w:szCs w:val="24"/>
        </w:rPr>
      </w:pPr>
      <w:r w:rsidDel="00000000" w:rsidR="00000000" w:rsidRPr="00000000">
        <w:rPr>
          <w:sz w:val="24"/>
          <w:szCs w:val="24"/>
          <w:rtl w:val="0"/>
        </w:rPr>
        <w:t xml:space="preserve">Coincidentally there are two or three things grouped together which makes for a really pleasant UI. I put them all into an example table here on the left, and an example of the spacing on the right.</w:t>
      </w:r>
    </w:p>
    <w:p w:rsidR="00000000" w:rsidDel="00000000" w:rsidP="00000000" w:rsidRDefault="00000000" w:rsidRPr="00000000" w14:paraId="0000001B">
      <w:pPr>
        <w:jc w:val="left"/>
        <w:rPr>
          <w:sz w:val="24"/>
          <w:szCs w:val="24"/>
        </w:rPr>
      </w:pPr>
      <w:r w:rsidDel="00000000" w:rsidR="00000000" w:rsidRPr="00000000">
        <w:rPr>
          <w:rtl w:val="0"/>
        </w:rPr>
      </w:r>
    </w:p>
    <w:p w:rsidR="00000000" w:rsidDel="00000000" w:rsidP="00000000" w:rsidRDefault="00000000" w:rsidRPr="00000000" w14:paraId="0000001C">
      <w:pPr>
        <w:jc w:val="left"/>
        <w:rPr>
          <w:sz w:val="24"/>
          <w:szCs w:val="24"/>
        </w:rPr>
      </w:pPr>
      <w:r w:rsidDel="00000000" w:rsidR="00000000" w:rsidRPr="00000000">
        <w:rPr>
          <w:sz w:val="24"/>
          <w:szCs w:val="24"/>
        </w:rPr>
        <w:drawing>
          <wp:inline distB="114300" distT="114300" distL="114300" distR="114300">
            <wp:extent cx="3066947" cy="3869438"/>
            <wp:effectExtent b="0" l="0" r="0" t="0"/>
            <wp:docPr id="7" name="image7.png"/>
            <a:graphic>
              <a:graphicData uri="http://schemas.openxmlformats.org/drawingml/2006/picture">
                <pic:pic>
                  <pic:nvPicPr>
                    <pic:cNvPr id="0" name="image7.png"/>
                    <pic:cNvPicPr preferRelativeResize="0"/>
                  </pic:nvPicPr>
                  <pic:blipFill>
                    <a:blip r:embed="rId7"/>
                    <a:srcRect b="5288" l="2195" r="3658" t="5649"/>
                    <a:stretch>
                      <a:fillRect/>
                    </a:stretch>
                  </pic:blipFill>
                  <pic:spPr>
                    <a:xfrm>
                      <a:off x="0" y="0"/>
                      <a:ext cx="3066947" cy="3869438"/>
                    </a:xfrm>
                    <a:prstGeom prst="rect"/>
                    <a:ln/>
                  </pic:spPr>
                </pic:pic>
              </a:graphicData>
            </a:graphic>
          </wp:inline>
        </w:drawing>
      </w:r>
      <w:r w:rsidDel="00000000" w:rsidR="00000000" w:rsidRPr="00000000">
        <w:rPr>
          <w:sz w:val="24"/>
          <w:szCs w:val="24"/>
        </w:rPr>
        <w:drawing>
          <wp:inline distB="114300" distT="114300" distL="114300" distR="114300">
            <wp:extent cx="2717844" cy="2297813"/>
            <wp:effectExtent b="0" l="0" r="0" t="0"/>
            <wp:docPr id="4" name="image5.png"/>
            <a:graphic>
              <a:graphicData uri="http://schemas.openxmlformats.org/drawingml/2006/picture">
                <pic:pic>
                  <pic:nvPicPr>
                    <pic:cNvPr id="0" name="image5.png"/>
                    <pic:cNvPicPr preferRelativeResize="0"/>
                  </pic:nvPicPr>
                  <pic:blipFill>
                    <a:blip r:embed="rId8"/>
                    <a:srcRect b="39903" l="6089" r="8493" t="6009"/>
                    <a:stretch>
                      <a:fillRect/>
                    </a:stretch>
                  </pic:blipFill>
                  <pic:spPr>
                    <a:xfrm>
                      <a:off x="0" y="0"/>
                      <a:ext cx="2717844" cy="229781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left"/>
        <w:rPr>
          <w:sz w:val="24"/>
          <w:szCs w:val="24"/>
        </w:rPr>
      </w:pPr>
      <w:r w:rsidDel="00000000" w:rsidR="00000000" w:rsidRPr="00000000">
        <w:rPr>
          <w:rtl w:val="0"/>
        </w:rPr>
      </w:r>
    </w:p>
    <w:p w:rsidR="00000000" w:rsidDel="00000000" w:rsidP="00000000" w:rsidRDefault="00000000" w:rsidRPr="00000000" w14:paraId="0000001E">
      <w:pPr>
        <w:jc w:val="left"/>
        <w:rPr>
          <w:sz w:val="24"/>
          <w:szCs w:val="24"/>
        </w:rPr>
      </w:pPr>
      <w:r w:rsidDel="00000000" w:rsidR="00000000" w:rsidRPr="00000000">
        <w:rPr>
          <w:rtl w:val="0"/>
        </w:rPr>
      </w:r>
    </w:p>
    <w:p w:rsidR="00000000" w:rsidDel="00000000" w:rsidP="00000000" w:rsidRDefault="00000000" w:rsidRPr="00000000" w14:paraId="0000001F">
      <w:pPr>
        <w:jc w:val="left"/>
        <w:rPr>
          <w:sz w:val="24"/>
          <w:szCs w:val="24"/>
        </w:rPr>
      </w:pPr>
      <w:r w:rsidDel="00000000" w:rsidR="00000000" w:rsidRPr="00000000">
        <w:rPr>
          <w:rtl w:val="0"/>
        </w:rPr>
      </w:r>
    </w:p>
    <w:p w:rsidR="00000000" w:rsidDel="00000000" w:rsidP="00000000" w:rsidRDefault="00000000" w:rsidRPr="00000000" w14:paraId="00000020">
      <w:pPr>
        <w:jc w:val="left"/>
        <w:rPr>
          <w:sz w:val="24"/>
          <w:szCs w:val="24"/>
        </w:rPr>
      </w:pPr>
      <w:r w:rsidDel="00000000" w:rsidR="00000000" w:rsidRPr="00000000">
        <w:rPr>
          <w:rtl w:val="0"/>
        </w:rPr>
      </w:r>
    </w:p>
    <w:p w:rsidR="00000000" w:rsidDel="00000000" w:rsidP="00000000" w:rsidRDefault="00000000" w:rsidRPr="00000000" w14:paraId="00000021">
      <w:pPr>
        <w:jc w:val="left"/>
        <w:rPr>
          <w:sz w:val="24"/>
          <w:szCs w:val="24"/>
        </w:rPr>
      </w:pPr>
      <w:r w:rsidDel="00000000" w:rsidR="00000000" w:rsidRPr="00000000">
        <w:rPr>
          <w:rtl w:val="0"/>
        </w:rPr>
      </w:r>
    </w:p>
    <w:p w:rsidR="00000000" w:rsidDel="00000000" w:rsidP="00000000" w:rsidRDefault="00000000" w:rsidRPr="00000000" w14:paraId="00000022">
      <w:pPr>
        <w:jc w:val="left"/>
        <w:rPr>
          <w:sz w:val="24"/>
          <w:szCs w:val="24"/>
        </w:rPr>
      </w:pPr>
      <w:r w:rsidDel="00000000" w:rsidR="00000000" w:rsidRPr="00000000">
        <w:rPr>
          <w:rtl w:val="0"/>
        </w:rPr>
      </w:r>
    </w:p>
    <w:p w:rsidR="00000000" w:rsidDel="00000000" w:rsidP="00000000" w:rsidRDefault="00000000" w:rsidRPr="00000000" w14:paraId="00000023">
      <w:pPr>
        <w:jc w:val="left"/>
        <w:rPr>
          <w:sz w:val="24"/>
          <w:szCs w:val="24"/>
        </w:rPr>
      </w:pPr>
      <w:r w:rsidDel="00000000" w:rsidR="00000000" w:rsidRPr="00000000">
        <w:rPr>
          <w:sz w:val="24"/>
          <w:szCs w:val="24"/>
          <w:rtl w:val="0"/>
        </w:rPr>
        <w:t xml:space="preserve">Minecraft is targeted towards children and I think that for some of these options signifiers are necessary. In the most updated version of minecraft there is a blurb explaining some of the more complex issues. I posted a screenshot of what that looks like below. I would have one of these hover blurbs on all of the complex settings options except the ones that are like brightness, clouds, and fullscreen.</w:t>
      </w:r>
    </w:p>
    <w:p w:rsidR="00000000" w:rsidDel="00000000" w:rsidP="00000000" w:rsidRDefault="00000000" w:rsidRPr="00000000" w14:paraId="00000024">
      <w:pPr>
        <w:jc w:val="left"/>
        <w:rPr>
          <w:sz w:val="24"/>
          <w:szCs w:val="24"/>
        </w:rPr>
      </w:pPr>
      <w:r w:rsidDel="00000000" w:rsidR="00000000" w:rsidRPr="00000000">
        <w:rPr>
          <w:rtl w:val="0"/>
        </w:rPr>
      </w:r>
    </w:p>
    <w:p w:rsidR="00000000" w:rsidDel="00000000" w:rsidP="00000000" w:rsidRDefault="00000000" w:rsidRPr="00000000" w14:paraId="00000025">
      <w:pPr>
        <w:jc w:val="left"/>
        <w:rPr>
          <w:sz w:val="24"/>
          <w:szCs w:val="24"/>
        </w:rPr>
      </w:pPr>
      <w:r w:rsidDel="00000000" w:rsidR="00000000" w:rsidRPr="00000000">
        <w:rPr>
          <w:sz w:val="24"/>
          <w:szCs w:val="24"/>
        </w:rPr>
        <w:drawing>
          <wp:inline distB="114300" distT="114300" distL="114300" distR="114300">
            <wp:extent cx="5943600" cy="12446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12446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26">
      <w:pPr>
        <w:jc w:val="left"/>
        <w:rPr>
          <w:sz w:val="24"/>
          <w:szCs w:val="24"/>
        </w:rPr>
      </w:pPr>
      <w:r w:rsidDel="00000000" w:rsidR="00000000" w:rsidRPr="00000000">
        <w:rPr>
          <w:rtl w:val="0"/>
        </w:rPr>
      </w:r>
    </w:p>
    <w:p w:rsidR="00000000" w:rsidDel="00000000" w:rsidP="00000000" w:rsidRDefault="00000000" w:rsidRPr="00000000" w14:paraId="00000027">
      <w:pPr>
        <w:jc w:val="left"/>
        <w:rPr>
          <w:sz w:val="24"/>
          <w:szCs w:val="24"/>
        </w:rPr>
      </w:pPr>
      <w:r w:rsidDel="00000000" w:rsidR="00000000" w:rsidRPr="00000000">
        <w:rPr>
          <w:sz w:val="24"/>
          <w:szCs w:val="24"/>
          <w:rtl w:val="0"/>
        </w:rPr>
        <w:t xml:space="preserve">I think the next step here is to make some options more intuitive and fit into the mental models people have.</w:t>
      </w:r>
    </w:p>
    <w:p w:rsidR="00000000" w:rsidDel="00000000" w:rsidP="00000000" w:rsidRDefault="00000000" w:rsidRPr="00000000" w14:paraId="00000028">
      <w:pPr>
        <w:jc w:val="left"/>
        <w:rPr>
          <w:sz w:val="24"/>
          <w:szCs w:val="24"/>
        </w:rPr>
      </w:pPr>
      <w:r w:rsidDel="00000000" w:rsidR="00000000" w:rsidRPr="00000000">
        <w:rPr>
          <w:sz w:val="24"/>
          <w:szCs w:val="24"/>
          <w:rtl w:val="0"/>
        </w:rPr>
        <w:t xml:space="preserve">A good example is that some of the options can be replaced with symbols. </w:t>
      </w:r>
    </w:p>
    <w:p w:rsidR="00000000" w:rsidDel="00000000" w:rsidP="00000000" w:rsidRDefault="00000000" w:rsidRPr="00000000" w14:paraId="00000029">
      <w:pPr>
        <w:jc w:val="left"/>
        <w:rPr>
          <w:sz w:val="24"/>
          <w:szCs w:val="24"/>
        </w:rPr>
      </w:pPr>
      <w:r w:rsidDel="00000000" w:rsidR="00000000" w:rsidRPr="00000000">
        <w:rPr>
          <w:sz w:val="24"/>
          <w:szCs w:val="24"/>
          <w:rtl w:val="0"/>
        </w:rPr>
        <w:t xml:space="preserve">There could be a brightness slider like the one below which many people associate the sun symbol with brightness.</w:t>
      </w:r>
    </w:p>
    <w:p w:rsidR="00000000" w:rsidDel="00000000" w:rsidP="00000000" w:rsidRDefault="00000000" w:rsidRPr="00000000" w14:paraId="0000002A">
      <w:pPr>
        <w:jc w:val="left"/>
        <w:rPr>
          <w:sz w:val="24"/>
          <w:szCs w:val="24"/>
        </w:rPr>
      </w:pPr>
      <w:r w:rsidDel="00000000" w:rsidR="00000000" w:rsidRPr="00000000">
        <w:rPr>
          <w:sz w:val="24"/>
          <w:szCs w:val="24"/>
        </w:rPr>
        <w:drawing>
          <wp:inline distB="114300" distT="114300" distL="114300" distR="114300">
            <wp:extent cx="6024563" cy="1138500"/>
            <wp:effectExtent b="0" l="0" r="0" t="0"/>
            <wp:docPr id="5" name="image1.png"/>
            <a:graphic>
              <a:graphicData uri="http://schemas.openxmlformats.org/drawingml/2006/picture">
                <pic:pic>
                  <pic:nvPicPr>
                    <pic:cNvPr id="0" name="image1.png"/>
                    <pic:cNvPicPr preferRelativeResize="0"/>
                  </pic:nvPicPr>
                  <pic:blipFill>
                    <a:blip r:embed="rId10"/>
                    <a:srcRect b="28806" l="21955" r="0" t="20060"/>
                    <a:stretch>
                      <a:fillRect/>
                    </a:stretch>
                  </pic:blipFill>
                  <pic:spPr>
                    <a:xfrm>
                      <a:off x="0" y="0"/>
                      <a:ext cx="6024563" cy="1138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left"/>
        <w:rPr>
          <w:sz w:val="24"/>
          <w:szCs w:val="24"/>
        </w:rPr>
      </w:pPr>
      <w:r w:rsidDel="00000000" w:rsidR="00000000" w:rsidRPr="00000000">
        <w:rPr>
          <w:rtl w:val="0"/>
        </w:rPr>
      </w:r>
    </w:p>
    <w:p w:rsidR="00000000" w:rsidDel="00000000" w:rsidP="00000000" w:rsidRDefault="00000000" w:rsidRPr="00000000" w14:paraId="0000002C">
      <w:pPr>
        <w:jc w:val="left"/>
        <w:rPr>
          <w:sz w:val="24"/>
          <w:szCs w:val="24"/>
        </w:rPr>
      </w:pPr>
      <w:r w:rsidDel="00000000" w:rsidR="00000000" w:rsidRPr="00000000">
        <w:rPr>
          <w:rtl w:val="0"/>
        </w:rPr>
      </w:r>
    </w:p>
    <w:p w:rsidR="00000000" w:rsidDel="00000000" w:rsidP="00000000" w:rsidRDefault="00000000" w:rsidRPr="00000000" w14:paraId="0000002D">
      <w:pPr>
        <w:jc w:val="left"/>
        <w:rPr>
          <w:sz w:val="24"/>
          <w:szCs w:val="24"/>
        </w:rPr>
      </w:pPr>
      <w:r w:rsidDel="00000000" w:rsidR="00000000" w:rsidRPr="00000000">
        <w:rPr>
          <w:rtl w:val="0"/>
        </w:rPr>
      </w:r>
    </w:p>
    <w:p w:rsidR="00000000" w:rsidDel="00000000" w:rsidP="00000000" w:rsidRDefault="00000000" w:rsidRPr="00000000" w14:paraId="0000002E">
      <w:pPr>
        <w:jc w:val="left"/>
        <w:rPr>
          <w:sz w:val="24"/>
          <w:szCs w:val="24"/>
        </w:rPr>
      </w:pPr>
      <w:r w:rsidDel="00000000" w:rsidR="00000000" w:rsidRPr="00000000">
        <w:rPr>
          <w:rtl w:val="0"/>
        </w:rPr>
      </w:r>
    </w:p>
    <w:p w:rsidR="00000000" w:rsidDel="00000000" w:rsidP="00000000" w:rsidRDefault="00000000" w:rsidRPr="00000000" w14:paraId="0000002F">
      <w:pPr>
        <w:jc w:val="left"/>
        <w:rPr>
          <w:sz w:val="24"/>
          <w:szCs w:val="24"/>
        </w:rPr>
      </w:pPr>
      <w:r w:rsidDel="00000000" w:rsidR="00000000" w:rsidRPr="00000000">
        <w:rPr>
          <w:rtl w:val="0"/>
        </w:rPr>
      </w:r>
    </w:p>
    <w:p w:rsidR="00000000" w:rsidDel="00000000" w:rsidP="00000000" w:rsidRDefault="00000000" w:rsidRPr="00000000" w14:paraId="00000030">
      <w:pPr>
        <w:jc w:val="left"/>
        <w:rPr>
          <w:sz w:val="24"/>
          <w:szCs w:val="24"/>
        </w:rPr>
      </w:pPr>
      <w:r w:rsidDel="00000000" w:rsidR="00000000" w:rsidRPr="00000000">
        <w:rPr>
          <w:rtl w:val="0"/>
        </w:rPr>
      </w:r>
    </w:p>
    <w:p w:rsidR="00000000" w:rsidDel="00000000" w:rsidP="00000000" w:rsidRDefault="00000000" w:rsidRPr="00000000" w14:paraId="00000031">
      <w:pPr>
        <w:jc w:val="left"/>
        <w:rPr>
          <w:sz w:val="24"/>
          <w:szCs w:val="24"/>
        </w:rPr>
      </w:pPr>
      <w:r w:rsidDel="00000000" w:rsidR="00000000" w:rsidRPr="00000000">
        <w:rPr>
          <w:rtl w:val="0"/>
        </w:rPr>
      </w:r>
    </w:p>
    <w:p w:rsidR="00000000" w:rsidDel="00000000" w:rsidP="00000000" w:rsidRDefault="00000000" w:rsidRPr="00000000" w14:paraId="00000032">
      <w:pPr>
        <w:jc w:val="left"/>
        <w:rPr>
          <w:sz w:val="24"/>
          <w:szCs w:val="24"/>
        </w:rPr>
      </w:pPr>
      <w:r w:rsidDel="00000000" w:rsidR="00000000" w:rsidRPr="00000000">
        <w:rPr>
          <w:rtl w:val="0"/>
        </w:rPr>
      </w:r>
    </w:p>
    <w:p w:rsidR="00000000" w:rsidDel="00000000" w:rsidP="00000000" w:rsidRDefault="00000000" w:rsidRPr="00000000" w14:paraId="00000033">
      <w:pPr>
        <w:jc w:val="left"/>
        <w:rPr>
          <w:sz w:val="24"/>
          <w:szCs w:val="24"/>
        </w:rPr>
      </w:pPr>
      <w:r w:rsidDel="00000000" w:rsidR="00000000" w:rsidRPr="00000000">
        <w:rPr>
          <w:rtl w:val="0"/>
        </w:rPr>
      </w:r>
    </w:p>
    <w:p w:rsidR="00000000" w:rsidDel="00000000" w:rsidP="00000000" w:rsidRDefault="00000000" w:rsidRPr="00000000" w14:paraId="00000034">
      <w:pPr>
        <w:jc w:val="left"/>
        <w:rPr>
          <w:sz w:val="24"/>
          <w:szCs w:val="24"/>
        </w:rPr>
      </w:pPr>
      <w:r w:rsidDel="00000000" w:rsidR="00000000" w:rsidRPr="00000000">
        <w:rPr>
          <w:rtl w:val="0"/>
        </w:rPr>
      </w:r>
    </w:p>
    <w:p w:rsidR="00000000" w:rsidDel="00000000" w:rsidP="00000000" w:rsidRDefault="00000000" w:rsidRPr="00000000" w14:paraId="00000035">
      <w:pPr>
        <w:jc w:val="left"/>
        <w:rPr>
          <w:sz w:val="24"/>
          <w:szCs w:val="24"/>
        </w:rPr>
      </w:pPr>
      <w:r w:rsidDel="00000000" w:rsidR="00000000" w:rsidRPr="00000000">
        <w:rPr>
          <w:rtl w:val="0"/>
        </w:rPr>
      </w:r>
    </w:p>
    <w:p w:rsidR="00000000" w:rsidDel="00000000" w:rsidP="00000000" w:rsidRDefault="00000000" w:rsidRPr="00000000" w14:paraId="00000036">
      <w:pPr>
        <w:jc w:val="left"/>
        <w:rPr>
          <w:sz w:val="24"/>
          <w:szCs w:val="24"/>
        </w:rPr>
      </w:pPr>
      <w:r w:rsidDel="00000000" w:rsidR="00000000" w:rsidRPr="00000000">
        <w:rPr>
          <w:rtl w:val="0"/>
        </w:rPr>
      </w:r>
    </w:p>
    <w:p w:rsidR="00000000" w:rsidDel="00000000" w:rsidP="00000000" w:rsidRDefault="00000000" w:rsidRPr="00000000" w14:paraId="00000037">
      <w:pPr>
        <w:jc w:val="left"/>
        <w:rPr>
          <w:sz w:val="24"/>
          <w:szCs w:val="24"/>
        </w:rPr>
      </w:pPr>
      <w:r w:rsidDel="00000000" w:rsidR="00000000" w:rsidRPr="00000000">
        <w:rPr>
          <w:rtl w:val="0"/>
        </w:rPr>
      </w:r>
    </w:p>
    <w:p w:rsidR="00000000" w:rsidDel="00000000" w:rsidP="00000000" w:rsidRDefault="00000000" w:rsidRPr="00000000" w14:paraId="00000038">
      <w:pPr>
        <w:jc w:val="left"/>
        <w:rPr>
          <w:sz w:val="24"/>
          <w:szCs w:val="24"/>
        </w:rPr>
      </w:pPr>
      <w:r w:rsidDel="00000000" w:rsidR="00000000" w:rsidRPr="00000000">
        <w:rPr>
          <w:rtl w:val="0"/>
        </w:rPr>
      </w:r>
    </w:p>
    <w:p w:rsidR="00000000" w:rsidDel="00000000" w:rsidP="00000000" w:rsidRDefault="00000000" w:rsidRPr="00000000" w14:paraId="00000039">
      <w:pPr>
        <w:jc w:val="left"/>
        <w:rPr>
          <w:sz w:val="24"/>
          <w:szCs w:val="24"/>
        </w:rPr>
      </w:pPr>
      <w:r w:rsidDel="00000000" w:rsidR="00000000" w:rsidRPr="00000000">
        <w:rPr>
          <w:sz w:val="24"/>
          <w:szCs w:val="24"/>
          <w:rtl w:val="0"/>
        </w:rPr>
        <w:t xml:space="preserve">Conversely I think a preview image to look at would greatly help users visualize what is happening. As of right now the only feedback the user has is “I clicked a button and the button went down”. </w:t>
      </w:r>
    </w:p>
    <w:p w:rsidR="00000000" w:rsidDel="00000000" w:rsidP="00000000" w:rsidRDefault="00000000" w:rsidRPr="00000000" w14:paraId="0000003A">
      <w:pPr>
        <w:jc w:val="left"/>
        <w:rPr>
          <w:sz w:val="24"/>
          <w:szCs w:val="24"/>
        </w:rPr>
      </w:pPr>
      <w:r w:rsidDel="00000000" w:rsidR="00000000" w:rsidRPr="00000000">
        <w:rPr>
          <w:sz w:val="24"/>
          <w:szCs w:val="24"/>
        </w:rPr>
        <w:drawing>
          <wp:inline distB="114300" distT="114300" distL="114300" distR="114300">
            <wp:extent cx="4552950" cy="4343400"/>
            <wp:effectExtent b="0" l="0" r="0" t="0"/>
            <wp:docPr id="3" name="image3.png"/>
            <a:graphic>
              <a:graphicData uri="http://schemas.openxmlformats.org/drawingml/2006/picture">
                <pic:pic>
                  <pic:nvPicPr>
                    <pic:cNvPr id="0" name="image3.png"/>
                    <pic:cNvPicPr preferRelativeResize="0"/>
                  </pic:nvPicPr>
                  <pic:blipFill>
                    <a:blip r:embed="rId11"/>
                    <a:srcRect b="45192" l="8974" r="14423" t="0"/>
                    <a:stretch>
                      <a:fillRect/>
                    </a:stretch>
                  </pic:blipFill>
                  <pic:spPr>
                    <a:xfrm>
                      <a:off x="0" y="0"/>
                      <a:ext cx="455295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left"/>
        <w:rPr>
          <w:sz w:val="24"/>
          <w:szCs w:val="24"/>
        </w:rPr>
      </w:pPr>
      <w:r w:rsidDel="00000000" w:rsidR="00000000" w:rsidRPr="00000000">
        <w:rPr>
          <w:rtl w:val="0"/>
        </w:rPr>
      </w:r>
    </w:p>
    <w:p w:rsidR="00000000" w:rsidDel="00000000" w:rsidP="00000000" w:rsidRDefault="00000000" w:rsidRPr="00000000" w14:paraId="0000003C">
      <w:pPr>
        <w:jc w:val="left"/>
        <w:rPr>
          <w:sz w:val="24"/>
          <w:szCs w:val="24"/>
        </w:rPr>
      </w:pPr>
      <w:r w:rsidDel="00000000" w:rsidR="00000000" w:rsidRPr="00000000">
        <w:rPr>
          <w:rtl w:val="0"/>
        </w:rPr>
      </w:r>
    </w:p>
    <w:p w:rsidR="00000000" w:rsidDel="00000000" w:rsidP="00000000" w:rsidRDefault="00000000" w:rsidRPr="00000000" w14:paraId="0000003D">
      <w:pPr>
        <w:jc w:val="left"/>
        <w:rPr>
          <w:sz w:val="24"/>
          <w:szCs w:val="24"/>
        </w:rPr>
      </w:pPr>
      <w:r w:rsidDel="00000000" w:rsidR="00000000" w:rsidRPr="00000000">
        <w:rPr>
          <w:sz w:val="24"/>
          <w:szCs w:val="24"/>
          <w:rtl w:val="0"/>
        </w:rPr>
        <w:t xml:space="preserve">This allows the user to visibly see how the options impact their game experience.</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According to user research in this article here </w:t>
      </w:r>
      <w:hyperlink r:id="rId12">
        <w:r w:rsidDel="00000000" w:rsidR="00000000" w:rsidRPr="00000000">
          <w:rPr>
            <w:color w:val="1155cc"/>
            <w:sz w:val="24"/>
            <w:szCs w:val="24"/>
            <w:u w:val="single"/>
            <w:rtl w:val="0"/>
          </w:rPr>
          <w:t xml:space="preserve">https://feedback.minecraft.net/hc/en-us/community/posts/360054902732-An-option-to-use-the-old-view-bobbing-in-the-Video-settings-menu</w:t>
        </w:r>
      </w:hyperlink>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I think it would be worth putting an older version of view bobbing because of how many different and more effective options it had.</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jc w:val="left"/>
        <w:rPr>
          <w:sz w:val="24"/>
          <w:szCs w:val="24"/>
        </w:rPr>
      </w:pPr>
      <w:r w:rsidDel="00000000" w:rsidR="00000000" w:rsidRPr="00000000">
        <w:rPr>
          <w:rFonts w:ascii="Arial Unicode MS" w:cs="Arial Unicode MS" w:eastAsia="Arial Unicode MS" w:hAnsi="Arial Unicode MS"/>
          <w:sz w:val="24"/>
          <w:szCs w:val="24"/>
          <w:rtl w:val="0"/>
        </w:rPr>
        <w:t xml:space="preserve">I think the last thing minecraft menus have issues with is how the options affect user flow and gameplay experience. To get to the video effects settings you need to press esc → options → and then video settings. I think it takes too long and there are too many options to get through until you get to see video settings. If a user just wants to slightly turn down the brightness there is a lot of user input required to take them out of the game and alter the gameplay. I am not sure if this is due to how minecraft is coded or how the rendering in the game works, but I think that some options should take less time to get to. If there was an option to press ctrl B and toggle through different brightness settings I think that would greatly improve the amount of time players stay </w:t>
      </w:r>
    </w:p>
    <w:p w:rsidR="00000000" w:rsidDel="00000000" w:rsidP="00000000" w:rsidRDefault="00000000" w:rsidRPr="00000000" w14:paraId="00000043">
      <w:pPr>
        <w:jc w:val="left"/>
        <w:rPr>
          <w:sz w:val="24"/>
          <w:szCs w:val="24"/>
        </w:rPr>
      </w:pPr>
      <w:r w:rsidDel="00000000" w:rsidR="00000000" w:rsidRPr="00000000">
        <w:rPr>
          <w:sz w:val="24"/>
          <w:szCs w:val="24"/>
          <w:rtl w:val="0"/>
        </w:rPr>
        <w:t xml:space="preserve">engaged in the game and less time they spend fiddling through menus. </w:t>
      </w:r>
    </w:p>
    <w:p w:rsidR="00000000" w:rsidDel="00000000" w:rsidP="00000000" w:rsidRDefault="00000000" w:rsidRPr="00000000" w14:paraId="00000044">
      <w:pPr>
        <w:rPr>
          <w:sz w:val="24"/>
          <w:szCs w:val="24"/>
        </w:rPr>
      </w:pPr>
      <w:r w:rsidDel="00000000" w:rsidR="00000000" w:rsidRPr="00000000">
        <w:rPr>
          <w:sz w:val="24"/>
          <w:szCs w:val="24"/>
        </w:rPr>
        <w:drawing>
          <wp:inline distB="114300" distT="114300" distL="114300" distR="114300">
            <wp:extent cx="2747963" cy="3980939"/>
            <wp:effectExtent b="0" l="0" r="0" t="0"/>
            <wp:docPr id="1" name="image6.png"/>
            <a:graphic>
              <a:graphicData uri="http://schemas.openxmlformats.org/drawingml/2006/picture">
                <pic:pic>
                  <pic:nvPicPr>
                    <pic:cNvPr id="0" name="image6.png"/>
                    <pic:cNvPicPr preferRelativeResize="0"/>
                  </pic:nvPicPr>
                  <pic:blipFill>
                    <a:blip r:embed="rId13"/>
                    <a:srcRect b="15264" l="9935" r="11858" t="0"/>
                    <a:stretch>
                      <a:fillRect/>
                    </a:stretch>
                  </pic:blipFill>
                  <pic:spPr>
                    <a:xfrm>
                      <a:off x="0" y="0"/>
                      <a:ext cx="2747963" cy="398093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firstLine="720"/>
        <w:jc w:val="left"/>
        <w:rPr>
          <w:sz w:val="24"/>
          <w:szCs w:val="24"/>
        </w:rPr>
      </w:pPr>
      <w:r w:rsidDel="00000000" w:rsidR="00000000" w:rsidRPr="00000000">
        <w:rPr>
          <w:sz w:val="24"/>
          <w:szCs w:val="24"/>
          <w:rtl w:val="0"/>
        </w:rPr>
        <w:t xml:space="preserve">So right now our UI should look like the image above. I took out the brightness setting because I would prefer for that to be more accessible outside of an options menu using a visual indicator. The last thing this needs is some color. I gave graphics fast, medium, and slow the same colors as a traffic light because that’s something people will recognize and have a mental model of. The last thing this UI needs to do is have some polish and make itself look more visually appealing. It can at least have a visceral design. I don’t think it will have behavioral or reflective design because Minecraft’s menu options are something people are so familiar with and already have some vague attachment to. Change in any UI usually has some negative feedback so I doubt people will have a positive emotional reaction at first. Below is my final draft of what a revamped UI would look like for Minecraft video settings.</w:t>
      </w:r>
      <w:r w:rsidDel="00000000" w:rsidR="00000000" w:rsidRPr="00000000">
        <w:rPr>
          <w:sz w:val="24"/>
          <w:szCs w:val="24"/>
        </w:rPr>
        <w:drawing>
          <wp:inline distB="114300" distT="114300" distL="114300" distR="114300">
            <wp:extent cx="5653088" cy="6399295"/>
            <wp:effectExtent b="0" l="0" r="0" t="0"/>
            <wp:docPr id="6" name="image4.png"/>
            <a:graphic>
              <a:graphicData uri="http://schemas.openxmlformats.org/drawingml/2006/picture">
                <pic:pic>
                  <pic:nvPicPr>
                    <pic:cNvPr id="0" name="image4.png"/>
                    <pic:cNvPicPr preferRelativeResize="0"/>
                  </pic:nvPicPr>
                  <pic:blipFill>
                    <a:blip r:embed="rId14"/>
                    <a:srcRect b="14942" l="0" r="0" t="0"/>
                    <a:stretch>
                      <a:fillRect/>
                    </a:stretch>
                  </pic:blipFill>
                  <pic:spPr>
                    <a:xfrm>
                      <a:off x="0" y="0"/>
                      <a:ext cx="5653088" cy="639929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firstLine="720"/>
        <w:jc w:val="left"/>
        <w:rPr>
          <w:sz w:val="24"/>
          <w:szCs w:val="24"/>
        </w:rPr>
      </w:pPr>
      <w:r w:rsidDel="00000000" w:rsidR="00000000" w:rsidRPr="00000000">
        <w:rPr>
          <w:rtl w:val="0"/>
        </w:rPr>
      </w:r>
    </w:p>
    <w:p w:rsidR="00000000" w:rsidDel="00000000" w:rsidP="00000000" w:rsidRDefault="00000000" w:rsidRPr="00000000" w14:paraId="00000047">
      <w:pPr>
        <w:ind w:firstLine="72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48">
      <w:pPr>
        <w:jc w:val="left"/>
        <w:rPr>
          <w:sz w:val="24"/>
          <w:szCs w:val="24"/>
        </w:rPr>
      </w:pPr>
      <w:r w:rsidDel="00000000" w:rsidR="00000000" w:rsidRPr="00000000">
        <w:rPr>
          <w:rtl w:val="0"/>
        </w:rPr>
      </w:r>
    </w:p>
    <w:p w:rsidR="00000000" w:rsidDel="00000000" w:rsidP="00000000" w:rsidRDefault="00000000" w:rsidRPr="00000000" w14:paraId="00000049">
      <w:pPr>
        <w:jc w:val="left"/>
        <w:rPr>
          <w:sz w:val="24"/>
          <w:szCs w:val="24"/>
        </w:rPr>
      </w:pPr>
      <w:r w:rsidDel="00000000" w:rsidR="00000000" w:rsidRPr="00000000">
        <w:rPr>
          <w:rtl w:val="0"/>
        </w:rPr>
      </w:r>
    </w:p>
    <w:p w:rsidR="00000000" w:rsidDel="00000000" w:rsidP="00000000" w:rsidRDefault="00000000" w:rsidRPr="00000000" w14:paraId="0000004A">
      <w:pPr>
        <w:numPr>
          <w:ilvl w:val="0"/>
          <w:numId w:val="2"/>
        </w:numPr>
        <w:ind w:left="720" w:hanging="360"/>
        <w:rPr>
          <w:sz w:val="24"/>
          <w:szCs w:val="24"/>
        </w:rPr>
      </w:pP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hyperlink" Target="https://feedback.minecraft.net/hc/en-us/community/posts/360054902732-An-option-to-use-the-old-view-bobbing-in-the-Video-settings-men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eader" Target="header1.xml"/><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