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작업 절차</w:t>
      </w:r>
    </w:p>
    <w:p>
      <w:pPr>
        <w:numPr>
          <w:ilvl w:val="0"/>
          <w:numId w:val="99"/>
        </w:numPr>
      </w:pPr>
      <w:r>
        <w:t>준비 단계</w:t>
      </w:r>
    </w:p>
    <w:p>
      <w:pPr>
        <w:numPr>
          <w:ilvl w:val="0"/>
          <w:numId w:val="99"/>
        </w:numPr>
      </w:pPr>
      <w:r>
        <w:t>실행 단계</w:t>
      </w:r>
    </w:p>
    <w:p>
      <w:r>
        <w:t>3. 점검 단계 (수동 입력)</w:t>
      </w:r>
    </w:p>
    <w:p>
      <w:r>
        <w:t>① 첫 번째 점검 항목</w:t>
      </w:r>
    </w:p>
    <w:p>
      <w:r>
        <w:t>② 두 번째 점검 항목</w:t>
      </w:r>
    </w:p>
    <w:p>
      <w:r>
        <w:t>가. 한글 글머리</w:t>
      </w:r>
    </w:p>
    <w:p>
      <w:r>
        <w:t>(1) 괄호 번호</w:t>
      </w:r>
    </w:p>
    <w:p>
      <w:r>
        <w:t>- 대시 글머리 항목</w:t>
      </w:r>
    </w:p>
    <w:p>
      <w:pPr>
        <w:numPr>
          <w:ilvl w:val="0"/>
          <w:numId w:val="99"/>
        </w:numPr>
      </w:pPr>
      <w:r>
        <w:t>종료 단계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9">
    <w:lvl w:ilvl="0">
      <w:start w:val="1"/>
      <w:numFmt w:val="decimal"/>
      <w:lvlText w:val="%1."/>
      <w:pPr>
        <w:ind w:left="0"/>
      </w:pPr>
    </w:lvl>
    <w:lvl w:ilvl="1">
      <w:start w:val="1"/>
      <w:numFmt w:val="decimal"/>
      <w:lvlText w:val="%2)"/>
      <w:pPr>
        <w:ind w:left="720"/>
      </w:pPr>
    </w:lvl>
    <w:lvl w:ilvl="2">
      <w:start w:val="1"/>
      <w:numFmt w:val="lowerLetter"/>
      <w:lvlText w:val="(%3)"/>
      <w:pPr>
        <w:ind w:left="1440"/>
      </w:pPr>
    </w:lvl>
  </w:abstractNum>
  <w:num w:numId="9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