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표준 운영 절차 (Demo SOP)</w:t>
      </w:r>
    </w:p>
    <w:p>
      <w:r>
        <w:t>문서 번호: SOP-DEMO-001 / 개정일: 2026-01-01 / 작성: Word Templator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pPr>
        <w:pStyle w:val="Heading1"/>
      </w:pPr>
      <w:r>
        <w:t>1. 목적과 적용 범위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rPr>
          <w:sz w:val="18"/>
        </w:rPr>
        <w:t>표 1. 항목별 책임자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주관</w:t>
            </w:r>
          </w:p>
        </w:tc>
        <w:tc>
          <w:tcPr>
            <w:tcW w:type="dxa" w:w="2880"/>
          </w:tcPr>
          <w:p>
            <w:r>
              <w:t>지원</w:t>
            </w:r>
          </w:p>
        </w:tc>
      </w:tr>
      <w:tr>
        <w:tc>
          <w:tcPr>
            <w:tcW w:type="dxa" w:w="2880"/>
          </w:tcPr>
          <w:p>
            <w:r>
              <w:t>입력 검증</w:t>
            </w:r>
          </w:p>
        </w:tc>
        <w:tc>
          <w:tcPr>
            <w:tcW w:type="dxa" w:w="2880"/>
          </w:tcPr>
          <w:p>
            <w:r>
              <w:t>운영팀</w:t>
            </w:r>
          </w:p>
        </w:tc>
        <w:tc>
          <w:tcPr>
            <w:tcW w:type="dxa" w:w="2880"/>
          </w:tcPr>
          <w:p>
            <w:r>
              <w:t>품질팀</w:t>
            </w:r>
          </w:p>
        </w:tc>
      </w:tr>
      <w:tr>
        <w:tc>
          <w:tcPr>
            <w:tcW w:type="dxa" w:w="2880"/>
          </w:tcPr>
          <w:p>
            <w:r>
              <w:t>처리</w:t>
            </w:r>
          </w:p>
        </w:tc>
        <w:tc>
          <w:tcPr>
            <w:tcW w:type="dxa" w:w="2880"/>
          </w:tcPr>
          <w:p>
            <w:r>
              <w:t>운영팀</w:t>
            </w:r>
          </w:p>
        </w:tc>
        <w:tc>
          <w:tcPr>
            <w:tcW w:type="dxa" w:w="2880"/>
          </w:tcPr>
          <w:p>
            <w:r>
              <w:t>시스템팀</w:t>
            </w:r>
          </w:p>
        </w:tc>
      </w:tr>
      <w:tr>
        <w:tc>
          <w:tcPr>
            <w:tcW w:type="dxa" w:w="2880"/>
          </w:tcPr>
          <w:p>
            <w:r>
              <w:t>검수</w:t>
            </w:r>
          </w:p>
        </w:tc>
        <w:tc>
          <w:tcPr>
            <w:tcW w:type="dxa" w:w="2880"/>
          </w:tcPr>
          <w:p>
            <w:r>
              <w:t>품질팀</w:t>
            </w:r>
          </w:p>
        </w:tc>
        <w:tc>
          <w:tcPr>
            <w:tcW w:type="dxa" w:w="2880"/>
          </w:tcPr>
          <w:p>
            <w:r>
              <w:t>관리팀</w:t>
            </w:r>
          </w:p>
        </w:tc>
      </w:tr>
    </w:tbl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그림 1. 프로세스 흐름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pPr>
        <w:pStyle w:val="Heading2"/>
      </w:pPr>
      <w:r>
        <w:t>1.1 목적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pPr>
        <w:pStyle w:val="Heading2"/>
      </w:pPr>
      <w:r>
        <w:t>1.2 적용 범위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pPr>
        <w:pStyle w:val="Heading3"/>
      </w:pPr>
      <w:r>
        <w:t>1.2.1 포함되는 업무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pPr>
        <w:pStyle w:val="Heading3"/>
      </w:pPr>
      <w:r>
        <w:t>1.2.2 제외되는 업무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pPr>
        <w:pStyle w:val="Heading1"/>
      </w:pPr>
      <w:r>
        <w:t>2. 정의와 약어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문서 ID</w:t>
            </w:r>
          </w:p>
        </w:tc>
        <w:tc>
          <w:tcPr>
            <w:tcW w:type="dxa" w:w="2880"/>
          </w:tcPr>
          <w:p>
            <w:r>
              <w:t>버전</w:t>
            </w:r>
          </w:p>
        </w:tc>
        <w:tc>
          <w:tcPr>
            <w:tcW w:type="dxa" w:w="2880"/>
          </w:tcPr>
          <w:p>
            <w:r>
              <w:t>제정일</w:t>
            </w:r>
          </w:p>
        </w:tc>
      </w:tr>
      <w:tr>
        <w:tc>
          <w:tcPr>
            <w:tcW w:type="dxa" w:w="2880"/>
          </w:tcPr>
          <w:p>
            <w:r>
              <w:t>SOP-001</w:t>
            </w:r>
          </w:p>
        </w:tc>
        <w:tc>
          <w:tcPr>
            <w:tcW w:type="dxa" w:w="2880"/>
          </w:tcPr>
          <w:p>
            <w:r>
              <w:t>v1.0</w:t>
            </w:r>
          </w:p>
        </w:tc>
        <w:tc>
          <w:tcPr>
            <w:tcW w:type="dxa" w:w="2880"/>
          </w:tcPr>
          <w:p>
            <w:r>
              <w:t>2026-01-15</w:t>
            </w:r>
          </w:p>
        </w:tc>
      </w:tr>
      <w:tr>
        <w:tc>
          <w:tcPr>
            <w:tcW w:type="dxa" w:w="2880"/>
          </w:tcPr>
          <w:p>
            <w:r>
              <w:t>SOP-002</w:t>
            </w:r>
          </w:p>
        </w:tc>
        <w:tc>
          <w:tcPr>
            <w:tcW w:type="dxa" w:w="2880"/>
          </w:tcPr>
          <w:p>
            <w:r>
              <w:t>v2.1</w:t>
            </w:r>
          </w:p>
        </w:tc>
        <w:tc>
          <w:tcPr>
            <w:tcW w:type="dxa" w:w="2880"/>
          </w:tcPr>
          <w:p>
            <w:r>
              <w:t>2026-03-02</w:t>
            </w:r>
          </w:p>
        </w:tc>
      </w:tr>
    </w:tbl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pPr>
        <w:pStyle w:val="Heading2"/>
      </w:pPr>
      <w:r>
        <w:t>2.1 용어 정의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pPr>
        <w:pStyle w:val="Heading3"/>
      </w:pPr>
      <w:r>
        <w:t>2.1.1 일반 용어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pPr>
        <w:pStyle w:val="Heading4"/>
      </w:pPr>
      <w:r>
        <w:t>2.1.1.1 핵심 약어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pPr>
        <w:pStyle w:val="Heading3"/>
      </w:pPr>
      <w:r>
        <w:t>2.1.2 시스템 용어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pPr>
        <w:pStyle w:val="Heading2"/>
      </w:pPr>
      <w:r>
        <w:t>2.2 참조 문서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pPr>
        <w:pStyle w:val="Heading1"/>
      </w:pPr>
      <w:r>
        <w:t>3. 책임과 권한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rPr>
          <w:sz w:val="18"/>
        </w:rPr>
        <w:t>표 3. 검토 주기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문서 종류</w:t>
            </w:r>
          </w:p>
        </w:tc>
        <w:tc>
          <w:tcPr>
            <w:tcW w:type="dxa" w:w="2880"/>
          </w:tcPr>
          <w:p>
            <w:r>
              <w:t>검토 주기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t>1급</w:t>
            </w:r>
          </w:p>
        </w:tc>
        <w:tc>
          <w:tcPr>
            <w:tcW w:type="dxa" w:w="2880"/>
          </w:tcPr>
          <w:p>
            <w:r>
              <w:t>분기</w:t>
            </w:r>
          </w:p>
        </w:tc>
        <w:tc>
          <w:tcPr>
            <w:tcW w:type="dxa" w:w="2880"/>
          </w:tcPr>
          <w:p>
            <w:r>
              <w:t>경영자</w:t>
            </w:r>
          </w:p>
        </w:tc>
      </w:tr>
      <w:tr>
        <w:tc>
          <w:tcPr>
            <w:tcW w:type="dxa" w:w="2880"/>
          </w:tcPr>
          <w:p>
            <w:r>
              <w:t>2급</w:t>
            </w:r>
          </w:p>
        </w:tc>
        <w:tc>
          <w:tcPr>
            <w:tcW w:type="dxa" w:w="2880"/>
          </w:tcPr>
          <w:p>
            <w:r>
              <w:t>반기</w:t>
            </w:r>
          </w:p>
        </w:tc>
        <w:tc>
          <w:tcPr>
            <w:tcW w:type="dxa" w:w="2880"/>
          </w:tcPr>
          <w:p>
            <w:r>
              <w:t>관리책임자</w:t>
            </w:r>
          </w:p>
        </w:tc>
      </w:tr>
      <w:tr>
        <w:tc>
          <w:tcPr>
            <w:tcW w:type="dxa" w:w="2880"/>
          </w:tcPr>
          <w:p>
            <w:r>
              <w:t>3급</w:t>
            </w:r>
          </w:p>
        </w:tc>
        <w:tc>
          <w:tcPr>
            <w:tcW w:type="dxa" w:w="2880"/>
          </w:tcPr>
          <w:p>
            <w:r>
              <w:t>연간</w:t>
            </w:r>
          </w:p>
        </w:tc>
        <w:tc>
          <w:tcPr>
            <w:tcW w:type="dxa" w:w="2880"/>
          </w:tcPr>
          <w:p>
            <w:r>
              <w:t>팀장</w:t>
            </w:r>
          </w:p>
        </w:tc>
      </w:tr>
    </w:tbl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pPr>
        <w:sectPr>
          <w:head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rPr>
          <w:sz w:val="22"/>
        </w:rPr>
        <w:t>부록 A. 가로 페이지 — 단계별 책임 매트릭스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2262"/>
          </w:tcPr>
          <w:p>
            <w:r>
              <w:t>단계</w:t>
            </w:r>
          </w:p>
        </w:tc>
        <w:tc>
          <w:tcPr>
            <w:tcW w:type="dxa" w:w="2262"/>
          </w:tcPr>
          <w:p>
            <w:r>
              <w:t>담당</w:t>
            </w:r>
          </w:p>
        </w:tc>
        <w:tc>
          <w:tcPr>
            <w:tcW w:type="dxa" w:w="2262"/>
          </w:tcPr>
          <w:p>
            <w:r>
              <w:t>입력</w:t>
            </w:r>
          </w:p>
        </w:tc>
        <w:tc>
          <w:tcPr>
            <w:tcW w:type="dxa" w:w="2262"/>
          </w:tcPr>
          <w:p>
            <w:r>
              <w:t>처리</w:t>
            </w:r>
          </w:p>
        </w:tc>
        <w:tc>
          <w:tcPr>
            <w:tcW w:type="dxa" w:w="2262"/>
          </w:tcPr>
          <w:p>
            <w:r>
              <w:t>산출물</w:t>
            </w:r>
          </w:p>
        </w:tc>
        <w:tc>
          <w:tcPr>
            <w:tcW w:type="dxa" w:w="2262"/>
          </w:tcPr>
          <w:p>
            <w:r>
              <w:t>검토</w:t>
            </w:r>
          </w:p>
        </w:tc>
      </w:tr>
      <w:tr>
        <w:tc>
          <w:tcPr>
            <w:tcW w:type="dxa" w:w="2262"/>
          </w:tcPr>
          <w:p>
            <w:r>
              <w:t>1</w:t>
            </w:r>
          </w:p>
        </w:tc>
        <w:tc>
          <w:tcPr>
            <w:tcW w:type="dxa" w:w="2262"/>
          </w:tcPr>
          <w:p>
            <w:r>
              <w:t>운영팀</w:t>
            </w:r>
          </w:p>
        </w:tc>
        <w:tc>
          <w:tcPr>
            <w:tcW w:type="dxa" w:w="2262"/>
          </w:tcPr>
          <w:p>
            <w:r>
              <w:t>신청서</w:t>
            </w:r>
          </w:p>
        </w:tc>
        <w:tc>
          <w:tcPr>
            <w:tcW w:type="dxa" w:w="2262"/>
          </w:tcPr>
          <w:p>
            <w:r>
              <w:t>검증</w:t>
            </w:r>
          </w:p>
        </w:tc>
        <w:tc>
          <w:tcPr>
            <w:tcW w:type="dxa" w:w="2262"/>
          </w:tcPr>
          <w:p>
            <w:r>
              <w:t>검증 보고</w:t>
            </w:r>
          </w:p>
        </w:tc>
        <w:tc>
          <w:tcPr>
            <w:tcW w:type="dxa" w:w="2262"/>
          </w:tcPr>
          <w:p>
            <w:r>
              <w:t>품질팀</w:t>
            </w:r>
          </w:p>
        </w:tc>
      </w:tr>
      <w:tr>
        <w:tc>
          <w:tcPr>
            <w:tcW w:type="dxa" w:w="2262"/>
          </w:tcPr>
          <w:p>
            <w:r>
              <w:t>2</w:t>
            </w:r>
          </w:p>
        </w:tc>
        <w:tc>
          <w:tcPr>
            <w:tcW w:type="dxa" w:w="2262"/>
          </w:tcPr>
          <w:p>
            <w:r>
              <w:t>품질팀</w:t>
            </w:r>
          </w:p>
        </w:tc>
        <w:tc>
          <w:tcPr>
            <w:tcW w:type="dxa" w:w="2262"/>
          </w:tcPr>
          <w:p>
            <w:r>
              <w:t>검증 보고</w:t>
            </w:r>
          </w:p>
        </w:tc>
        <w:tc>
          <w:tcPr>
            <w:tcW w:type="dxa" w:w="2262"/>
          </w:tcPr>
          <w:p>
            <w:r>
              <w:t>분석</w:t>
            </w:r>
          </w:p>
        </w:tc>
        <w:tc>
          <w:tcPr>
            <w:tcW w:type="dxa" w:w="2262"/>
          </w:tcPr>
          <w:p>
            <w:r>
              <w:t>분석 결과</w:t>
            </w:r>
          </w:p>
        </w:tc>
        <w:tc>
          <w:tcPr>
            <w:tcW w:type="dxa" w:w="2262"/>
          </w:tcPr>
          <w:p>
            <w:r>
              <w:t>관리책임자</w:t>
            </w:r>
          </w:p>
        </w:tc>
      </w:tr>
      <w:tr>
        <w:tc>
          <w:tcPr>
            <w:tcW w:type="dxa" w:w="2262"/>
          </w:tcPr>
          <w:p>
            <w:r>
              <w:t>3</w:t>
            </w:r>
          </w:p>
        </w:tc>
        <w:tc>
          <w:tcPr>
            <w:tcW w:type="dxa" w:w="2262"/>
          </w:tcPr>
          <w:p>
            <w:r>
              <w:t>운영팀</w:t>
            </w:r>
          </w:p>
        </w:tc>
        <w:tc>
          <w:tcPr>
            <w:tcW w:type="dxa" w:w="2262"/>
          </w:tcPr>
          <w:p>
            <w:r>
              <w:t>분석 결과</w:t>
            </w:r>
          </w:p>
        </w:tc>
        <w:tc>
          <w:tcPr>
            <w:tcW w:type="dxa" w:w="2262"/>
          </w:tcPr>
          <w:p>
            <w:r>
              <w:t>조치</w:t>
            </w:r>
          </w:p>
        </w:tc>
        <w:tc>
          <w:tcPr>
            <w:tcW w:type="dxa" w:w="2262"/>
          </w:tcPr>
          <w:p>
            <w:r>
              <w:t>조치 기록</w:t>
            </w:r>
          </w:p>
        </w:tc>
        <w:tc>
          <w:tcPr>
            <w:tcW w:type="dxa" w:w="2262"/>
          </w:tcPr>
          <w:p>
            <w:r>
              <w:t>품질팀</w:t>
            </w:r>
          </w:p>
        </w:tc>
      </w:tr>
      <w:tr>
        <w:tc>
          <w:tcPr>
            <w:tcW w:type="dxa" w:w="2262"/>
          </w:tcPr>
          <w:p>
            <w:r>
              <w:t>4</w:t>
            </w:r>
          </w:p>
        </w:tc>
        <w:tc>
          <w:tcPr>
            <w:tcW w:type="dxa" w:w="2262"/>
          </w:tcPr>
          <w:p>
            <w:r>
              <w:t>관리팀</w:t>
            </w:r>
          </w:p>
        </w:tc>
        <w:tc>
          <w:tcPr>
            <w:tcW w:type="dxa" w:w="2262"/>
          </w:tcPr>
          <w:p>
            <w:r>
              <w:t>조치 기록</w:t>
            </w:r>
          </w:p>
        </w:tc>
        <w:tc>
          <w:tcPr>
            <w:tcW w:type="dxa" w:w="2262"/>
          </w:tcPr>
          <w:p>
            <w:r>
              <w:t>승인</w:t>
            </w:r>
          </w:p>
        </w:tc>
        <w:tc>
          <w:tcPr>
            <w:tcW w:type="dxa" w:w="2262"/>
          </w:tcPr>
          <w:p>
            <w:r>
              <w:t>승인 문서</w:t>
            </w:r>
          </w:p>
        </w:tc>
        <w:tc>
          <w:tcPr>
            <w:tcW w:type="dxa" w:w="2262"/>
          </w:tcPr>
          <w:p>
            <w:r>
              <w:t>경영자</w:t>
            </w:r>
          </w:p>
        </w:tc>
      </w:tr>
      <w:tr>
        <w:tc>
          <w:tcPr>
            <w:tcW w:type="dxa" w:w="2262"/>
          </w:tcPr>
          <w:p>
            <w:r>
              <w:t>5</w:t>
            </w:r>
          </w:p>
        </w:tc>
        <w:tc>
          <w:tcPr>
            <w:tcW w:type="dxa" w:w="2262"/>
          </w:tcPr>
          <w:p>
            <w:r>
              <w:t>전사</w:t>
            </w:r>
          </w:p>
        </w:tc>
        <w:tc>
          <w:tcPr>
            <w:tcW w:type="dxa" w:w="2262"/>
          </w:tcPr>
          <w:p>
            <w:r>
              <w:t>승인 문서</w:t>
            </w:r>
          </w:p>
        </w:tc>
        <w:tc>
          <w:tcPr>
            <w:tcW w:type="dxa" w:w="2262"/>
          </w:tcPr>
          <w:p>
            <w:r>
              <w:t>배포</w:t>
            </w:r>
          </w:p>
        </w:tc>
        <w:tc>
          <w:tcPr>
            <w:tcW w:type="dxa" w:w="2262"/>
          </w:tcPr>
          <w:p>
            <w:r>
              <w:t>배포 확인</w:t>
            </w:r>
          </w:p>
        </w:tc>
        <w:tc>
          <w:tcPr>
            <w:tcW w:type="dxa" w:w="2262"/>
          </w:tcPr>
          <w:p>
            <w:r>
              <w:t>내부감사</w:t>
            </w:r>
          </w:p>
        </w:tc>
      </w:tr>
    </w:tbl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pPr>
        <w:sectPr>
          <w:pgSz w:w="15840" w:h="12240" w:orient="landscape"/>
          <w:pgMar w:top="1440" w:right="1134" w:bottom="1440" w:left="1134" w:header="720" w:footer="720" w:gutter="0"/>
          <w:cols w:space="720"/>
          <w:docGrid w:linePitch="360"/>
        </w:sectPr>
      </w:pPr>
    </w:p>
    <w:p>
      <w:pPr>
        <w:pStyle w:val="Heading2"/>
      </w:pPr>
      <w:r>
        <w:t>3.1 부서별 책임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pPr>
        <w:pStyle w:val="Heading3"/>
      </w:pPr>
      <w:r>
        <w:t>3.1.1 운영팀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pPr>
        <w:pStyle w:val="Heading3"/>
      </w:pPr>
      <w:r>
        <w:t>3.1.2 품질팀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pPr>
        <w:pStyle w:val="Heading4"/>
      </w:pPr>
      <w:r>
        <w:t>3.1.2.1 검토 절차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pPr>
        <w:pStyle w:val="Heading2"/>
      </w:pPr>
      <w:r>
        <w:t>3.2 권한 위임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pPr>
        <w:pStyle w:val="Heading2"/>
      </w:pPr>
      <w:r>
        <w:t>3.3 비상 권한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pPr>
        <w:pStyle w:val="Heading1"/>
      </w:pPr>
      <w:r>
        <w:t>4. 절차 상세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KPI</w:t>
            </w:r>
          </w:p>
        </w:tc>
        <w:tc>
          <w:tcPr>
            <w:tcW w:type="dxa" w:w="3324"/>
          </w:tcPr>
          <w:p>
            <w:r>
              <w:t>목표</w:t>
            </w:r>
          </w:p>
        </w:tc>
        <w:tc>
          <w:tcPr>
            <w:tcW w:type="dxa" w:w="3324"/>
          </w:tcPr>
          <w:p>
            <w:r>
              <w:t>측정 주기</w:t>
            </w:r>
          </w:p>
        </w:tc>
      </w:tr>
      <w:tr>
        <w:tc>
          <w:tcPr>
            <w:tcW w:type="dxa" w:w="3324"/>
          </w:tcPr>
          <w:p>
            <w:r>
              <w:t>불량률</w:t>
            </w:r>
          </w:p>
        </w:tc>
        <w:tc>
          <w:tcPr>
            <w:tcW w:type="dxa" w:w="3324"/>
          </w:tcPr>
          <w:p>
            <w:r>
              <w:t>&lt;0.5%</w:t>
            </w:r>
          </w:p>
        </w:tc>
        <w:tc>
          <w:tcPr>
            <w:tcW w:type="dxa" w:w="3324"/>
          </w:tcPr>
          <w:p>
            <w:r>
              <w:t>월간</w:t>
            </w:r>
          </w:p>
        </w:tc>
      </w:tr>
      <w:tr>
        <w:tc>
          <w:tcPr>
            <w:tcW w:type="dxa" w:w="3324"/>
          </w:tcPr>
          <w:p>
            <w:r>
              <w:t>처리 시간</w:t>
            </w:r>
          </w:p>
        </w:tc>
        <w:tc>
          <w:tcPr>
            <w:tcW w:type="dxa" w:w="3324"/>
          </w:tcPr>
          <w:p>
            <w:r>
              <w:t>&lt;24h</w:t>
            </w:r>
          </w:p>
        </w:tc>
        <w:tc>
          <w:tcPr>
            <w:tcW w:type="dxa" w:w="3324"/>
          </w:tcPr>
          <w:p>
            <w:r>
              <w:t>주간</w:t>
            </w:r>
          </w:p>
        </w:tc>
      </w:tr>
    </w:tbl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pPr>
        <w:pStyle w:val="Heading2"/>
      </w:pPr>
      <w:r>
        <w:t>4.1 사전 준비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pPr>
        <w:pStyle w:val="Heading2"/>
      </w:pPr>
      <w:r>
        <w:t>4.2 실행 단계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pPr>
        <w:pStyle w:val="Heading3"/>
      </w:pPr>
      <w:r>
        <w:t>4.2.1 1 단계 — 입력 검증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pPr>
        <w:pStyle w:val="Heading3"/>
      </w:pPr>
      <w:r>
        <w:t>4.2.2 2 단계 — 처리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pPr>
        <w:pStyle w:val="Heading4"/>
      </w:pPr>
      <w:r>
        <w:t>4.2.2.1 예외 처리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pPr>
        <w:pStyle w:val="Heading3"/>
      </w:pPr>
      <w:r>
        <w:t>4.2.3 3 단계 — 산출물 검수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pPr>
        <w:pStyle w:val="Heading2"/>
      </w:pPr>
      <w:r>
        <w:t>4.3 사후 검토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pPr>
        <w:pStyle w:val="Heading1"/>
      </w:pPr>
      <w:r>
        <w:t>5. 기록 관리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pPr>
        <w:pStyle w:val="Heading2"/>
      </w:pPr>
      <w:r>
        <w:t>5.1 보존 기간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pPr>
        <w:pStyle w:val="Heading2"/>
      </w:pPr>
      <w:r>
        <w:t>5.2 폐기 절차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pPr>
        <w:pStyle w:val="Heading2"/>
      </w:pPr>
      <w:r>
        <w:t>부록 B. 추가 참고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p>
      <w:r>
        <w:t>본 절차는 표준화된 워크플로우를 정의하며 모든 관련 업무에 일관되게 적용된다. 수행자는 각 단계에서 입력·산출물·책임자를 명확히 식별하고, 이상 발견 시 즉시 보고한다. 본 문서는 분기마다 검토되며, 조직 변경·법규 변경·시스템 변경 시 즉시 개정한다. Lorem ipsum dolor sit amet, consectetur adipiscing elit, sed do eiusmod tempor incididunt ut labore et dolore magna aliqua.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Demo SOP — Word Templator 시연용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SOP</dc:title>
  <dc:subject/>
  <dc:creator>Word Templator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