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C630" w14:textId="1EE6D9CA" w:rsidR="00743074" w:rsidRDefault="00250C9D" w:rsidP="00D32D9D">
      <w:pPr>
        <w:jc w:val="center"/>
        <w:rPr>
          <w:rFonts w:ascii="Baguet Script" w:hAnsi="Baguet Script"/>
          <w:sz w:val="96"/>
          <w:szCs w:val="96"/>
        </w:rPr>
      </w:pPr>
      <w:r>
        <w:rPr>
          <w:rFonts w:ascii="Baguet Script" w:hAnsi="Baguet Script"/>
          <w:sz w:val="96"/>
          <w:szCs w:val="96"/>
        </w:rPr>
        <w:t>Théorie</w:t>
      </w:r>
    </w:p>
    <w:p w14:paraId="5699393E" w14:textId="77777777" w:rsidR="00165FF8" w:rsidRPr="00A9309A" w:rsidRDefault="00165FF8" w:rsidP="007D74B5">
      <w:pPr>
        <w:rPr>
          <w:rFonts w:ascii="Overlock" w:hAnsi="Overlock"/>
          <w:sz w:val="40"/>
          <w:szCs w:val="40"/>
        </w:rPr>
      </w:pPr>
    </w:p>
    <w:p w14:paraId="550414C1" w14:textId="22F01D72" w:rsidR="007D74B5" w:rsidRPr="00A9309A" w:rsidRDefault="007D74B5" w:rsidP="007D74B5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L’existence humaine se déploie entre deux dimensions :</w:t>
      </w:r>
    </w:p>
    <w:p w14:paraId="189D0562" w14:textId="7A18DB99" w:rsidR="007D74B5" w:rsidRPr="00A9309A" w:rsidRDefault="00DB233C" w:rsidP="007D74B5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•</w:t>
      </w:r>
      <w:r w:rsidR="007D74B5" w:rsidRPr="00A9309A">
        <w:rPr>
          <w:rFonts w:ascii="Overlock" w:hAnsi="Overlock"/>
          <w:sz w:val="40"/>
          <w:szCs w:val="40"/>
        </w:rPr>
        <w:t xml:space="preserve"> la pensée,</w:t>
      </w:r>
      <w:r w:rsidR="004A75DC" w:rsidRPr="00A9309A">
        <w:rPr>
          <w:rFonts w:ascii="Overlock" w:hAnsi="Overlock"/>
          <w:sz w:val="40"/>
          <w:szCs w:val="40"/>
        </w:rPr>
        <w:t xml:space="preserve"> à travers ce</w:t>
      </w:r>
      <w:r w:rsidR="007D74B5" w:rsidRPr="00A9309A">
        <w:rPr>
          <w:rFonts w:ascii="Overlock" w:hAnsi="Overlock"/>
          <w:sz w:val="40"/>
          <w:szCs w:val="40"/>
        </w:rPr>
        <w:t xml:space="preserve"> que l’on peut nommer conscience</w:t>
      </w:r>
    </w:p>
    <w:p w14:paraId="03BF4620" w14:textId="03A8AD6D" w:rsidR="007D74B5" w:rsidRPr="00A9309A" w:rsidRDefault="00DB233C" w:rsidP="007D74B5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•</w:t>
      </w:r>
      <w:r w:rsidR="007D74B5" w:rsidRPr="00A9309A">
        <w:rPr>
          <w:rFonts w:ascii="Overlock" w:hAnsi="Overlock"/>
          <w:sz w:val="40"/>
          <w:szCs w:val="40"/>
        </w:rPr>
        <w:t xml:space="preserve"> la réalité, </w:t>
      </w:r>
      <w:r w:rsidR="004A75DC" w:rsidRPr="00A9309A">
        <w:rPr>
          <w:rFonts w:ascii="Overlock" w:hAnsi="Overlock"/>
          <w:sz w:val="40"/>
          <w:szCs w:val="40"/>
        </w:rPr>
        <w:t xml:space="preserve">qui produit ce </w:t>
      </w:r>
      <w:r w:rsidR="007D74B5" w:rsidRPr="00A9309A">
        <w:rPr>
          <w:rFonts w:ascii="Overlock" w:hAnsi="Overlock"/>
          <w:sz w:val="40"/>
          <w:szCs w:val="40"/>
        </w:rPr>
        <w:t>que l’on peut nommer force</w:t>
      </w:r>
    </w:p>
    <w:p w14:paraId="1A2265E4" w14:textId="3ECAC307" w:rsidR="00A9309A" w:rsidRDefault="00ED722E" w:rsidP="007D74B5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Ces dimensions</w:t>
      </w:r>
      <w:r w:rsidR="007D74B5" w:rsidRPr="00A9309A">
        <w:rPr>
          <w:rFonts w:ascii="Overlock" w:hAnsi="Overlock"/>
          <w:sz w:val="40"/>
          <w:szCs w:val="40"/>
        </w:rPr>
        <w:t xml:space="preserve"> obéissent à des logiques distinctes.</w:t>
      </w:r>
      <w:r w:rsidR="00A9309A">
        <w:rPr>
          <w:rFonts w:ascii="Overlock" w:hAnsi="Overlock"/>
          <w:sz w:val="40"/>
          <w:szCs w:val="40"/>
        </w:rPr>
        <w:t xml:space="preserve"> </w:t>
      </w:r>
    </w:p>
    <w:p w14:paraId="359F89C2" w14:textId="77777777" w:rsidR="00A9309A" w:rsidRDefault="00A9309A" w:rsidP="007D74B5">
      <w:pPr>
        <w:rPr>
          <w:rFonts w:ascii="Overlock" w:hAnsi="Overlock"/>
          <w:sz w:val="40"/>
          <w:szCs w:val="40"/>
        </w:rPr>
      </w:pPr>
    </w:p>
    <w:p w14:paraId="0ABCA39C" w14:textId="75D17926" w:rsidR="004E6A26" w:rsidRDefault="007D74B5" w:rsidP="007D74B5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La pensée est libre : elle peut concevoir l’impossible, défier les lois physiques, imaginer l’irréalisable.</w:t>
      </w:r>
      <w:r w:rsidR="00A9309A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La réalité, en revanche, impose ses limites : elle est contrainte par des l</w:t>
      </w:r>
      <w:r w:rsidR="00250C9D">
        <w:rPr>
          <w:rFonts w:ascii="Overlock" w:hAnsi="Overlock"/>
          <w:sz w:val="40"/>
          <w:szCs w:val="40"/>
        </w:rPr>
        <w:t>ois physiques</w:t>
      </w:r>
      <w:r w:rsidRPr="00A9309A">
        <w:rPr>
          <w:rFonts w:ascii="Overlock" w:hAnsi="Overlock"/>
          <w:sz w:val="40"/>
          <w:szCs w:val="40"/>
        </w:rPr>
        <w:t>.</w:t>
      </w:r>
      <w:r w:rsidR="00A9309A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Ainsi, la conscience et la force évoluent chacune selon des règles propres. Elles ne se confondent pas.</w:t>
      </w:r>
      <w:r w:rsidR="00A9309A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Une rencontre est pourtant possible</w:t>
      </w:r>
      <w:r w:rsidR="00A9309A">
        <w:rPr>
          <w:rFonts w:ascii="Overlock" w:hAnsi="Overlock"/>
          <w:sz w:val="40"/>
          <w:szCs w:val="40"/>
        </w:rPr>
        <w:t xml:space="preserve">. </w:t>
      </w:r>
      <w:r w:rsidRPr="00A9309A">
        <w:rPr>
          <w:rFonts w:ascii="Overlock" w:hAnsi="Overlock"/>
          <w:sz w:val="40"/>
          <w:szCs w:val="40"/>
        </w:rPr>
        <w:t>Parfois, une pensée semble anticiper un événement réel</w:t>
      </w:r>
      <w:r w:rsidR="002E4BDD">
        <w:rPr>
          <w:rFonts w:ascii="Overlock" w:hAnsi="Overlock"/>
          <w:sz w:val="40"/>
          <w:szCs w:val="40"/>
        </w:rPr>
        <w:t>, ou un évènement rejoint une pensée</w:t>
      </w:r>
      <w:r w:rsidR="00383D30" w:rsidRPr="00A9309A">
        <w:rPr>
          <w:rFonts w:ascii="Overlock" w:hAnsi="Overlock"/>
          <w:sz w:val="40"/>
          <w:szCs w:val="40"/>
        </w:rPr>
        <w:t>.</w:t>
      </w:r>
      <w:r w:rsidR="00A9309A">
        <w:rPr>
          <w:rFonts w:ascii="Overlock" w:hAnsi="Overlock"/>
          <w:sz w:val="40"/>
          <w:szCs w:val="40"/>
        </w:rPr>
        <w:t xml:space="preserve"> </w:t>
      </w:r>
    </w:p>
    <w:p w14:paraId="25B1F935" w14:textId="77777777" w:rsidR="002E4BDD" w:rsidRDefault="002E4BDD" w:rsidP="008D22DF">
      <w:pPr>
        <w:rPr>
          <w:rFonts w:ascii="Overlock" w:hAnsi="Overlock"/>
          <w:sz w:val="56"/>
          <w:szCs w:val="56"/>
        </w:rPr>
      </w:pPr>
    </w:p>
    <w:p w14:paraId="472E688D" w14:textId="0021A48A" w:rsidR="008D22DF" w:rsidRPr="00A9309A" w:rsidRDefault="00A9309A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lastRenderedPageBreak/>
        <w:t xml:space="preserve">Ainsi, </w:t>
      </w:r>
      <w:r w:rsidR="008D22DF" w:rsidRPr="00A9309A">
        <w:rPr>
          <w:rFonts w:ascii="Overlock" w:hAnsi="Overlock"/>
          <w:sz w:val="40"/>
          <w:szCs w:val="40"/>
        </w:rPr>
        <w:t>chaque individu</w:t>
      </w:r>
      <w:r w:rsidRPr="00A9309A">
        <w:rPr>
          <w:rFonts w:ascii="Overlock" w:hAnsi="Overlock"/>
          <w:sz w:val="40"/>
          <w:szCs w:val="40"/>
        </w:rPr>
        <w:t xml:space="preserve"> est composé de ces deux </w:t>
      </w:r>
      <w:r w:rsidR="008D22DF" w:rsidRPr="00A9309A">
        <w:rPr>
          <w:rFonts w:ascii="Overlock" w:hAnsi="Overlock"/>
          <w:sz w:val="40"/>
          <w:szCs w:val="40"/>
        </w:rPr>
        <w:t>paramètres</w:t>
      </w:r>
    </w:p>
    <w:p w14:paraId="3D3AAD01" w14:textId="262404A2" w:rsidR="008D22DF" w:rsidRPr="00A9309A" w:rsidRDefault="00DB233C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•</w:t>
      </w:r>
      <w:r w:rsidR="008D22DF" w:rsidRPr="00A9309A">
        <w:rPr>
          <w:rFonts w:ascii="Overlock" w:hAnsi="Overlock"/>
          <w:sz w:val="40"/>
          <w:szCs w:val="40"/>
        </w:rPr>
        <w:t xml:space="preserve"> </w:t>
      </w:r>
      <w:r w:rsidR="00A9309A" w:rsidRPr="00A9309A">
        <w:rPr>
          <w:rFonts w:ascii="Overlock" w:hAnsi="Overlock"/>
          <w:sz w:val="40"/>
          <w:szCs w:val="40"/>
        </w:rPr>
        <w:t xml:space="preserve">une </w:t>
      </w:r>
      <w:r w:rsidR="008D22DF" w:rsidRPr="00A9309A">
        <w:rPr>
          <w:rFonts w:ascii="Overlock" w:hAnsi="Overlock"/>
          <w:sz w:val="40"/>
          <w:szCs w:val="40"/>
        </w:rPr>
        <w:t>intensité de conscience (pensée) et de force (réalité),</w:t>
      </w:r>
    </w:p>
    <w:p w14:paraId="568C9B0F" w14:textId="149D3A0D" w:rsidR="008D22DF" w:rsidRDefault="00DB233C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•</w:t>
      </w:r>
      <w:r w:rsidR="008D22DF" w:rsidRPr="00A9309A">
        <w:rPr>
          <w:rFonts w:ascii="Overlock" w:hAnsi="Overlock"/>
          <w:sz w:val="40"/>
          <w:szCs w:val="40"/>
        </w:rPr>
        <w:t xml:space="preserve"> </w:t>
      </w:r>
      <w:r w:rsidR="00A9309A">
        <w:rPr>
          <w:rFonts w:ascii="Overlock" w:hAnsi="Overlock"/>
          <w:sz w:val="40"/>
          <w:szCs w:val="40"/>
        </w:rPr>
        <w:t>un</w:t>
      </w:r>
      <w:r w:rsidR="008D22DF" w:rsidRPr="00A9309A">
        <w:rPr>
          <w:rFonts w:ascii="Overlock" w:hAnsi="Overlock"/>
          <w:sz w:val="40"/>
          <w:szCs w:val="40"/>
        </w:rPr>
        <w:t xml:space="preserve"> </w:t>
      </w:r>
      <w:r w:rsidR="00250C9D">
        <w:rPr>
          <w:rFonts w:ascii="Overlock" w:hAnsi="Overlock"/>
          <w:sz w:val="40"/>
          <w:szCs w:val="40"/>
        </w:rPr>
        <w:t>lien</w:t>
      </w:r>
      <w:r w:rsidR="008D22DF" w:rsidRPr="00A9309A">
        <w:rPr>
          <w:rFonts w:ascii="Overlock" w:hAnsi="Overlock"/>
          <w:sz w:val="40"/>
          <w:szCs w:val="40"/>
        </w:rPr>
        <w:t xml:space="preserve"> entre </w:t>
      </w:r>
      <w:r w:rsidR="00250C9D">
        <w:rPr>
          <w:rFonts w:ascii="Overlock" w:hAnsi="Overlock"/>
          <w:sz w:val="40"/>
          <w:szCs w:val="40"/>
        </w:rPr>
        <w:t xml:space="preserve">le </w:t>
      </w:r>
      <w:r w:rsidR="00A9309A">
        <w:rPr>
          <w:rFonts w:ascii="Overlock" w:hAnsi="Overlock"/>
          <w:sz w:val="40"/>
          <w:szCs w:val="40"/>
        </w:rPr>
        <w:t>physique et</w:t>
      </w:r>
      <w:r w:rsidR="00250C9D">
        <w:rPr>
          <w:rFonts w:ascii="Overlock" w:hAnsi="Overlock"/>
          <w:sz w:val="40"/>
          <w:szCs w:val="40"/>
        </w:rPr>
        <w:t xml:space="preserve"> le</w:t>
      </w:r>
      <w:r w:rsidR="00A9309A">
        <w:rPr>
          <w:rFonts w:ascii="Overlock" w:hAnsi="Overlock"/>
          <w:sz w:val="40"/>
          <w:szCs w:val="40"/>
        </w:rPr>
        <w:t xml:space="preserve"> menta</w:t>
      </w:r>
      <w:r w:rsidR="00250C9D">
        <w:rPr>
          <w:rFonts w:ascii="Overlock" w:hAnsi="Overlock"/>
          <w:sz w:val="40"/>
          <w:szCs w:val="40"/>
        </w:rPr>
        <w:t>l.</w:t>
      </w:r>
    </w:p>
    <w:p w14:paraId="11DC8961" w14:textId="77777777" w:rsidR="00A9309A" w:rsidRPr="00A9309A" w:rsidRDefault="00A9309A" w:rsidP="008D22DF">
      <w:pPr>
        <w:rPr>
          <w:rFonts w:ascii="Overlock" w:hAnsi="Overlock"/>
          <w:sz w:val="40"/>
          <w:szCs w:val="40"/>
        </w:rPr>
      </w:pPr>
    </w:p>
    <w:p w14:paraId="49B864D0" w14:textId="70A66512" w:rsidR="00DB233C" w:rsidRPr="00A9309A" w:rsidRDefault="008D22DF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Ce</w:t>
      </w:r>
      <w:r w:rsidR="00A9309A" w:rsidRPr="00A9309A">
        <w:rPr>
          <w:rFonts w:ascii="Overlock" w:hAnsi="Overlock"/>
          <w:sz w:val="40"/>
          <w:szCs w:val="40"/>
        </w:rPr>
        <w:t xml:space="preserve"> </w:t>
      </w:r>
      <w:r w:rsidR="00DB233C">
        <w:rPr>
          <w:rFonts w:ascii="Overlock" w:hAnsi="Overlock"/>
          <w:sz w:val="40"/>
          <w:szCs w:val="40"/>
        </w:rPr>
        <w:t>lien</w:t>
      </w:r>
      <w:r w:rsidR="00A9309A" w:rsidRPr="00A9309A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 xml:space="preserve">se manifeste </w:t>
      </w:r>
      <w:r w:rsidR="00DB233C">
        <w:rPr>
          <w:rFonts w:ascii="Overlock" w:hAnsi="Overlock"/>
          <w:sz w:val="40"/>
          <w:szCs w:val="40"/>
        </w:rPr>
        <w:t>à</w:t>
      </w:r>
      <w:r w:rsidRPr="00A9309A">
        <w:rPr>
          <w:rFonts w:ascii="Overlock" w:hAnsi="Overlock"/>
          <w:sz w:val="40"/>
          <w:szCs w:val="40"/>
        </w:rPr>
        <w:t xml:space="preserve"> trois niveaux</w:t>
      </w:r>
      <w:r w:rsidR="00DB233C">
        <w:rPr>
          <w:rFonts w:ascii="Cambria" w:hAnsi="Cambria" w:cs="Cambria"/>
          <w:sz w:val="40"/>
          <w:szCs w:val="40"/>
        </w:rPr>
        <w:t> </w:t>
      </w:r>
      <w:r w:rsidR="00DB233C">
        <w:rPr>
          <w:rFonts w:ascii="Overlock" w:hAnsi="Overlock"/>
          <w:sz w:val="40"/>
          <w:szCs w:val="40"/>
        </w:rPr>
        <w:t>:</w:t>
      </w:r>
    </w:p>
    <w:p w14:paraId="09B5739C" w14:textId="67978128" w:rsidR="008D22DF" w:rsidRPr="00A9309A" w:rsidRDefault="008D22DF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 xml:space="preserve">• Impersonnel : ce qui </w:t>
      </w:r>
      <w:r w:rsidR="00A9309A">
        <w:rPr>
          <w:rFonts w:ascii="Overlock" w:hAnsi="Overlock"/>
          <w:sz w:val="40"/>
          <w:szCs w:val="40"/>
        </w:rPr>
        <w:t>ne trouble rien</w:t>
      </w:r>
    </w:p>
    <w:p w14:paraId="4F3C1DB0" w14:textId="1283DBE4" w:rsidR="008D22DF" w:rsidRPr="00A9309A" w:rsidRDefault="008D22DF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>• Personnel : ce qui nous touche, nous implique, nourrit un jeu, une</w:t>
      </w:r>
      <w:r w:rsidR="00285EBB" w:rsidRPr="00A9309A">
        <w:rPr>
          <w:rFonts w:ascii="Overlock" w:hAnsi="Overlock"/>
          <w:sz w:val="40"/>
          <w:szCs w:val="40"/>
        </w:rPr>
        <w:t xml:space="preserve"> e</w:t>
      </w:r>
      <w:r w:rsidRPr="00A9309A">
        <w:rPr>
          <w:rFonts w:ascii="Overlock" w:hAnsi="Overlock"/>
          <w:sz w:val="40"/>
          <w:szCs w:val="40"/>
        </w:rPr>
        <w:t xml:space="preserve">xpérimentation </w:t>
      </w:r>
    </w:p>
    <w:p w14:paraId="504BC39A" w14:textId="217B4E9F" w:rsidR="008D22DF" w:rsidRPr="00A9309A" w:rsidRDefault="008D22DF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 xml:space="preserve">• Fondamental : ce qui nous structure en profondeur </w:t>
      </w:r>
    </w:p>
    <w:p w14:paraId="059BBC8C" w14:textId="77777777" w:rsidR="008D22DF" w:rsidRPr="008D22DF" w:rsidRDefault="008D22DF" w:rsidP="008D22DF">
      <w:pPr>
        <w:rPr>
          <w:rFonts w:ascii="Overlock" w:hAnsi="Overlock"/>
          <w:sz w:val="56"/>
          <w:szCs w:val="56"/>
        </w:rPr>
      </w:pPr>
    </w:p>
    <w:p w14:paraId="33998D9A" w14:textId="7EB2473A" w:rsidR="008D22DF" w:rsidRDefault="008D22DF" w:rsidP="00DB233C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t xml:space="preserve">Ce </w:t>
      </w:r>
      <w:r w:rsidR="00A9309A" w:rsidRPr="00A9309A">
        <w:rPr>
          <w:rFonts w:ascii="Overlock" w:hAnsi="Overlock"/>
          <w:sz w:val="40"/>
          <w:szCs w:val="40"/>
        </w:rPr>
        <w:t xml:space="preserve">dernier </w:t>
      </w:r>
      <w:r w:rsidRPr="00A9309A">
        <w:rPr>
          <w:rFonts w:ascii="Overlock" w:hAnsi="Overlock"/>
          <w:sz w:val="40"/>
          <w:szCs w:val="40"/>
        </w:rPr>
        <w:t xml:space="preserve">niveau </w:t>
      </w:r>
      <w:r w:rsidR="002E4BDD">
        <w:rPr>
          <w:rFonts w:ascii="Overlock" w:hAnsi="Overlock"/>
          <w:sz w:val="40"/>
          <w:szCs w:val="40"/>
        </w:rPr>
        <w:t>est souvent parasité</w:t>
      </w:r>
      <w:r w:rsidRPr="00A9309A">
        <w:rPr>
          <w:rFonts w:ascii="Overlock" w:hAnsi="Overlock"/>
          <w:sz w:val="40"/>
          <w:szCs w:val="40"/>
        </w:rPr>
        <w:t xml:space="preserve"> </w:t>
      </w:r>
      <w:r w:rsidR="002E4BDD">
        <w:rPr>
          <w:rFonts w:ascii="Overlock" w:hAnsi="Overlock"/>
          <w:sz w:val="40"/>
          <w:szCs w:val="40"/>
        </w:rPr>
        <w:t>d’</w:t>
      </w:r>
      <w:r w:rsidRPr="00A9309A">
        <w:rPr>
          <w:rFonts w:ascii="Overlock" w:hAnsi="Overlock"/>
          <w:sz w:val="40"/>
          <w:szCs w:val="40"/>
        </w:rPr>
        <w:t xml:space="preserve">interrogations </w:t>
      </w:r>
      <w:r w:rsidR="002E4BDD">
        <w:rPr>
          <w:rFonts w:ascii="Overlock" w:hAnsi="Overlock"/>
          <w:sz w:val="40"/>
          <w:szCs w:val="40"/>
        </w:rPr>
        <w:t>fondamentales</w:t>
      </w:r>
      <w:r w:rsidRPr="00A9309A">
        <w:rPr>
          <w:rFonts w:ascii="Overlock" w:hAnsi="Overlock"/>
          <w:sz w:val="40"/>
          <w:szCs w:val="40"/>
        </w:rPr>
        <w:t>.</w:t>
      </w:r>
      <w:r w:rsidR="00A9309A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Notre manière d’y répondre — ou d’y échapper — manifeste notre rapport à nous-mêmes</w:t>
      </w:r>
      <w:r w:rsidR="00DB233C">
        <w:rPr>
          <w:rFonts w:ascii="Overlock" w:hAnsi="Overlock"/>
          <w:sz w:val="40"/>
          <w:szCs w:val="40"/>
        </w:rPr>
        <w:t xml:space="preserve">. </w:t>
      </w:r>
      <w:r w:rsidRPr="00A9309A">
        <w:rPr>
          <w:rFonts w:ascii="Overlock" w:hAnsi="Overlock"/>
          <w:sz w:val="40"/>
          <w:szCs w:val="40"/>
        </w:rPr>
        <w:t xml:space="preserve">Elle dévoile </w:t>
      </w:r>
      <w:r w:rsidRPr="00DB233C">
        <w:rPr>
          <w:rFonts w:ascii="Overlock" w:hAnsi="Overlock"/>
          <w:sz w:val="40"/>
          <w:szCs w:val="40"/>
        </w:rPr>
        <w:t>ce que nous sommes capables d’assumer,</w:t>
      </w:r>
      <w:r w:rsidR="00DB233C">
        <w:rPr>
          <w:rFonts w:ascii="Overlock" w:hAnsi="Overlock"/>
          <w:sz w:val="40"/>
          <w:szCs w:val="40"/>
        </w:rPr>
        <w:t xml:space="preserve"> </w:t>
      </w:r>
      <w:r w:rsidRPr="00DB233C">
        <w:rPr>
          <w:rFonts w:ascii="Overlock" w:hAnsi="Overlock"/>
          <w:sz w:val="40"/>
          <w:szCs w:val="40"/>
        </w:rPr>
        <w:t xml:space="preserve"> </w:t>
      </w:r>
      <w:r w:rsidR="00DB233C">
        <w:rPr>
          <w:rFonts w:ascii="Overlock" w:hAnsi="Overlock"/>
          <w:sz w:val="40"/>
          <w:szCs w:val="40"/>
        </w:rPr>
        <w:t xml:space="preserve">les </w:t>
      </w:r>
      <w:r w:rsidRPr="00DB233C">
        <w:rPr>
          <w:rFonts w:ascii="Overlock" w:hAnsi="Overlock"/>
          <w:sz w:val="40"/>
          <w:szCs w:val="40"/>
        </w:rPr>
        <w:t>tensions internes qui nous traversent</w:t>
      </w:r>
      <w:r w:rsidR="00F26883" w:rsidRPr="00DB233C">
        <w:rPr>
          <w:rFonts w:ascii="Overlock" w:hAnsi="Overlock"/>
          <w:sz w:val="40"/>
          <w:szCs w:val="40"/>
        </w:rPr>
        <w:t>,</w:t>
      </w:r>
      <w:r w:rsidR="00DB233C">
        <w:rPr>
          <w:rFonts w:ascii="Overlock" w:hAnsi="Overlock"/>
          <w:sz w:val="40"/>
          <w:szCs w:val="40"/>
        </w:rPr>
        <w:t xml:space="preserve"> </w:t>
      </w:r>
      <w:r w:rsidRPr="00DB233C">
        <w:rPr>
          <w:rFonts w:ascii="Overlock" w:hAnsi="Overlock"/>
          <w:sz w:val="40"/>
          <w:szCs w:val="40"/>
        </w:rPr>
        <w:t>notre potentiel de transformation</w:t>
      </w:r>
      <w:r w:rsidR="002E4BDD">
        <w:rPr>
          <w:rFonts w:ascii="Overlock" w:hAnsi="Overlock"/>
          <w:sz w:val="40"/>
          <w:szCs w:val="40"/>
        </w:rPr>
        <w:t>.</w:t>
      </w:r>
    </w:p>
    <w:p w14:paraId="3BAEDAA9" w14:textId="77777777" w:rsidR="002E4BDD" w:rsidRPr="00DB233C" w:rsidRDefault="002E4BDD" w:rsidP="00DB233C">
      <w:pPr>
        <w:rPr>
          <w:rFonts w:ascii="Overlock" w:hAnsi="Overlock"/>
          <w:sz w:val="40"/>
          <w:szCs w:val="40"/>
        </w:rPr>
      </w:pPr>
    </w:p>
    <w:p w14:paraId="26A207AA" w14:textId="60D8FA03" w:rsidR="00250C9D" w:rsidRDefault="008D22DF" w:rsidP="008D22DF">
      <w:pPr>
        <w:rPr>
          <w:rFonts w:ascii="Overlock" w:hAnsi="Overlock"/>
          <w:sz w:val="40"/>
          <w:szCs w:val="40"/>
        </w:rPr>
      </w:pPr>
      <w:r w:rsidRPr="00A9309A">
        <w:rPr>
          <w:rFonts w:ascii="Overlock" w:hAnsi="Overlock"/>
          <w:sz w:val="40"/>
          <w:szCs w:val="40"/>
        </w:rPr>
        <w:lastRenderedPageBreak/>
        <w:t>Un corps est la rencontre entre une conscience (une intention, une pensée) et une force (une capacité d’agir)</w:t>
      </w:r>
      <w:r w:rsidR="00F26883">
        <w:rPr>
          <w:rFonts w:ascii="Overlock" w:hAnsi="Overlock"/>
          <w:sz w:val="40"/>
          <w:szCs w:val="40"/>
        </w:rPr>
        <w:t xml:space="preserve">. </w:t>
      </w:r>
      <w:r w:rsidRPr="00A9309A">
        <w:rPr>
          <w:rFonts w:ascii="Overlock" w:hAnsi="Overlock"/>
          <w:sz w:val="40"/>
          <w:szCs w:val="40"/>
        </w:rPr>
        <w:t>Mais cette dynamique peut s’étendre au-delà de soi.</w:t>
      </w:r>
      <w:r w:rsidR="00F26883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Lorsque j’interprète autrui</w:t>
      </w:r>
      <w:r w:rsidR="00A17BBF">
        <w:rPr>
          <w:rFonts w:ascii="Overlock" w:hAnsi="Overlock"/>
          <w:sz w:val="40"/>
          <w:szCs w:val="40"/>
        </w:rPr>
        <w:t>,</w:t>
      </w:r>
      <w:r w:rsidRPr="00A9309A">
        <w:rPr>
          <w:rFonts w:ascii="Overlock" w:hAnsi="Overlock"/>
          <w:sz w:val="40"/>
          <w:szCs w:val="40"/>
        </w:rPr>
        <w:t xml:space="preserve"> je ne fais pas qu’observer : je produis un regard qui peut influencer sa propre perception.</w:t>
      </w:r>
      <w:r w:rsidR="002E4BDD">
        <w:rPr>
          <w:rFonts w:ascii="Overlock" w:hAnsi="Overlock"/>
          <w:sz w:val="40"/>
          <w:szCs w:val="40"/>
        </w:rPr>
        <w:t xml:space="preserve"> Lorsque j’agis, je transforme la vision que l’on a de moi.</w:t>
      </w:r>
      <w:r w:rsidR="00A17BBF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Autrement dit ma conscience peut devenir active en l’autre</w:t>
      </w:r>
      <w:r w:rsidR="00454385">
        <w:rPr>
          <w:rFonts w:ascii="Overlock" w:hAnsi="Overlock"/>
          <w:sz w:val="40"/>
          <w:szCs w:val="40"/>
        </w:rPr>
        <w:t>,</w:t>
      </w:r>
      <w:r w:rsidRPr="00A9309A">
        <w:rPr>
          <w:rFonts w:ascii="Overlock" w:hAnsi="Overlock"/>
          <w:sz w:val="40"/>
          <w:szCs w:val="40"/>
        </w:rPr>
        <w:t xml:space="preserve"> </w:t>
      </w:r>
      <w:r w:rsidR="002E4BDD">
        <w:rPr>
          <w:rFonts w:ascii="Overlock" w:hAnsi="Overlock"/>
          <w:sz w:val="40"/>
          <w:szCs w:val="40"/>
        </w:rPr>
        <w:t>m</w:t>
      </w:r>
      <w:r w:rsidRPr="00A9309A">
        <w:rPr>
          <w:rFonts w:ascii="Overlock" w:hAnsi="Overlock"/>
          <w:sz w:val="40"/>
          <w:szCs w:val="40"/>
        </w:rPr>
        <w:t xml:space="preserve">a force peut nourrir </w:t>
      </w:r>
      <w:r w:rsidR="00A17BBF">
        <w:rPr>
          <w:rFonts w:ascii="Overlock" w:hAnsi="Overlock"/>
          <w:sz w:val="40"/>
          <w:szCs w:val="40"/>
        </w:rPr>
        <w:t>sa</w:t>
      </w:r>
      <w:r w:rsidR="002E4BDD">
        <w:rPr>
          <w:rFonts w:ascii="Overlock" w:hAnsi="Overlock"/>
          <w:sz w:val="40"/>
          <w:szCs w:val="40"/>
        </w:rPr>
        <w:t xml:space="preserve"> </w:t>
      </w:r>
      <w:r w:rsidRPr="00A9309A">
        <w:rPr>
          <w:rFonts w:ascii="Overlock" w:hAnsi="Overlock"/>
          <w:sz w:val="40"/>
          <w:szCs w:val="40"/>
        </w:rPr>
        <w:t>conscience</w:t>
      </w:r>
      <w:r w:rsidR="00454385">
        <w:rPr>
          <w:rFonts w:ascii="Cambria" w:hAnsi="Cambria" w:cs="Cambria"/>
          <w:sz w:val="40"/>
          <w:szCs w:val="40"/>
        </w:rPr>
        <w:t xml:space="preserve">. </w:t>
      </w:r>
      <w:r w:rsidRPr="00A9309A">
        <w:rPr>
          <w:rFonts w:ascii="Overlock" w:hAnsi="Overlock"/>
          <w:sz w:val="40"/>
          <w:szCs w:val="40"/>
        </w:rPr>
        <w:t>Cela signifie qu</w:t>
      </w:r>
      <w:r w:rsidR="00A17BBF">
        <w:rPr>
          <w:rFonts w:ascii="Overlock" w:hAnsi="Overlock"/>
          <w:sz w:val="40"/>
          <w:szCs w:val="40"/>
        </w:rPr>
        <w:t xml:space="preserve">e l’on peut </w:t>
      </w:r>
      <w:r w:rsidRPr="00A9309A">
        <w:rPr>
          <w:rFonts w:ascii="Overlock" w:hAnsi="Overlock"/>
          <w:sz w:val="40"/>
          <w:szCs w:val="40"/>
        </w:rPr>
        <w:t>se mêler</w:t>
      </w:r>
      <w:r w:rsidR="00A17BBF">
        <w:rPr>
          <w:rFonts w:ascii="Overlock" w:hAnsi="Overlock"/>
          <w:sz w:val="40"/>
          <w:szCs w:val="40"/>
        </w:rPr>
        <w:t xml:space="preserve"> avec autrui</w:t>
      </w:r>
      <w:r w:rsidRPr="00A9309A">
        <w:rPr>
          <w:rFonts w:ascii="Overlock" w:hAnsi="Overlock"/>
          <w:sz w:val="40"/>
          <w:szCs w:val="40"/>
        </w:rPr>
        <w:t>.</w:t>
      </w:r>
      <w:r w:rsidR="00F26883">
        <w:rPr>
          <w:rFonts w:ascii="Overlock" w:hAnsi="Overlock"/>
          <w:sz w:val="40"/>
          <w:szCs w:val="40"/>
        </w:rPr>
        <w:t xml:space="preserve"> </w:t>
      </w:r>
    </w:p>
    <w:p w14:paraId="54AD91CC" w14:textId="77777777" w:rsidR="00250C9D" w:rsidRDefault="00250C9D" w:rsidP="008D22DF">
      <w:pPr>
        <w:rPr>
          <w:rFonts w:ascii="Overlock" w:hAnsi="Overlock"/>
          <w:sz w:val="40"/>
          <w:szCs w:val="40"/>
        </w:rPr>
      </w:pPr>
    </w:p>
    <w:p w14:paraId="098EA928" w14:textId="4016BEBA" w:rsidR="00A9309A" w:rsidRDefault="00F26883" w:rsidP="008D22DF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Ces rapports sont sans cesse influencés par des jeux de langage, dans lesquels on invite l’autre à nous regarder, à faire, à ne pas regarder ou à ne pas faire. Cela se manifeste à</w:t>
      </w:r>
      <w:r w:rsidR="002E4BDD">
        <w:rPr>
          <w:rFonts w:ascii="Overlock" w:hAnsi="Overlock"/>
          <w:sz w:val="40"/>
          <w:szCs w:val="40"/>
        </w:rPr>
        <w:t xml:space="preserve"> un niveau primaire</w:t>
      </w:r>
      <w:r>
        <w:rPr>
          <w:rFonts w:ascii="Overlock" w:hAnsi="Overlock"/>
          <w:sz w:val="40"/>
          <w:szCs w:val="40"/>
        </w:rPr>
        <w:t xml:space="preserve"> </w:t>
      </w:r>
      <w:r w:rsidR="002E4BDD">
        <w:rPr>
          <w:rFonts w:ascii="Overlock" w:hAnsi="Overlock"/>
          <w:sz w:val="40"/>
          <w:szCs w:val="40"/>
        </w:rPr>
        <w:t>par</w:t>
      </w:r>
      <w:r>
        <w:rPr>
          <w:rFonts w:ascii="Overlock" w:hAnsi="Overlock"/>
          <w:sz w:val="40"/>
          <w:szCs w:val="40"/>
        </w:rPr>
        <w:t xml:space="preserve"> des phrases isolées comme «</w:t>
      </w:r>
      <w:r>
        <w:rPr>
          <w:rFonts w:ascii="Cambria" w:hAnsi="Cambria" w:cs="Cambria"/>
          <w:sz w:val="40"/>
          <w:szCs w:val="40"/>
        </w:rPr>
        <w:t> </w:t>
      </w:r>
      <w:r>
        <w:rPr>
          <w:rFonts w:ascii="Overlock" w:hAnsi="Overlock"/>
          <w:sz w:val="40"/>
          <w:szCs w:val="40"/>
        </w:rPr>
        <w:t>Fais ceci</w:t>
      </w:r>
      <w:r>
        <w:rPr>
          <w:rFonts w:ascii="Cambria" w:hAnsi="Cambria" w:cs="Cambria"/>
          <w:sz w:val="40"/>
          <w:szCs w:val="40"/>
        </w:rPr>
        <w:t> </w:t>
      </w:r>
      <w:r w:rsidR="002E4BDD">
        <w:rPr>
          <w:rFonts w:ascii="Overlock" w:hAnsi="Overlock" w:cs="Overlock"/>
          <w:sz w:val="40"/>
          <w:szCs w:val="40"/>
        </w:rPr>
        <w:t>/</w:t>
      </w:r>
      <w:r w:rsidR="00C9707A">
        <w:rPr>
          <w:rFonts w:ascii="Overlock" w:hAnsi="Overlock"/>
          <w:sz w:val="40"/>
          <w:szCs w:val="40"/>
        </w:rPr>
        <w:t xml:space="preserve"> fais pas ça</w:t>
      </w:r>
      <w:r w:rsidR="00C9707A">
        <w:rPr>
          <w:rFonts w:ascii="Cambria" w:hAnsi="Cambria" w:cs="Cambria"/>
          <w:sz w:val="40"/>
          <w:szCs w:val="40"/>
        </w:rPr>
        <w:t> </w:t>
      </w:r>
      <w:r w:rsidR="00C9707A">
        <w:rPr>
          <w:rFonts w:ascii="Overlock" w:hAnsi="Overlock" w:cs="Overlock"/>
          <w:sz w:val="40"/>
          <w:szCs w:val="40"/>
        </w:rPr>
        <w:t>»</w:t>
      </w:r>
      <w:r w:rsidR="002E4BDD">
        <w:rPr>
          <w:rFonts w:ascii="Overlock" w:hAnsi="Overlock" w:cs="Overlock"/>
          <w:sz w:val="40"/>
          <w:szCs w:val="40"/>
        </w:rPr>
        <w:t xml:space="preserve"> ou  «</w:t>
      </w:r>
      <w:r w:rsidR="002E4BDD">
        <w:rPr>
          <w:rFonts w:ascii="Cambria" w:hAnsi="Cambria" w:cs="Cambria"/>
          <w:sz w:val="40"/>
          <w:szCs w:val="40"/>
        </w:rPr>
        <w:t> </w:t>
      </w:r>
      <w:r w:rsidR="002E4BDD">
        <w:rPr>
          <w:rFonts w:ascii="Overlock" w:hAnsi="Overlock" w:cs="Overlock"/>
          <w:sz w:val="40"/>
          <w:szCs w:val="40"/>
        </w:rPr>
        <w:t>Regarde / ne regarde pas</w:t>
      </w:r>
      <w:r w:rsidR="002E4BDD">
        <w:rPr>
          <w:rFonts w:ascii="Cambria" w:hAnsi="Cambria" w:cs="Cambria"/>
          <w:sz w:val="40"/>
          <w:szCs w:val="40"/>
        </w:rPr>
        <w:t> </w:t>
      </w:r>
      <w:r w:rsidR="002E4BDD">
        <w:rPr>
          <w:rFonts w:ascii="Overlock" w:hAnsi="Overlock" w:cs="Overlock"/>
          <w:sz w:val="40"/>
          <w:szCs w:val="40"/>
        </w:rPr>
        <w:t>»</w:t>
      </w:r>
      <w:r w:rsidR="00C9707A">
        <w:rPr>
          <w:rFonts w:ascii="Overlock" w:hAnsi="Overlock"/>
          <w:sz w:val="40"/>
          <w:szCs w:val="40"/>
        </w:rPr>
        <w:t xml:space="preserve">, </w:t>
      </w:r>
      <w:r w:rsidR="002E4BDD">
        <w:rPr>
          <w:rFonts w:ascii="Overlock" w:hAnsi="Overlock"/>
          <w:sz w:val="40"/>
          <w:szCs w:val="40"/>
        </w:rPr>
        <w:t>et à un niveau plus élevé par</w:t>
      </w:r>
      <w:r w:rsidR="00C9707A">
        <w:rPr>
          <w:rFonts w:ascii="Overlock" w:hAnsi="Overlock"/>
          <w:sz w:val="40"/>
          <w:szCs w:val="40"/>
        </w:rPr>
        <w:t xml:space="preserve"> des stratégies plus complexes.</w:t>
      </w:r>
    </w:p>
    <w:p w14:paraId="7C89EEF6" w14:textId="77777777" w:rsidR="00454385" w:rsidRDefault="00454385" w:rsidP="008D22DF">
      <w:pPr>
        <w:rPr>
          <w:rFonts w:ascii="Overlock" w:hAnsi="Overlock"/>
          <w:sz w:val="40"/>
          <w:szCs w:val="40"/>
        </w:rPr>
      </w:pPr>
    </w:p>
    <w:p w14:paraId="05E276DB" w14:textId="77777777" w:rsidR="00AD2D35" w:rsidRPr="00A9309A" w:rsidRDefault="00AD2D35" w:rsidP="008D22DF">
      <w:pPr>
        <w:rPr>
          <w:rFonts w:ascii="Overlock" w:hAnsi="Overlock"/>
          <w:sz w:val="40"/>
          <w:szCs w:val="40"/>
        </w:rPr>
      </w:pPr>
    </w:p>
    <w:p w14:paraId="4F9A5040" w14:textId="1F768295" w:rsidR="00285EBB" w:rsidRDefault="00285EBB" w:rsidP="00285EBB">
      <w:pPr>
        <w:jc w:val="center"/>
        <w:rPr>
          <w:rFonts w:ascii="Baguet Script" w:hAnsi="Baguet Script"/>
          <w:sz w:val="96"/>
          <w:szCs w:val="96"/>
        </w:rPr>
      </w:pPr>
      <w:r>
        <w:rPr>
          <w:rFonts w:ascii="Baguet Script" w:hAnsi="Baguet Script"/>
          <w:sz w:val="96"/>
          <w:szCs w:val="96"/>
        </w:rPr>
        <w:t>Idéal</w:t>
      </w:r>
    </w:p>
    <w:p w14:paraId="4A119079" w14:textId="3F65276D" w:rsidR="00285EBB" w:rsidRDefault="00285EBB" w:rsidP="005D558A">
      <w:pPr>
        <w:rPr>
          <w:rFonts w:ascii="Overlock" w:hAnsi="Overlock"/>
          <w:sz w:val="56"/>
          <w:szCs w:val="56"/>
        </w:rPr>
      </w:pPr>
    </w:p>
    <w:p w14:paraId="640F90E1" w14:textId="182EBFDA" w:rsidR="00E31C1E" w:rsidRPr="00F26883" w:rsidRDefault="00E31C1E" w:rsidP="005D558A">
      <w:pPr>
        <w:rPr>
          <w:rFonts w:ascii="Overlock" w:hAnsi="Overlock"/>
          <w:sz w:val="40"/>
          <w:szCs w:val="40"/>
        </w:rPr>
      </w:pPr>
      <w:r w:rsidRPr="00F26883">
        <w:rPr>
          <w:rFonts w:ascii="Overlock" w:hAnsi="Overlock"/>
          <w:sz w:val="40"/>
          <w:szCs w:val="40"/>
        </w:rPr>
        <w:t>Je distingue un idéal à l’échelle individuelle, et un avec autrui.</w:t>
      </w:r>
    </w:p>
    <w:p w14:paraId="39777C32" w14:textId="77777777" w:rsidR="00E31C1E" w:rsidRPr="00F26883" w:rsidRDefault="00E31C1E" w:rsidP="005D558A">
      <w:pPr>
        <w:rPr>
          <w:rFonts w:ascii="Overlock" w:hAnsi="Overlock"/>
          <w:sz w:val="40"/>
          <w:szCs w:val="40"/>
        </w:rPr>
      </w:pPr>
    </w:p>
    <w:p w14:paraId="68C9302C" w14:textId="0949EBDE" w:rsidR="00E31C1E" w:rsidRPr="00F26883" w:rsidRDefault="00E31C1E" w:rsidP="00E31C1E">
      <w:pPr>
        <w:rPr>
          <w:rFonts w:ascii="Overlock" w:hAnsi="Overlock"/>
          <w:sz w:val="40"/>
          <w:szCs w:val="40"/>
        </w:rPr>
      </w:pPr>
      <w:r w:rsidRPr="00F26883">
        <w:rPr>
          <w:rFonts w:ascii="Overlock" w:hAnsi="Overlock"/>
          <w:sz w:val="40"/>
          <w:szCs w:val="40"/>
        </w:rPr>
        <w:t xml:space="preserve">Celui de l’échelle individuelle est de devenir une créature mythique. Les créatures mythiques sont celles dont la force et la conscience sont d’une importante intensité, et qui coïncident. </w:t>
      </w:r>
    </w:p>
    <w:p w14:paraId="5155DB18" w14:textId="77777777" w:rsidR="00E31C1E" w:rsidRPr="00F26883" w:rsidRDefault="00E31C1E" w:rsidP="005D558A">
      <w:pPr>
        <w:rPr>
          <w:rFonts w:ascii="Overlock" w:hAnsi="Overlock"/>
          <w:sz w:val="40"/>
          <w:szCs w:val="40"/>
        </w:rPr>
      </w:pPr>
    </w:p>
    <w:p w14:paraId="5621F548" w14:textId="1C351799" w:rsidR="00E31C1E" w:rsidRPr="00F26883" w:rsidRDefault="00E31C1E" w:rsidP="005D558A">
      <w:pPr>
        <w:rPr>
          <w:rFonts w:ascii="Overlock" w:hAnsi="Overlock"/>
          <w:sz w:val="40"/>
          <w:szCs w:val="40"/>
        </w:rPr>
      </w:pPr>
      <w:r w:rsidRPr="00F26883">
        <w:rPr>
          <w:rFonts w:ascii="Overlock" w:hAnsi="Overlock"/>
          <w:sz w:val="40"/>
          <w:szCs w:val="40"/>
        </w:rPr>
        <w:t>A l’échelle relationnelle, elle se caractérise de deux façons selon qu’on soit corps ou esprit. L’esprit, au sein du corps, se sent incarné, embarqué</w:t>
      </w:r>
      <w:r w:rsidR="00AF2C4F">
        <w:rPr>
          <w:rFonts w:ascii="Overlock" w:hAnsi="Overlock"/>
          <w:sz w:val="40"/>
          <w:szCs w:val="40"/>
        </w:rPr>
        <w:t xml:space="preserve"> dans quelque chose</w:t>
      </w:r>
      <w:r w:rsidRPr="00F26883">
        <w:rPr>
          <w:rFonts w:ascii="Overlock" w:hAnsi="Overlock"/>
          <w:sz w:val="40"/>
          <w:szCs w:val="40"/>
        </w:rPr>
        <w:t xml:space="preserve">. Le corps, au sein de l’esprit, se sent libéré, capable de tout. </w:t>
      </w:r>
    </w:p>
    <w:p w14:paraId="11D4CFD1" w14:textId="46634338" w:rsidR="004F3FB4" w:rsidRDefault="004F3FB4" w:rsidP="004F3FB4">
      <w:pPr>
        <w:rPr>
          <w:rFonts w:ascii="Overlock" w:hAnsi="Overlock"/>
          <w:sz w:val="56"/>
          <w:szCs w:val="56"/>
        </w:rPr>
      </w:pPr>
    </w:p>
    <w:p w14:paraId="6666110C" w14:textId="77777777" w:rsidR="001372AD" w:rsidRDefault="001372AD" w:rsidP="004F3FB4">
      <w:pPr>
        <w:rPr>
          <w:rFonts w:ascii="Overlock" w:hAnsi="Overlock"/>
          <w:sz w:val="56"/>
          <w:szCs w:val="56"/>
        </w:rPr>
      </w:pPr>
    </w:p>
    <w:p w14:paraId="0EF41816" w14:textId="493CFDF8" w:rsidR="001372AD" w:rsidRDefault="001372AD" w:rsidP="004F3FB4">
      <w:pPr>
        <w:rPr>
          <w:rFonts w:ascii="Overlock" w:hAnsi="Overlock"/>
          <w:sz w:val="56"/>
          <w:szCs w:val="56"/>
        </w:rPr>
      </w:pPr>
    </w:p>
    <w:p w14:paraId="338D7D98" w14:textId="77777777" w:rsidR="00AF680E" w:rsidRDefault="00AF680E" w:rsidP="004F3FB4">
      <w:pPr>
        <w:rPr>
          <w:rFonts w:ascii="Overlock" w:hAnsi="Overlock"/>
          <w:sz w:val="56"/>
          <w:szCs w:val="56"/>
        </w:rPr>
      </w:pPr>
    </w:p>
    <w:p w14:paraId="160540CF" w14:textId="77777777" w:rsidR="002517BE" w:rsidRDefault="002517BE" w:rsidP="004F3FB4">
      <w:pPr>
        <w:rPr>
          <w:rFonts w:ascii="Overlock" w:hAnsi="Overlock"/>
          <w:sz w:val="56"/>
          <w:szCs w:val="56"/>
        </w:rPr>
      </w:pPr>
    </w:p>
    <w:p w14:paraId="25AEDA68" w14:textId="5617ECC3" w:rsidR="00145225" w:rsidRDefault="00FA3792" w:rsidP="00AF680E">
      <w:pPr>
        <w:jc w:val="center"/>
        <w:rPr>
          <w:rFonts w:ascii="Baguet Script" w:hAnsi="Baguet Script"/>
          <w:sz w:val="96"/>
          <w:szCs w:val="96"/>
        </w:rPr>
      </w:pPr>
      <w:r>
        <w:rPr>
          <w:rFonts w:ascii="Baguet Script" w:hAnsi="Baguet Script"/>
          <w:sz w:val="96"/>
          <w:szCs w:val="96"/>
        </w:rPr>
        <w:lastRenderedPageBreak/>
        <w:t>Stratégie</w:t>
      </w:r>
    </w:p>
    <w:tbl>
      <w:tblPr>
        <w:tblStyle w:val="Grilledutableau"/>
        <w:tblpPr w:leftFromText="141" w:rightFromText="141" w:vertAnchor="text" w:horzAnchor="margin" w:tblpXSpec="center" w:tblpY="853"/>
        <w:tblW w:w="11100" w:type="dxa"/>
        <w:tblLook w:val="04A0" w:firstRow="1" w:lastRow="0" w:firstColumn="1" w:lastColumn="0" w:noHBand="0" w:noVBand="1"/>
      </w:tblPr>
      <w:tblGrid>
        <w:gridCol w:w="2772"/>
        <w:gridCol w:w="2776"/>
        <w:gridCol w:w="2776"/>
        <w:gridCol w:w="2776"/>
      </w:tblGrid>
      <w:tr w:rsidR="005B0D36" w14:paraId="0F633858" w14:textId="77777777" w:rsidTr="002E4C60">
        <w:trPr>
          <w:trHeight w:val="381"/>
        </w:trPr>
        <w:tc>
          <w:tcPr>
            <w:tcW w:w="2772" w:type="dxa"/>
            <w:shd w:val="clear" w:color="auto" w:fill="3F0065"/>
          </w:tcPr>
          <w:p w14:paraId="01DB9A6F" w14:textId="77777777" w:rsidR="005B0D36" w:rsidRPr="0039791C" w:rsidRDefault="005B0D36" w:rsidP="005B0D36">
            <w:pPr>
              <w:rPr>
                <w:rFonts w:ascii="VCR OSD Mono" w:hAnsi="VCR OSD Mono"/>
                <w:sz w:val="40"/>
                <w:szCs w:val="40"/>
              </w:rPr>
            </w:pPr>
            <w:r w:rsidRPr="0039791C">
              <w:rPr>
                <w:rFonts w:ascii="VCR OSD Mono" w:hAnsi="VCR OSD Mono"/>
                <w:sz w:val="40"/>
                <w:szCs w:val="40"/>
              </w:rPr>
              <w:t>ANTIFORCE</w:t>
            </w:r>
          </w:p>
        </w:tc>
        <w:tc>
          <w:tcPr>
            <w:tcW w:w="2776" w:type="dxa"/>
            <w:shd w:val="clear" w:color="auto" w:fill="3F0065"/>
          </w:tcPr>
          <w:p w14:paraId="60C03DFC" w14:textId="77777777" w:rsidR="005B0D36" w:rsidRPr="0039791C" w:rsidRDefault="005B0D36" w:rsidP="005B0D36">
            <w:pPr>
              <w:rPr>
                <w:rFonts w:ascii="VCR OSD Mono" w:hAnsi="VCR OSD Mono"/>
                <w:sz w:val="40"/>
                <w:szCs w:val="40"/>
              </w:rPr>
            </w:pPr>
            <w:r w:rsidRPr="0039791C">
              <w:rPr>
                <w:rFonts w:ascii="VCR OSD Mono" w:hAnsi="VCR OSD Mono"/>
                <w:sz w:val="40"/>
                <w:szCs w:val="40"/>
              </w:rPr>
              <w:t>ANTI-CONSCIENCE</w:t>
            </w:r>
          </w:p>
        </w:tc>
        <w:tc>
          <w:tcPr>
            <w:tcW w:w="2776" w:type="dxa"/>
            <w:shd w:val="clear" w:color="auto" w:fill="3F0065"/>
          </w:tcPr>
          <w:p w14:paraId="4A16C617" w14:textId="77777777" w:rsidR="005B0D36" w:rsidRPr="0039791C" w:rsidRDefault="005B0D36" w:rsidP="005B0D36">
            <w:pPr>
              <w:rPr>
                <w:rFonts w:ascii="VCR OSD Mono" w:hAnsi="VCR OSD Mono"/>
                <w:sz w:val="40"/>
                <w:szCs w:val="40"/>
              </w:rPr>
            </w:pPr>
            <w:r w:rsidRPr="0039791C">
              <w:rPr>
                <w:rFonts w:ascii="VCR OSD Mono" w:hAnsi="VCR OSD Mono"/>
                <w:sz w:val="40"/>
                <w:szCs w:val="40"/>
              </w:rPr>
              <w:t>PRO FORCE</w:t>
            </w:r>
          </w:p>
        </w:tc>
        <w:tc>
          <w:tcPr>
            <w:tcW w:w="2776" w:type="dxa"/>
            <w:shd w:val="clear" w:color="auto" w:fill="3F0065"/>
          </w:tcPr>
          <w:p w14:paraId="66BA2D28" w14:textId="413174A6" w:rsidR="005B0D36" w:rsidRPr="0039791C" w:rsidRDefault="005B0D36" w:rsidP="005B0D36">
            <w:pPr>
              <w:rPr>
                <w:rFonts w:ascii="VCR OSD Mono" w:hAnsi="VCR OSD Mono"/>
                <w:sz w:val="40"/>
                <w:szCs w:val="40"/>
              </w:rPr>
            </w:pPr>
            <w:r w:rsidRPr="0039791C">
              <w:rPr>
                <w:rFonts w:ascii="VCR OSD Mono" w:hAnsi="VCR OSD Mono"/>
                <w:sz w:val="40"/>
                <w:szCs w:val="40"/>
              </w:rPr>
              <w:t xml:space="preserve">PRO  </w:t>
            </w:r>
            <w:r w:rsidR="00AD2D35" w:rsidRPr="0039791C">
              <w:rPr>
                <w:rFonts w:ascii="VCR OSD Mono" w:hAnsi="VCR OSD Mono"/>
                <w:sz w:val="40"/>
                <w:szCs w:val="40"/>
              </w:rPr>
              <w:t>CONSCIENCE</w:t>
            </w:r>
          </w:p>
        </w:tc>
      </w:tr>
      <w:tr w:rsidR="005B0D36" w14:paraId="4BB7902F" w14:textId="77777777" w:rsidTr="005B0D36">
        <w:trPr>
          <w:trHeight w:val="381"/>
        </w:trPr>
        <w:tc>
          <w:tcPr>
            <w:tcW w:w="2772" w:type="dxa"/>
          </w:tcPr>
          <w:p w14:paraId="6C752F27" w14:textId="131CA626" w:rsidR="005B0D36" w:rsidRPr="004B77B6" w:rsidRDefault="005B0D36" w:rsidP="005B0D36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2776" w:type="dxa"/>
          </w:tcPr>
          <w:p w14:paraId="669EEB4B" w14:textId="39F1DAE8" w:rsidR="005B0D36" w:rsidRPr="004B77B6" w:rsidRDefault="00F837A9" w:rsidP="005B0D36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De soi</w:t>
            </w:r>
          </w:p>
        </w:tc>
        <w:tc>
          <w:tcPr>
            <w:tcW w:w="2776" w:type="dxa"/>
          </w:tcPr>
          <w:p w14:paraId="79B58D76" w14:textId="532636C2" w:rsidR="005B0D36" w:rsidRPr="004B77B6" w:rsidRDefault="00F837A9" w:rsidP="005B0D36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Compliment</w:t>
            </w:r>
          </w:p>
        </w:tc>
        <w:tc>
          <w:tcPr>
            <w:tcW w:w="2776" w:type="dxa"/>
          </w:tcPr>
          <w:p w14:paraId="4500D350" w14:textId="790914EE" w:rsidR="005B0D36" w:rsidRPr="004B77B6" w:rsidRDefault="00C529DB" w:rsidP="005B0D36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Je te sens…</w:t>
            </w:r>
          </w:p>
        </w:tc>
      </w:tr>
      <w:tr w:rsidR="009179DD" w14:paraId="722AED07" w14:textId="77777777" w:rsidTr="005B0D36">
        <w:trPr>
          <w:trHeight w:val="381"/>
        </w:trPr>
        <w:tc>
          <w:tcPr>
            <w:tcW w:w="2772" w:type="dxa"/>
          </w:tcPr>
          <w:p w14:paraId="5C233908" w14:textId="77777777" w:rsidR="009179DD" w:rsidRPr="005B0D36" w:rsidRDefault="009179DD" w:rsidP="009179DD">
            <w:pPr>
              <w:rPr>
                <w:rFonts w:ascii="Overlock" w:hAnsi="Overlock"/>
              </w:rPr>
            </w:pPr>
          </w:p>
        </w:tc>
        <w:tc>
          <w:tcPr>
            <w:tcW w:w="2776" w:type="dxa"/>
          </w:tcPr>
          <w:p w14:paraId="4E4FDF91" w14:textId="77777777" w:rsidR="009179DD" w:rsidRPr="005B0D36" w:rsidRDefault="009179DD" w:rsidP="009179DD">
            <w:pPr>
              <w:rPr>
                <w:rFonts w:ascii="Overlock" w:hAnsi="Overlock"/>
              </w:rPr>
            </w:pPr>
          </w:p>
        </w:tc>
        <w:tc>
          <w:tcPr>
            <w:tcW w:w="2776" w:type="dxa"/>
          </w:tcPr>
          <w:p w14:paraId="69409A96" w14:textId="77777777" w:rsidR="009179DD" w:rsidRPr="005B0D36" w:rsidRDefault="009179DD" w:rsidP="009179DD">
            <w:pPr>
              <w:rPr>
                <w:rFonts w:ascii="Overlock" w:hAnsi="Overlock"/>
              </w:rPr>
            </w:pPr>
          </w:p>
        </w:tc>
        <w:tc>
          <w:tcPr>
            <w:tcW w:w="2776" w:type="dxa"/>
          </w:tcPr>
          <w:p w14:paraId="6E774F52" w14:textId="7C83912D" w:rsidR="009179DD" w:rsidRPr="00F90864" w:rsidRDefault="009179DD" w:rsidP="009179DD">
            <w:pPr>
              <w:rPr>
                <w:rFonts w:ascii="Overlock" w:hAnsi="Overlock"/>
                <w:sz w:val="40"/>
                <w:szCs w:val="40"/>
              </w:rPr>
            </w:pPr>
            <w:proofErr w:type="spellStart"/>
            <w:r>
              <w:rPr>
                <w:rFonts w:ascii="Overlock" w:hAnsi="Overlock"/>
                <w:sz w:val="40"/>
                <w:szCs w:val="40"/>
              </w:rPr>
              <w:t>Vibes</w:t>
            </w:r>
            <w:proofErr w:type="spellEnd"/>
            <w:r>
              <w:rPr>
                <w:rFonts w:ascii="Overlock" w:hAnsi="Overlock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Overlock" w:hAnsi="Overlock"/>
                <w:sz w:val="40"/>
                <w:szCs w:val="40"/>
              </w:rPr>
              <w:t>paradox</w:t>
            </w:r>
            <w:proofErr w:type="spellEnd"/>
          </w:p>
        </w:tc>
      </w:tr>
    </w:tbl>
    <w:p w14:paraId="047B712F" w14:textId="74830BBA" w:rsidR="00FA3792" w:rsidRDefault="00DF40F9" w:rsidP="00FA3792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Atomes</w:t>
      </w:r>
    </w:p>
    <w:p w14:paraId="1B545699" w14:textId="77777777" w:rsidR="00F90864" w:rsidRDefault="00F90864" w:rsidP="00FA3792">
      <w:pPr>
        <w:rPr>
          <w:rFonts w:ascii="Overlock" w:hAnsi="Overlock"/>
          <w:sz w:val="40"/>
          <w:szCs w:val="40"/>
        </w:rPr>
      </w:pPr>
    </w:p>
    <w:tbl>
      <w:tblPr>
        <w:tblStyle w:val="Grilledutableau"/>
        <w:tblpPr w:leftFromText="141" w:rightFromText="141" w:vertAnchor="text" w:horzAnchor="margin" w:tblpXSpec="center" w:tblpY="1246"/>
        <w:tblW w:w="10961" w:type="dxa"/>
        <w:tblLook w:val="04A0" w:firstRow="1" w:lastRow="0" w:firstColumn="1" w:lastColumn="0" w:noHBand="0" w:noVBand="1"/>
      </w:tblPr>
      <w:tblGrid>
        <w:gridCol w:w="3653"/>
        <w:gridCol w:w="3654"/>
        <w:gridCol w:w="3654"/>
      </w:tblGrid>
      <w:tr w:rsidR="005B0D36" w14:paraId="2E1758B1" w14:textId="77777777" w:rsidTr="00145225">
        <w:trPr>
          <w:trHeight w:val="686"/>
        </w:trPr>
        <w:tc>
          <w:tcPr>
            <w:tcW w:w="3653" w:type="dxa"/>
            <w:shd w:val="clear" w:color="auto" w:fill="3F0065"/>
          </w:tcPr>
          <w:p w14:paraId="6F1FA195" w14:textId="59517913" w:rsidR="002E4C60" w:rsidRPr="002E4C60" w:rsidRDefault="005B0D36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IMPERSONNEL</w:t>
            </w:r>
          </w:p>
        </w:tc>
        <w:tc>
          <w:tcPr>
            <w:tcW w:w="3654" w:type="dxa"/>
            <w:shd w:val="clear" w:color="auto" w:fill="3F0065"/>
          </w:tcPr>
          <w:p w14:paraId="2B86B935" w14:textId="77777777" w:rsidR="005B0D36" w:rsidRPr="002E4C60" w:rsidRDefault="005B0D36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PERSONNEL</w:t>
            </w:r>
          </w:p>
        </w:tc>
        <w:tc>
          <w:tcPr>
            <w:tcW w:w="3654" w:type="dxa"/>
            <w:shd w:val="clear" w:color="auto" w:fill="3F0065"/>
          </w:tcPr>
          <w:p w14:paraId="6A7BE544" w14:textId="77777777" w:rsidR="005B0D36" w:rsidRPr="002E4C60" w:rsidRDefault="005B0D36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FONDAMENTAL</w:t>
            </w:r>
          </w:p>
        </w:tc>
      </w:tr>
      <w:tr w:rsidR="005B0D36" w14:paraId="6B881AB7" w14:textId="77777777" w:rsidTr="00145225">
        <w:trPr>
          <w:trHeight w:val="686"/>
        </w:trPr>
        <w:tc>
          <w:tcPr>
            <w:tcW w:w="3653" w:type="dxa"/>
          </w:tcPr>
          <w:p w14:paraId="50B242DC" w14:textId="77777777" w:rsidR="005B0D36" w:rsidRDefault="005B0D36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3654" w:type="dxa"/>
          </w:tcPr>
          <w:p w14:paraId="61BBD37A" w14:textId="77777777" w:rsidR="005B0D36" w:rsidRDefault="005B0D36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3654" w:type="dxa"/>
          </w:tcPr>
          <w:p w14:paraId="7DACDC30" w14:textId="77777777" w:rsidR="005B0D36" w:rsidRDefault="005B0D36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</w:tr>
    </w:tbl>
    <w:p w14:paraId="5104516B" w14:textId="097CA5DA" w:rsidR="002517BE" w:rsidRDefault="00DF40F9" w:rsidP="00FA3792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Portes</w:t>
      </w:r>
    </w:p>
    <w:p w14:paraId="17DC798B" w14:textId="77777777" w:rsidR="00145225" w:rsidRDefault="00145225" w:rsidP="00FA3792">
      <w:pPr>
        <w:rPr>
          <w:rFonts w:ascii="Overlock" w:hAnsi="Overlock"/>
          <w:sz w:val="40"/>
          <w:szCs w:val="40"/>
        </w:rPr>
      </w:pPr>
    </w:p>
    <w:p w14:paraId="704E6BE8" w14:textId="77777777" w:rsidR="0049379A" w:rsidRDefault="0049379A" w:rsidP="00FA3792">
      <w:pPr>
        <w:rPr>
          <w:rFonts w:ascii="Overlock" w:hAnsi="Overlock"/>
          <w:sz w:val="40"/>
          <w:szCs w:val="40"/>
        </w:rPr>
      </w:pPr>
    </w:p>
    <w:tbl>
      <w:tblPr>
        <w:tblStyle w:val="Grilledutableau"/>
        <w:tblpPr w:leftFromText="141" w:rightFromText="141" w:vertAnchor="text" w:horzAnchor="margin" w:tblpXSpec="center" w:tblpY="704"/>
        <w:tblW w:w="10875" w:type="dxa"/>
        <w:tblLook w:val="04A0" w:firstRow="1" w:lastRow="0" w:firstColumn="1" w:lastColumn="0" w:noHBand="0" w:noVBand="1"/>
      </w:tblPr>
      <w:tblGrid>
        <w:gridCol w:w="3623"/>
        <w:gridCol w:w="3626"/>
        <w:gridCol w:w="3626"/>
      </w:tblGrid>
      <w:tr w:rsidR="00145225" w14:paraId="1800EC4C" w14:textId="77777777" w:rsidTr="00145225">
        <w:trPr>
          <w:trHeight w:val="635"/>
        </w:trPr>
        <w:tc>
          <w:tcPr>
            <w:tcW w:w="3623" w:type="dxa"/>
            <w:shd w:val="clear" w:color="auto" w:fill="3F0065"/>
          </w:tcPr>
          <w:p w14:paraId="3035D1CD" w14:textId="77777777" w:rsidR="00145225" w:rsidRPr="002E4C60" w:rsidRDefault="00145225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NIV 1</w:t>
            </w:r>
          </w:p>
        </w:tc>
        <w:tc>
          <w:tcPr>
            <w:tcW w:w="3626" w:type="dxa"/>
            <w:shd w:val="clear" w:color="auto" w:fill="3F0065"/>
          </w:tcPr>
          <w:p w14:paraId="1BBE7CD7" w14:textId="77777777" w:rsidR="00145225" w:rsidRPr="002E4C60" w:rsidRDefault="00145225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 xml:space="preserve">NIV 2 </w:t>
            </w:r>
          </w:p>
        </w:tc>
        <w:tc>
          <w:tcPr>
            <w:tcW w:w="3626" w:type="dxa"/>
            <w:shd w:val="clear" w:color="auto" w:fill="3F0065"/>
          </w:tcPr>
          <w:p w14:paraId="75C81600" w14:textId="77777777" w:rsidR="00145225" w:rsidRPr="002E4C60" w:rsidRDefault="00145225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NIV 3</w:t>
            </w:r>
          </w:p>
        </w:tc>
      </w:tr>
      <w:tr w:rsidR="00145225" w14:paraId="2FC771B4" w14:textId="77777777" w:rsidTr="00145225">
        <w:trPr>
          <w:trHeight w:val="635"/>
        </w:trPr>
        <w:tc>
          <w:tcPr>
            <w:tcW w:w="3623" w:type="dxa"/>
          </w:tcPr>
          <w:p w14:paraId="7675E178" w14:textId="77777777" w:rsidR="00145225" w:rsidRDefault="00145225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Basile</w:t>
            </w:r>
          </w:p>
        </w:tc>
        <w:tc>
          <w:tcPr>
            <w:tcW w:w="3626" w:type="dxa"/>
          </w:tcPr>
          <w:p w14:paraId="2357ABD6" w14:textId="71440B87" w:rsidR="00145225" w:rsidRDefault="007B78FF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Naos</w:t>
            </w:r>
          </w:p>
        </w:tc>
        <w:tc>
          <w:tcPr>
            <w:tcW w:w="3626" w:type="dxa"/>
          </w:tcPr>
          <w:p w14:paraId="7567F24D" w14:textId="39F8D438" w:rsidR="00145225" w:rsidRDefault="00793B17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La Triade</w:t>
            </w:r>
          </w:p>
        </w:tc>
      </w:tr>
      <w:tr w:rsidR="00145225" w14:paraId="61E51FBD" w14:textId="77777777" w:rsidTr="00145225">
        <w:trPr>
          <w:trHeight w:val="635"/>
        </w:trPr>
        <w:tc>
          <w:tcPr>
            <w:tcW w:w="3623" w:type="dxa"/>
          </w:tcPr>
          <w:p w14:paraId="1161D871" w14:textId="68591662" w:rsidR="00145225" w:rsidRDefault="00F54A32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Frise</w:t>
            </w:r>
          </w:p>
        </w:tc>
        <w:tc>
          <w:tcPr>
            <w:tcW w:w="3626" w:type="dxa"/>
          </w:tcPr>
          <w:p w14:paraId="71B9168D" w14:textId="5F8427C8" w:rsidR="00145225" w:rsidRDefault="00145225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3626" w:type="dxa"/>
          </w:tcPr>
          <w:p w14:paraId="64A32591" w14:textId="77777777" w:rsidR="00145225" w:rsidRDefault="00145225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Book</w:t>
            </w:r>
          </w:p>
        </w:tc>
      </w:tr>
      <w:tr w:rsidR="00F837A9" w14:paraId="5AFA32D0" w14:textId="77777777" w:rsidTr="00145225">
        <w:trPr>
          <w:trHeight w:val="635"/>
        </w:trPr>
        <w:tc>
          <w:tcPr>
            <w:tcW w:w="3623" w:type="dxa"/>
          </w:tcPr>
          <w:p w14:paraId="37EE85F1" w14:textId="4B7C43EE" w:rsidR="00F837A9" w:rsidRDefault="00F837A9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Lubies</w:t>
            </w:r>
          </w:p>
        </w:tc>
        <w:tc>
          <w:tcPr>
            <w:tcW w:w="3626" w:type="dxa"/>
          </w:tcPr>
          <w:p w14:paraId="5495301D" w14:textId="77777777" w:rsidR="00F837A9" w:rsidRDefault="00F837A9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3626" w:type="dxa"/>
          </w:tcPr>
          <w:p w14:paraId="7A639FE6" w14:textId="77777777" w:rsidR="00F837A9" w:rsidRDefault="00F837A9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</w:tr>
    </w:tbl>
    <w:p w14:paraId="67943131" w14:textId="7D7F2157" w:rsidR="00BE6F47" w:rsidRDefault="002517BE" w:rsidP="00FA3792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Histoire</w:t>
      </w:r>
    </w:p>
    <w:p w14:paraId="5233BB65" w14:textId="77777777" w:rsidR="00145225" w:rsidRDefault="00145225" w:rsidP="00FA3792">
      <w:pPr>
        <w:rPr>
          <w:rFonts w:ascii="Overlock" w:hAnsi="Overlock"/>
          <w:sz w:val="40"/>
          <w:szCs w:val="40"/>
        </w:rPr>
      </w:pPr>
    </w:p>
    <w:p w14:paraId="5A319051" w14:textId="77777777" w:rsidR="00AF680E" w:rsidRPr="00AB3887" w:rsidRDefault="00AF680E" w:rsidP="00FA3792">
      <w:pPr>
        <w:rPr>
          <w:rFonts w:ascii="Overlock" w:hAnsi="Overlock"/>
          <w:sz w:val="40"/>
          <w:szCs w:val="40"/>
        </w:rPr>
      </w:pPr>
    </w:p>
    <w:p w14:paraId="73ED1A50" w14:textId="77777777" w:rsidR="00BE6F47" w:rsidRDefault="00BE6F47" w:rsidP="00BE6F47">
      <w:pPr>
        <w:rPr>
          <w:rFonts w:ascii="Overlock" w:hAnsi="Overlock"/>
          <w:sz w:val="40"/>
          <w:szCs w:val="40"/>
        </w:rPr>
      </w:pPr>
      <w:r>
        <w:rPr>
          <w:rFonts w:ascii="Overlock" w:hAnsi="Overlock"/>
          <w:sz w:val="40"/>
          <w:szCs w:val="40"/>
        </w:rPr>
        <w:t>Vivre</w:t>
      </w:r>
    </w:p>
    <w:tbl>
      <w:tblPr>
        <w:tblStyle w:val="Grilledutableau"/>
        <w:tblpPr w:leftFromText="141" w:rightFromText="141" w:vertAnchor="text" w:horzAnchor="margin" w:tblpXSpec="center" w:tblpY="-94"/>
        <w:tblW w:w="10837" w:type="dxa"/>
        <w:tblLook w:val="04A0" w:firstRow="1" w:lastRow="0" w:firstColumn="1" w:lastColumn="0" w:noHBand="0" w:noVBand="1"/>
      </w:tblPr>
      <w:tblGrid>
        <w:gridCol w:w="5416"/>
        <w:gridCol w:w="5421"/>
      </w:tblGrid>
      <w:tr w:rsidR="00145225" w14:paraId="5730249A" w14:textId="77777777" w:rsidTr="00145225">
        <w:trPr>
          <w:trHeight w:val="577"/>
        </w:trPr>
        <w:tc>
          <w:tcPr>
            <w:tcW w:w="5416" w:type="dxa"/>
            <w:shd w:val="clear" w:color="auto" w:fill="3F0065"/>
          </w:tcPr>
          <w:p w14:paraId="04E1F99F" w14:textId="77777777" w:rsidR="00145225" w:rsidRPr="002E4C60" w:rsidRDefault="00145225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lastRenderedPageBreak/>
              <w:t>FORCE</w:t>
            </w:r>
          </w:p>
        </w:tc>
        <w:tc>
          <w:tcPr>
            <w:tcW w:w="5421" w:type="dxa"/>
            <w:shd w:val="clear" w:color="auto" w:fill="3F0065"/>
          </w:tcPr>
          <w:p w14:paraId="6C320D2B" w14:textId="77777777" w:rsidR="00145225" w:rsidRPr="002E4C60" w:rsidRDefault="00145225" w:rsidP="00145225">
            <w:pPr>
              <w:rPr>
                <w:rFonts w:ascii="VCR OSD Mono" w:hAnsi="VCR OSD Mono"/>
                <w:sz w:val="40"/>
                <w:szCs w:val="40"/>
              </w:rPr>
            </w:pPr>
            <w:r w:rsidRPr="002E4C60">
              <w:rPr>
                <w:rFonts w:ascii="VCR OSD Mono" w:hAnsi="VCR OSD Mono"/>
                <w:sz w:val="40"/>
                <w:szCs w:val="40"/>
              </w:rPr>
              <w:t>CONSCIENCE</w:t>
            </w:r>
          </w:p>
        </w:tc>
      </w:tr>
      <w:tr w:rsidR="00145225" w14:paraId="49BDE90B" w14:textId="77777777" w:rsidTr="00145225">
        <w:trPr>
          <w:trHeight w:val="577"/>
        </w:trPr>
        <w:tc>
          <w:tcPr>
            <w:tcW w:w="5416" w:type="dxa"/>
          </w:tcPr>
          <w:p w14:paraId="6CF91D0E" w14:textId="77777777" w:rsidR="00145225" w:rsidRPr="004B77B6" w:rsidRDefault="00145225" w:rsidP="00145225">
            <w:pPr>
              <w:rPr>
                <w:rFonts w:ascii="Overlock" w:hAnsi="Overlock"/>
                <w:sz w:val="40"/>
                <w:szCs w:val="40"/>
              </w:rPr>
            </w:pPr>
            <w:r w:rsidRPr="004B77B6">
              <w:rPr>
                <w:rFonts w:ascii="Overlock" w:hAnsi="Overlock"/>
                <w:sz w:val="40"/>
                <w:szCs w:val="40"/>
              </w:rPr>
              <w:t>Réaction contre-intuitive</w:t>
            </w:r>
          </w:p>
        </w:tc>
        <w:tc>
          <w:tcPr>
            <w:tcW w:w="5421" w:type="dxa"/>
          </w:tcPr>
          <w:p w14:paraId="2BDC9E9E" w14:textId="77777777" w:rsidR="00145225" w:rsidRPr="004B77B6" w:rsidRDefault="00145225" w:rsidP="00145225">
            <w:pPr>
              <w:rPr>
                <w:rFonts w:ascii="Overlock" w:hAnsi="Overlock"/>
                <w:sz w:val="40"/>
                <w:szCs w:val="40"/>
              </w:rPr>
            </w:pPr>
            <w:r w:rsidRPr="004B77B6">
              <w:rPr>
                <w:rFonts w:ascii="Overlock" w:hAnsi="Overlock"/>
                <w:sz w:val="40"/>
                <w:szCs w:val="40"/>
              </w:rPr>
              <w:t xml:space="preserve">Chercher les ambigüités </w:t>
            </w:r>
          </w:p>
        </w:tc>
      </w:tr>
      <w:tr w:rsidR="00793B17" w14:paraId="61764934" w14:textId="77777777" w:rsidTr="00145225">
        <w:trPr>
          <w:trHeight w:val="577"/>
        </w:trPr>
        <w:tc>
          <w:tcPr>
            <w:tcW w:w="5416" w:type="dxa"/>
          </w:tcPr>
          <w:p w14:paraId="4B882548" w14:textId="4ECF28AC" w:rsidR="00793B17" w:rsidRPr="004B77B6" w:rsidRDefault="00793B17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5421" w:type="dxa"/>
          </w:tcPr>
          <w:p w14:paraId="410B16CB" w14:textId="64F25CE7" w:rsidR="00793B17" w:rsidRPr="004B77B6" w:rsidRDefault="00F54A32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Parler des rêves</w:t>
            </w:r>
          </w:p>
        </w:tc>
      </w:tr>
      <w:tr w:rsidR="002A54C5" w14:paraId="20428C8E" w14:textId="77777777" w:rsidTr="00145225">
        <w:trPr>
          <w:trHeight w:val="577"/>
        </w:trPr>
        <w:tc>
          <w:tcPr>
            <w:tcW w:w="5416" w:type="dxa"/>
          </w:tcPr>
          <w:p w14:paraId="096D8FAA" w14:textId="77777777" w:rsidR="002A54C5" w:rsidRPr="004B77B6" w:rsidRDefault="002A54C5" w:rsidP="00145225">
            <w:pPr>
              <w:rPr>
                <w:rFonts w:ascii="Overlock" w:hAnsi="Overlock"/>
                <w:sz w:val="40"/>
                <w:szCs w:val="40"/>
              </w:rPr>
            </w:pPr>
          </w:p>
        </w:tc>
        <w:tc>
          <w:tcPr>
            <w:tcW w:w="5421" w:type="dxa"/>
          </w:tcPr>
          <w:p w14:paraId="4B2D3477" w14:textId="3F7219EB" w:rsidR="002A54C5" w:rsidRDefault="00F54A32" w:rsidP="00145225">
            <w:pPr>
              <w:rPr>
                <w:rFonts w:ascii="Overlock" w:hAnsi="Overlock"/>
                <w:sz w:val="40"/>
                <w:szCs w:val="40"/>
              </w:rPr>
            </w:pPr>
            <w:r>
              <w:rPr>
                <w:rFonts w:ascii="Overlock" w:hAnsi="Overlock"/>
                <w:sz w:val="40"/>
                <w:szCs w:val="40"/>
              </w:rPr>
              <w:t>Comprendre pourquoi on fait ce qu’on fait</w:t>
            </w:r>
          </w:p>
        </w:tc>
      </w:tr>
    </w:tbl>
    <w:p w14:paraId="322477CB" w14:textId="3A7A4B9F" w:rsidR="00F54A32" w:rsidRPr="00AF680E" w:rsidRDefault="00F54A32" w:rsidP="00AF680E">
      <w:pPr>
        <w:rPr>
          <w:rFonts w:ascii="Overlock" w:hAnsi="Overlock"/>
          <w:sz w:val="40"/>
          <w:szCs w:val="40"/>
        </w:rPr>
      </w:pPr>
    </w:p>
    <w:sectPr w:rsidR="00F54A32" w:rsidRPr="00AF680E" w:rsidSect="00165FF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7C31D" w14:textId="77777777" w:rsidR="0018743C" w:rsidRDefault="0018743C" w:rsidP="00A9309A">
      <w:pPr>
        <w:spacing w:after="0" w:line="240" w:lineRule="auto"/>
      </w:pPr>
      <w:r>
        <w:separator/>
      </w:r>
    </w:p>
  </w:endnote>
  <w:endnote w:type="continuationSeparator" w:id="0">
    <w:p w14:paraId="1C2DFE35" w14:textId="77777777" w:rsidR="0018743C" w:rsidRDefault="0018743C" w:rsidP="00A9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verlock">
    <w:panose1 w:val="02000506030000020004"/>
    <w:charset w:val="00"/>
    <w:family w:val="auto"/>
    <w:pitch w:val="variable"/>
    <w:sig w:usb0="800000AF" w:usb1="4000204B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CR OSD Mono">
    <w:panose1 w:val="02000609000000000000"/>
    <w:charset w:val="00"/>
    <w:family w:val="modern"/>
    <w:pitch w:val="fixed"/>
    <w:sig w:usb0="80000083" w:usb1="0000206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8496C" w14:textId="77777777" w:rsidR="0018743C" w:rsidRDefault="0018743C" w:rsidP="00A9309A">
      <w:pPr>
        <w:spacing w:after="0" w:line="240" w:lineRule="auto"/>
      </w:pPr>
      <w:r>
        <w:separator/>
      </w:r>
    </w:p>
  </w:footnote>
  <w:footnote w:type="continuationSeparator" w:id="0">
    <w:p w14:paraId="306DA0CB" w14:textId="77777777" w:rsidR="0018743C" w:rsidRDefault="0018743C" w:rsidP="00A9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7410"/>
    <w:multiLevelType w:val="hybridMultilevel"/>
    <w:tmpl w:val="7C706B4C"/>
    <w:lvl w:ilvl="0" w:tplc="60924FBE">
      <w:numFmt w:val="bullet"/>
      <w:lvlText w:val="•"/>
      <w:lvlJc w:val="left"/>
      <w:pPr>
        <w:ind w:left="720" w:hanging="360"/>
      </w:pPr>
      <w:rPr>
        <w:rFonts w:ascii="Overlock" w:eastAsia="Aptos" w:hAnsi="Overloc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7DB3"/>
    <w:multiLevelType w:val="hybridMultilevel"/>
    <w:tmpl w:val="62688BD2"/>
    <w:lvl w:ilvl="0" w:tplc="2D56C606">
      <w:numFmt w:val="bullet"/>
      <w:lvlText w:val="-"/>
      <w:lvlJc w:val="left"/>
      <w:pPr>
        <w:ind w:left="720" w:hanging="360"/>
      </w:pPr>
      <w:rPr>
        <w:rFonts w:ascii="Overlock" w:eastAsia="Aptos" w:hAnsi="Overloc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85D65"/>
    <w:multiLevelType w:val="hybridMultilevel"/>
    <w:tmpl w:val="72082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2529A"/>
    <w:multiLevelType w:val="hybridMultilevel"/>
    <w:tmpl w:val="B13CE8DC"/>
    <w:lvl w:ilvl="0" w:tplc="E44614BC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36BA"/>
    <w:multiLevelType w:val="hybridMultilevel"/>
    <w:tmpl w:val="B566821A"/>
    <w:lvl w:ilvl="0" w:tplc="BED8F7A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7231">
    <w:abstractNumId w:val="1"/>
  </w:num>
  <w:num w:numId="2" w16cid:durableId="1506674913">
    <w:abstractNumId w:val="4"/>
  </w:num>
  <w:num w:numId="3" w16cid:durableId="1256670987">
    <w:abstractNumId w:val="2"/>
  </w:num>
  <w:num w:numId="4" w16cid:durableId="1698310564">
    <w:abstractNumId w:val="0"/>
  </w:num>
  <w:num w:numId="5" w16cid:durableId="208772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6B"/>
    <w:rsid w:val="0003389B"/>
    <w:rsid w:val="00036DFB"/>
    <w:rsid w:val="00045C1D"/>
    <w:rsid w:val="00076BAF"/>
    <w:rsid w:val="000D2AD4"/>
    <w:rsid w:val="001372AD"/>
    <w:rsid w:val="00145225"/>
    <w:rsid w:val="00164AF4"/>
    <w:rsid w:val="00165FF8"/>
    <w:rsid w:val="00181206"/>
    <w:rsid w:val="0018743C"/>
    <w:rsid w:val="00190E84"/>
    <w:rsid w:val="00194C18"/>
    <w:rsid w:val="001C3E53"/>
    <w:rsid w:val="001D23AA"/>
    <w:rsid w:val="001D63A2"/>
    <w:rsid w:val="001F1C33"/>
    <w:rsid w:val="00230AD9"/>
    <w:rsid w:val="00250C9D"/>
    <w:rsid w:val="002517BE"/>
    <w:rsid w:val="00285EBB"/>
    <w:rsid w:val="002A1C7F"/>
    <w:rsid w:val="002A54C5"/>
    <w:rsid w:val="002B0905"/>
    <w:rsid w:val="002C3AB7"/>
    <w:rsid w:val="002D3FF9"/>
    <w:rsid w:val="002E4BDD"/>
    <w:rsid w:val="002E4C60"/>
    <w:rsid w:val="00302AF9"/>
    <w:rsid w:val="00304EF0"/>
    <w:rsid w:val="00310C74"/>
    <w:rsid w:val="00311F5B"/>
    <w:rsid w:val="00325834"/>
    <w:rsid w:val="00383D30"/>
    <w:rsid w:val="0039791C"/>
    <w:rsid w:val="003D7ED1"/>
    <w:rsid w:val="003E3106"/>
    <w:rsid w:val="003E5CB9"/>
    <w:rsid w:val="00454385"/>
    <w:rsid w:val="00481497"/>
    <w:rsid w:val="0049379A"/>
    <w:rsid w:val="004A6CEA"/>
    <w:rsid w:val="004A75DC"/>
    <w:rsid w:val="004B77B6"/>
    <w:rsid w:val="004E60A7"/>
    <w:rsid w:val="004E6A26"/>
    <w:rsid w:val="004F3FB4"/>
    <w:rsid w:val="00527966"/>
    <w:rsid w:val="00527D50"/>
    <w:rsid w:val="00543D99"/>
    <w:rsid w:val="00550598"/>
    <w:rsid w:val="00550F56"/>
    <w:rsid w:val="005756E8"/>
    <w:rsid w:val="005A213D"/>
    <w:rsid w:val="005B0D36"/>
    <w:rsid w:val="005C5922"/>
    <w:rsid w:val="005D558A"/>
    <w:rsid w:val="005E3F39"/>
    <w:rsid w:val="0063681A"/>
    <w:rsid w:val="00645601"/>
    <w:rsid w:val="0064661A"/>
    <w:rsid w:val="006511D2"/>
    <w:rsid w:val="00653CA5"/>
    <w:rsid w:val="00653F3A"/>
    <w:rsid w:val="00690255"/>
    <w:rsid w:val="006E5F2F"/>
    <w:rsid w:val="006F3F12"/>
    <w:rsid w:val="00743074"/>
    <w:rsid w:val="00747FDD"/>
    <w:rsid w:val="00776972"/>
    <w:rsid w:val="00793B17"/>
    <w:rsid w:val="007B34C0"/>
    <w:rsid w:val="007B78FF"/>
    <w:rsid w:val="007D74B5"/>
    <w:rsid w:val="00801263"/>
    <w:rsid w:val="0080153C"/>
    <w:rsid w:val="00802BF6"/>
    <w:rsid w:val="00807CC0"/>
    <w:rsid w:val="00825FDD"/>
    <w:rsid w:val="008574B8"/>
    <w:rsid w:val="008B15D4"/>
    <w:rsid w:val="008B1C5C"/>
    <w:rsid w:val="008D22DF"/>
    <w:rsid w:val="008E2CD6"/>
    <w:rsid w:val="009179DD"/>
    <w:rsid w:val="0094556B"/>
    <w:rsid w:val="0095648D"/>
    <w:rsid w:val="009779EF"/>
    <w:rsid w:val="00981D21"/>
    <w:rsid w:val="009A3575"/>
    <w:rsid w:val="009D3133"/>
    <w:rsid w:val="009E7F07"/>
    <w:rsid w:val="009F3361"/>
    <w:rsid w:val="009F5D99"/>
    <w:rsid w:val="00A17BBF"/>
    <w:rsid w:val="00A462CB"/>
    <w:rsid w:val="00A56F14"/>
    <w:rsid w:val="00A775F1"/>
    <w:rsid w:val="00A9309A"/>
    <w:rsid w:val="00A93983"/>
    <w:rsid w:val="00A9491A"/>
    <w:rsid w:val="00AB3887"/>
    <w:rsid w:val="00AD2D35"/>
    <w:rsid w:val="00AF2C4F"/>
    <w:rsid w:val="00AF680E"/>
    <w:rsid w:val="00B2130D"/>
    <w:rsid w:val="00B31D81"/>
    <w:rsid w:val="00BC2063"/>
    <w:rsid w:val="00BD4A27"/>
    <w:rsid w:val="00BE6F47"/>
    <w:rsid w:val="00BE79E3"/>
    <w:rsid w:val="00C06120"/>
    <w:rsid w:val="00C2476D"/>
    <w:rsid w:val="00C25B6E"/>
    <w:rsid w:val="00C3177F"/>
    <w:rsid w:val="00C529DB"/>
    <w:rsid w:val="00C9479C"/>
    <w:rsid w:val="00C9707A"/>
    <w:rsid w:val="00D32D9D"/>
    <w:rsid w:val="00D340E1"/>
    <w:rsid w:val="00D3606B"/>
    <w:rsid w:val="00D4339D"/>
    <w:rsid w:val="00D57BC1"/>
    <w:rsid w:val="00DB233C"/>
    <w:rsid w:val="00DC5B4F"/>
    <w:rsid w:val="00DF061A"/>
    <w:rsid w:val="00DF40F9"/>
    <w:rsid w:val="00E31C1E"/>
    <w:rsid w:val="00E354F5"/>
    <w:rsid w:val="00E60999"/>
    <w:rsid w:val="00EA6BA5"/>
    <w:rsid w:val="00ED722E"/>
    <w:rsid w:val="00EE5FFB"/>
    <w:rsid w:val="00EF79BA"/>
    <w:rsid w:val="00F26883"/>
    <w:rsid w:val="00F41BF8"/>
    <w:rsid w:val="00F54A32"/>
    <w:rsid w:val="00F837A9"/>
    <w:rsid w:val="00F87CB0"/>
    <w:rsid w:val="00F90864"/>
    <w:rsid w:val="00F9203B"/>
    <w:rsid w:val="00FA3792"/>
    <w:rsid w:val="00FD65B7"/>
    <w:rsid w:val="00FF0670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5225"/>
  <w15:chartTrackingRefBased/>
  <w15:docId w15:val="{6229CFFD-E064-4FCA-851F-2B44DF87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6B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3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6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6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6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6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6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60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60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60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60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60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60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60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60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60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6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60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606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F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09A"/>
    <w:rPr>
      <w:rFonts w:ascii="Aptos" w:eastAsia="Aptos" w:hAnsi="Aptos" w:cs="Times New Roman"/>
      <w:kern w:val="3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A93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09A"/>
    <w:rPr>
      <w:rFonts w:ascii="Aptos" w:eastAsia="Aptos" w:hAnsi="Aptos" w:cs="Times New Roman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6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Dejumne</dc:creator>
  <cp:keywords/>
  <dc:description/>
  <cp:lastModifiedBy>NATHAN DEJUMNE</cp:lastModifiedBy>
  <cp:revision>52</cp:revision>
  <dcterms:created xsi:type="dcterms:W3CDTF">2025-05-17T23:13:00Z</dcterms:created>
  <dcterms:modified xsi:type="dcterms:W3CDTF">2025-10-15T06:56:00Z</dcterms:modified>
</cp:coreProperties>
</file>