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996A6D" w:rsidRDefault="00996A6D" w:rsidP="008D5FEE">
          <w:pPr>
            <w:jc w:val="both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en-US" w:eastAsia="ja-JP"/>
            </w:rPr>
            <w:pict>
              <v:group id="Group 318" o:spid="_x0000_s1031" style="position:absolute;left:0;text-align:left;margin-left:95.75pt;margin-top:-190.95pt;width:496.35pt;height:608.05pt;z-index:251658240;mso-position-horizontal-relative:page;mso-position-vertical-relative:margin;mso-height-relative:margin" coordorigin="1386,1440" coordsize="10105,1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" o:allowincell="f">
                <v:rect id="Rectangle 330" o:spid="_x0000_s1032" style="position:absolute;left:1799;top:1440;width:8639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next-textbox:#Rectangle 330;mso-fit-shape-to-text:t">
                    <w:txbxContent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31" o:spid="_x0000_s1033" style="position:absolute;left:6494;top:11159;width:4997;height:1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  <v:textbox style="mso-next-textbox:#Rectangle 331;mso-fit-shape-to-text:t">
                    <w:txbxContent>
                      <w:p w:rsidR="001C4B4B" w:rsidRDefault="001C4B4B" w:rsidP="001C4B4B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332" o:spid="_x0000_s1034" style="position:absolute;left:1386;top:4749;width:8638;height:19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  <v:textbox style="mso-next-textbox:#Rectangle 33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2594976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1C4B4B" w:rsidRDefault="001C4B4B" w:rsidP="001C4B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Compte-rendu </w:t>
                            </w:r>
                            <w:r w:rsidR="008D5FE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Réunion</w:t>
                            </w:r>
                          </w:p>
                        </w:sdtContent>
                      </w:sdt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C4B4B" w:rsidRPr="008D5FEE" w:rsidRDefault="001C4B4B" w:rsidP="008D5FEE">
          <w:pPr>
            <w:jc w:val="both"/>
          </w:pP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 xml:space="preserve">Le </w:t>
          </w:r>
          <w:r w:rsidR="0050011E">
            <w:rPr>
              <w:rFonts w:cs="Tahoma"/>
              <w:color w:val="000000"/>
              <w:sz w:val="24"/>
              <w:szCs w:val="24"/>
            </w:rPr>
            <w:t>05/01/2016</w:t>
          </w:r>
          <w:r>
            <w:rPr>
              <w:rFonts w:cs="Tahoma"/>
              <w:color w:val="000000"/>
              <w:sz w:val="24"/>
              <w:szCs w:val="24"/>
            </w:rPr>
            <w:t xml:space="preserve">, </w:t>
          </w:r>
          <w:r w:rsidR="0050011E">
            <w:rPr>
              <w:rFonts w:cs="Tahoma"/>
              <w:color w:val="000000"/>
              <w:sz w:val="24"/>
              <w:szCs w:val="24"/>
            </w:rPr>
            <w:t>Bureau Mme Leonard</w:t>
          </w:r>
          <w:r w:rsidR="00FB796A">
            <w:rPr>
              <w:rFonts w:cs="Tahoma"/>
              <w:color w:val="000000"/>
              <w:sz w:val="24"/>
              <w:szCs w:val="24"/>
            </w:rPr>
            <w:t>, ISEN</w:t>
          </w:r>
          <w:r>
            <w:rPr>
              <w:rFonts w:cs="Tahoma"/>
              <w:color w:val="000000"/>
              <w:sz w:val="24"/>
              <w:szCs w:val="24"/>
            </w:rPr>
            <w:t>.</w:t>
          </w:r>
        </w:p>
        <w:p w:rsidR="009E600F" w:rsidRPr="009E600F" w:rsidRDefault="009E600F" w:rsidP="009E600F">
          <w:pPr>
            <w:jc w:val="both"/>
          </w:pPr>
        </w:p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1C4B4B" w:rsidRDefault="0050011E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Evoquer le cahier des charges</w:t>
          </w:r>
          <w:r w:rsidR="00FB796A">
            <w:rPr>
              <w:sz w:val="24"/>
              <w:szCs w:val="24"/>
            </w:rPr>
            <w:t>, le matériel utilisable ainsi que la communication étudiant et client.</w:t>
          </w:r>
        </w:p>
        <w:p w:rsidR="001C4B4B" w:rsidRPr="0086345F" w:rsidRDefault="001C4B4B" w:rsidP="009E600F">
          <w:pPr>
            <w:pStyle w:val="Paragraphedeliste"/>
            <w:jc w:val="both"/>
            <w:rPr>
              <w:sz w:val="24"/>
              <w:szCs w:val="24"/>
            </w:rPr>
          </w:pP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50011E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Toquer François, Mingam Pierre-yves, Isabelle Leonard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  <w:p w:rsidR="00FB796A" w:rsidRDefault="00FB796A" w:rsidP="009E600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Nous avons commencé par parler des spécifications du projet. Plus particulièrement de la façon dont nous allons brancher l’adaptateur des moteurs à la carte BeagleBone. Soit en liaison série soit en liaison I2C. Nous pensons obter pour une liaison série étant donné que nous avons le choix. </w:t>
          </w:r>
        </w:p>
        <w:p w:rsidR="00FB796A" w:rsidRDefault="00FB796A" w:rsidP="009E600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Des précisions on également été apportées à la réalisation du cahier des charges il faudra : </w:t>
          </w:r>
        </w:p>
        <w:p w:rsidR="00CE405F" w:rsidRDefault="00FB796A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établir </w:t>
          </w:r>
          <w:r w:rsidR="00CE405F">
            <w:rPr>
              <w:noProof/>
              <w:lang w:eastAsia="fr-FR"/>
            </w:rPr>
            <w:t>et ressencer toutes les fonctions du robot</w:t>
          </w:r>
        </w:p>
        <w:p w:rsidR="00CE405F" w:rsidRDefault="00CE405F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établir des étapes intermédiaires pour arriver au but rechercher</w:t>
          </w:r>
        </w:p>
        <w:p w:rsidR="00CE405F" w:rsidRDefault="00CE405F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nous fixer un but idéal à atteindre, ainsi qu’un but plus réaliste et qui devra être atteint.</w:t>
          </w:r>
        </w:p>
        <w:p w:rsidR="00CE405F" w:rsidRDefault="00CE405F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Bien revoir les synoptiques fonctionnel ainsi que le QQOCQP</w:t>
          </w:r>
        </w:p>
        <w:p w:rsidR="00CE405F" w:rsidRDefault="00CE405F" w:rsidP="00CE405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Il faudra également faire un point régulier avec Mme Léonard sur l’avancé du projet (mini 1 fois semaine)</w:t>
          </w:r>
        </w:p>
        <w:p w:rsidR="00F75857" w:rsidRDefault="00CE405F" w:rsidP="00CE405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Ainsi que garder des traces de tout (problèmes rencontrés, solutions, sources web …)</w:t>
          </w:r>
        </w:p>
      </w:sdtContent>
    </w:sdt>
    <w:p w:rsidR="003E763D" w:rsidRDefault="003E763D" w:rsidP="00CE405F">
      <w:pPr>
        <w:jc w:val="both"/>
        <w:rPr>
          <w:noProof/>
          <w:lang w:eastAsia="fr-FR"/>
        </w:rPr>
      </w:pPr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23" w:rsidRDefault="00C54D23" w:rsidP="00F9701F">
      <w:pPr>
        <w:spacing w:after="0" w:line="240" w:lineRule="auto"/>
      </w:pPr>
      <w:r>
        <w:separator/>
      </w:r>
    </w:p>
  </w:endnote>
  <w:endnote w:type="continuationSeparator" w:id="0">
    <w:p w:rsidR="00C54D23" w:rsidRDefault="00C54D23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A6D" w:rsidRDefault="00996A6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Numérique)</w:t>
    </w:r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C54D23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996A6D" w:rsidRPr="00996A6D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23" w:rsidRDefault="00C54D23" w:rsidP="00F9701F">
      <w:pPr>
        <w:spacing w:after="0" w:line="240" w:lineRule="auto"/>
      </w:pPr>
      <w:r>
        <w:separator/>
      </w:r>
    </w:p>
  </w:footnote>
  <w:footnote w:type="continuationSeparator" w:id="0">
    <w:p w:rsidR="00C54D23" w:rsidRDefault="00C54D23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A6D" w:rsidRDefault="00996A6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C54D23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583.8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996A6D" w:rsidP="00A71E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-697777</wp:posOffset>
          </wp:positionH>
          <wp:positionV relativeFrom="paragraph">
            <wp:posOffset>-448605</wp:posOffset>
          </wp:positionV>
          <wp:extent cx="2070100" cy="2070100"/>
          <wp:effectExtent l="0" t="0" r="0" b="0"/>
          <wp:wrapTight wrapText="bothSides">
            <wp:wrapPolygon edited="0">
              <wp:start x="3180" y="2187"/>
              <wp:lineTo x="994" y="5168"/>
              <wp:lineTo x="0" y="6758"/>
              <wp:lineTo x="0" y="15902"/>
              <wp:lineTo x="3777" y="18088"/>
              <wp:lineTo x="5566" y="18088"/>
              <wp:lineTo x="8547" y="17691"/>
              <wp:lineTo x="10734" y="16697"/>
              <wp:lineTo x="9939" y="12125"/>
              <wp:lineTo x="11926" y="12125"/>
              <wp:lineTo x="21467" y="9541"/>
              <wp:lineTo x="21467" y="8150"/>
              <wp:lineTo x="19679" y="5566"/>
              <wp:lineTo x="13318" y="4174"/>
              <wp:lineTo x="6361" y="2187"/>
              <wp:lineTo x="3180" y="2187"/>
            </wp:wrapPolygon>
          </wp:wrapTight>
          <wp:docPr id="4" name="Image 4" descr="D:\images\logoProjetM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D:\images\logoProjetM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207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4B4B">
      <w:rPr>
        <w:noProof/>
        <w:lang w:eastAsia="fr-FR"/>
      </w:rPr>
      <w:drawing>
        <wp:anchor distT="0" distB="0" distL="114300" distR="114300" simplePos="0" relativeHeight="251657216" behindDoc="0" locked="0" layoutInCell="1" allowOverlap="1" wp14:anchorId="3C42ED49" wp14:editId="6E95D1AC">
          <wp:simplePos x="0" y="0"/>
          <wp:positionH relativeFrom="column">
            <wp:posOffset>3098549</wp:posOffset>
          </wp:positionH>
          <wp:positionV relativeFrom="paragraph">
            <wp:posOffset>-1743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C54D23" w:rsidP="00A71E03">
    <w:pPr>
      <w:pStyle w:val="En-tte"/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</w:t>
    </w:r>
    <w:bookmarkStart w:id="0" w:name="_GoBack"/>
    <w:bookmarkEnd w:id="0"/>
    <w: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1743B"/>
    <w:multiLevelType w:val="hybridMultilevel"/>
    <w:tmpl w:val="8D6C039A"/>
    <w:lvl w:ilvl="0" w:tplc="AAF272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4"/>
  </w:num>
  <w:num w:numId="5">
    <w:abstractNumId w:val="12"/>
  </w:num>
  <w:num w:numId="6">
    <w:abstractNumId w:val="17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13"/>
  </w:num>
  <w:num w:numId="15">
    <w:abstractNumId w:val="24"/>
  </w:num>
  <w:num w:numId="16">
    <w:abstractNumId w:val="15"/>
  </w:num>
  <w:num w:numId="17">
    <w:abstractNumId w:val="6"/>
  </w:num>
  <w:num w:numId="18">
    <w:abstractNumId w:val="23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1"/>
  </w:num>
  <w:num w:numId="25">
    <w:abstractNumId w:val="1"/>
  </w:num>
  <w:num w:numId="26">
    <w:abstractNumId w:val="22"/>
  </w:num>
  <w:num w:numId="2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31"/>
        <o:r id="V:Rule3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11E"/>
    <w:rsid w:val="00500AA0"/>
    <w:rsid w:val="00501148"/>
    <w:rsid w:val="00502EE7"/>
    <w:rsid w:val="0050454C"/>
    <w:rsid w:val="00504C80"/>
    <w:rsid w:val="00505147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6A6D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4D23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405F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737D"/>
    <w:rsid w:val="00F63973"/>
    <w:rsid w:val="00F641AB"/>
    <w:rsid w:val="00F648E2"/>
    <w:rsid w:val="00F665A0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B796A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EB198-0362-4065-A552-C093C993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71</cp:revision>
  <cp:lastPrinted>2011-10-02T20:23:00Z</cp:lastPrinted>
  <dcterms:created xsi:type="dcterms:W3CDTF">2014-05-30T13:24:00Z</dcterms:created>
  <dcterms:modified xsi:type="dcterms:W3CDTF">2016-01-08T13:26:00Z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