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058B" w14:textId="77777777" w:rsidR="00C45008" w:rsidRDefault="009F2B6B">
      <w:r>
        <w:pict w14:anchorId="1540DD57">
          <v:rect id="_x0000_s1026" style="position:absolute;margin-left:-62.3pt;margin-top:-85.5pt;width:595.3pt;height:152.7pt;z-index:251657728;mso-wrap-distance-left:9pt;mso-wrap-distance-top:0;mso-wrap-distance-right:9pt;mso-wrap-distance-bottom:0" fillcolor="#babd5a" strokecolor="#f2f2f2" strokeweight="3pt">
            <v:shadow on="t" color="#243f60" offset="1.35pt,1.35pt"/>
            <v:textbo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„EinkaufsApp“</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v:textbox>
            <w10:wrap type="square"/>
          </v:rect>
        </w:pict>
      </w:r>
    </w:p>
    <w:p w14:paraId="4DFF8EEB" w14:textId="77777777" w:rsidR="00C45008" w:rsidRDefault="00C45008">
      <w:pPr>
        <w:pStyle w:val="HorizontaleLinie"/>
        <w:pBdr>
          <w:top w:val="nil"/>
        </w:pBdr>
      </w:pPr>
    </w:p>
    <w:p w14:paraId="601ABD03" w14:textId="77777777" w:rsidR="00C45008" w:rsidRDefault="00C45008">
      <w:pPr>
        <w:pStyle w:val="HorizontaleLinie"/>
        <w:pBdr>
          <w:top w:val="nil"/>
        </w:pBdr>
      </w:pPr>
    </w:p>
    <w:p w14:paraId="7CD20EA7" w14:textId="77777777" w:rsidR="00C45008" w:rsidRDefault="00C45008">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C45008" w14:paraId="69F25C29" w14:textId="77777777">
        <w:tc>
          <w:tcPr>
            <w:tcW w:w="1727" w:type="dxa"/>
            <w:tcBorders>
              <w:top w:val="nil"/>
              <w:left w:val="nil"/>
              <w:bottom w:val="nil"/>
              <w:right w:val="nil"/>
            </w:tcBorders>
            <w:shd w:val="clear" w:color="auto" w:fill="FFFFFF"/>
          </w:tcPr>
          <w:p w14:paraId="21891275" w14:textId="77777777" w:rsidR="00C45008" w:rsidRDefault="00C45008">
            <w:pPr>
              <w:pStyle w:val="Paginierung"/>
              <w:spacing w:line="267" w:lineRule="atLeast"/>
            </w:pPr>
          </w:p>
        </w:tc>
        <w:tc>
          <w:tcPr>
            <w:tcW w:w="7250" w:type="dxa"/>
            <w:tcBorders>
              <w:top w:val="nil"/>
              <w:left w:val="nil"/>
              <w:bottom w:val="nil"/>
              <w:right w:val="nil"/>
            </w:tcBorders>
            <w:shd w:val="clear" w:color="auto" w:fill="FFFFFF"/>
          </w:tcPr>
          <w:p w14:paraId="2295DAA9" w14:textId="77777777" w:rsidR="00C45008" w:rsidRDefault="00C45008">
            <w:pPr>
              <w:pStyle w:val="Paginierung"/>
              <w:tabs>
                <w:tab w:val="right" w:pos="8861"/>
              </w:tabs>
              <w:spacing w:line="267" w:lineRule="atLeast"/>
              <w:jc w:val="center"/>
            </w:pPr>
          </w:p>
        </w:tc>
      </w:tr>
    </w:tbl>
    <w:p w14:paraId="11C677C6" w14:textId="77777777" w:rsidR="00C45008" w:rsidRDefault="002A2573">
      <w:pPr>
        <w:pStyle w:val="Einzelseiten-Headline"/>
        <w:rPr>
          <w:color w:val="00000A"/>
        </w:rPr>
      </w:pPr>
      <w:bookmarkStart w:id="0" w:name="_Toc439243564"/>
      <w:r>
        <w:rPr>
          <w:color w:val="00000A"/>
        </w:rPr>
        <w:lastRenderedPageBreak/>
        <w:t>Informationen zum Pflichtenheft</w:t>
      </w:r>
      <w:bookmarkEnd w:id="0"/>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C45008" w:rsidRPr="00437E8D" w14:paraId="4F157863" w14:textId="77777777">
        <w:tc>
          <w:tcPr>
            <w:tcW w:w="2295" w:type="dxa"/>
            <w:tcBorders>
              <w:top w:val="single" w:sz="18" w:space="0" w:color="BABD5A"/>
              <w:left w:val="nil"/>
              <w:bottom w:val="single" w:sz="2" w:space="0" w:color="666666"/>
              <w:right w:val="nil"/>
            </w:tcBorders>
            <w:shd w:val="clear" w:color="auto" w:fill="FFFFFF"/>
          </w:tcPr>
          <w:p w14:paraId="05EDA978" w14:textId="77777777" w:rsidR="00C45008" w:rsidRPr="00437E8D" w:rsidRDefault="002A2573">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098B1F76" w14:textId="77777777" w:rsidR="00C45008" w:rsidRPr="00437E8D" w:rsidRDefault="002A2573">
            <w:pPr>
              <w:pStyle w:val="TabelleFlietext3"/>
              <w:spacing w:before="60" w:after="60"/>
              <w:rPr>
                <w:rFonts w:cs="Arial"/>
                <w:sz w:val="22"/>
              </w:rPr>
            </w:pPr>
            <w:r w:rsidRPr="00437E8D">
              <w:rPr>
                <w:rFonts w:cs="Arial"/>
                <w:sz w:val="22"/>
              </w:rPr>
              <w:t>Frau Prof. Dr. Wieland</w:t>
            </w:r>
          </w:p>
          <w:p w14:paraId="3942B48E" w14:textId="77777777" w:rsidR="00C45008" w:rsidRPr="00437E8D" w:rsidRDefault="002A2573">
            <w:pPr>
              <w:pStyle w:val="TabelleFlietext3"/>
              <w:rPr>
                <w:sz w:val="22"/>
              </w:rPr>
            </w:pPr>
            <w:r w:rsidRPr="00437E8D">
              <w:rPr>
                <w:sz w:val="22"/>
              </w:rPr>
              <w:t>Gustav-Freytag-Str. 43-45, 04277 Leipzig</w:t>
            </w:r>
          </w:p>
        </w:tc>
      </w:tr>
      <w:tr w:rsidR="00C45008" w:rsidRPr="00437E8D" w14:paraId="08CE7B74" w14:textId="77777777">
        <w:tc>
          <w:tcPr>
            <w:tcW w:w="2295" w:type="dxa"/>
            <w:tcBorders>
              <w:top w:val="single" w:sz="2" w:space="0" w:color="666666"/>
              <w:left w:val="nil"/>
              <w:bottom w:val="single" w:sz="2" w:space="0" w:color="666666"/>
              <w:right w:val="nil"/>
            </w:tcBorders>
            <w:shd w:val="clear" w:color="auto" w:fill="FFFFFF"/>
          </w:tcPr>
          <w:p w14:paraId="05B84EC7" w14:textId="77777777" w:rsidR="00C45008" w:rsidRPr="00437E8D" w:rsidRDefault="002A2573">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0AB2CF7C" w14:textId="77777777" w:rsidR="00C45008" w:rsidRPr="00437E8D" w:rsidRDefault="002A2573">
            <w:pPr>
              <w:pStyle w:val="TabelleFlietext3"/>
              <w:spacing w:before="60" w:after="60"/>
              <w:rPr>
                <w:rFonts w:cs="Arial"/>
                <w:sz w:val="22"/>
              </w:rPr>
            </w:pPr>
            <w:r w:rsidRPr="00437E8D">
              <w:rPr>
                <w:rFonts w:cs="Arial"/>
                <w:sz w:val="22"/>
              </w:rPr>
              <w:t>Projekt EinkaufsApp</w:t>
            </w:r>
          </w:p>
        </w:tc>
      </w:tr>
      <w:tr w:rsidR="00C45008" w:rsidRPr="00437E8D" w14:paraId="21B939BB" w14:textId="77777777">
        <w:tc>
          <w:tcPr>
            <w:tcW w:w="2295" w:type="dxa"/>
            <w:tcBorders>
              <w:top w:val="single" w:sz="2" w:space="0" w:color="666666"/>
              <w:left w:val="nil"/>
              <w:bottom w:val="single" w:sz="2" w:space="0" w:color="666666"/>
              <w:right w:val="nil"/>
            </w:tcBorders>
            <w:shd w:val="clear" w:color="auto" w:fill="FFFFFF"/>
          </w:tcPr>
          <w:p w14:paraId="7462B57A" w14:textId="77777777" w:rsidR="00C45008" w:rsidRPr="00437E8D" w:rsidRDefault="002A2573">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09D90D33" w14:textId="77777777" w:rsidR="00C45008" w:rsidRPr="00437E8D" w:rsidRDefault="002A2573">
            <w:pPr>
              <w:pStyle w:val="TabelleFlietext3"/>
              <w:spacing w:before="60" w:after="60"/>
              <w:rPr>
                <w:rFonts w:cs="Arial"/>
                <w:sz w:val="22"/>
              </w:rPr>
            </w:pPr>
            <w:r w:rsidRPr="00437E8D">
              <w:rPr>
                <w:rFonts w:cs="Arial"/>
                <w:sz w:val="22"/>
              </w:rPr>
              <w:t>EinkaufsApp</w:t>
            </w:r>
          </w:p>
          <w:p w14:paraId="66DC0503" w14:textId="77777777" w:rsidR="00C45008" w:rsidRPr="00437E8D" w:rsidRDefault="00C45008">
            <w:pPr>
              <w:pStyle w:val="TabelleFlietext3"/>
              <w:rPr>
                <w:rFonts w:cs="Arial"/>
                <w:sz w:val="22"/>
              </w:rPr>
            </w:pPr>
          </w:p>
        </w:tc>
      </w:tr>
    </w:tbl>
    <w:p w14:paraId="59E87527" w14:textId="77777777" w:rsidR="00C45008" w:rsidRPr="00437E8D" w:rsidRDefault="00C45008">
      <w:pPr>
        <w:rPr>
          <w:sz w:val="24"/>
        </w:rPr>
      </w:pPr>
    </w:p>
    <w:p w14:paraId="45E3382D" w14:textId="77777777" w:rsidR="00C45008" w:rsidRPr="00437E8D" w:rsidRDefault="00C45008">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C45008" w:rsidRPr="00437E8D" w14:paraId="39AE68A1" w14:textId="77777777">
        <w:tc>
          <w:tcPr>
            <w:tcW w:w="2297" w:type="dxa"/>
            <w:tcBorders>
              <w:top w:val="single" w:sz="18" w:space="0" w:color="BABD5A"/>
              <w:left w:val="nil"/>
              <w:bottom w:val="single" w:sz="2" w:space="0" w:color="666666"/>
              <w:right w:val="nil"/>
            </w:tcBorders>
            <w:shd w:val="clear" w:color="auto" w:fill="FFFFFF"/>
          </w:tcPr>
          <w:p w14:paraId="38EEFC7A" w14:textId="77777777" w:rsidR="00C45008" w:rsidRPr="00437E8D" w:rsidRDefault="002A2573">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43589DE6" w14:textId="77777777" w:rsidR="00C45008" w:rsidRPr="00437E8D" w:rsidRDefault="00C45008">
            <w:pPr>
              <w:pStyle w:val="TabelleHeadline1"/>
              <w:rPr>
                <w:rFonts w:cs="Arial"/>
                <w:sz w:val="22"/>
              </w:rPr>
            </w:pPr>
          </w:p>
        </w:tc>
      </w:tr>
      <w:tr w:rsidR="00C45008" w:rsidRPr="00437E8D" w14:paraId="588513AA" w14:textId="77777777">
        <w:tc>
          <w:tcPr>
            <w:tcW w:w="2297" w:type="dxa"/>
            <w:tcBorders>
              <w:top w:val="single" w:sz="2" w:space="0" w:color="666666"/>
              <w:left w:val="nil"/>
              <w:bottom w:val="single" w:sz="2" w:space="0" w:color="666666"/>
              <w:right w:val="nil"/>
            </w:tcBorders>
            <w:shd w:val="clear" w:color="auto" w:fill="FFFFFF"/>
          </w:tcPr>
          <w:p w14:paraId="72F0CDCA" w14:textId="77777777" w:rsidR="00C45008" w:rsidRPr="00437E8D" w:rsidRDefault="002A2573">
            <w:pPr>
              <w:pStyle w:val="TabelleFlietext3"/>
              <w:spacing w:before="60" w:after="60"/>
              <w:rPr>
                <w:rFonts w:cs="Arial"/>
                <w:sz w:val="22"/>
              </w:rPr>
            </w:pPr>
            <w:r w:rsidRPr="00437E8D">
              <w:rPr>
                <w:rFonts w:cs="Arial"/>
                <w:sz w:val="22"/>
              </w:rPr>
              <w:t>Projektleiter</w:t>
            </w:r>
          </w:p>
          <w:p w14:paraId="1B13AE67" w14:textId="77777777" w:rsidR="00C45008" w:rsidRPr="00437E8D" w:rsidRDefault="002A2573">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5D166E2C" w14:textId="77777777" w:rsidR="00C45008" w:rsidRPr="00437E8D" w:rsidRDefault="002A2573">
            <w:pPr>
              <w:pStyle w:val="TabelleFlietext3"/>
              <w:spacing w:before="60" w:after="60"/>
              <w:rPr>
                <w:rFonts w:cs="Arial"/>
                <w:sz w:val="22"/>
                <w:lang w:val="en-US"/>
              </w:rPr>
            </w:pPr>
            <w:r w:rsidRPr="00437E8D">
              <w:rPr>
                <w:rFonts w:cs="Arial"/>
                <w:sz w:val="22"/>
                <w:lang w:val="en-US"/>
              </w:rPr>
              <w:t>Markus Hube</w:t>
            </w:r>
          </w:p>
          <w:p w14:paraId="408D7623" w14:textId="77777777" w:rsidR="00C45008" w:rsidRPr="00437E8D" w:rsidRDefault="002A2573">
            <w:pPr>
              <w:pStyle w:val="TabelleFlietext3"/>
              <w:spacing w:before="60" w:after="60"/>
              <w:rPr>
                <w:rFonts w:cs="Arial"/>
                <w:sz w:val="22"/>
                <w:lang w:val="en-US"/>
              </w:rPr>
            </w:pPr>
            <w:r w:rsidRPr="00437E8D">
              <w:rPr>
                <w:rFonts w:cs="Arial"/>
                <w:sz w:val="22"/>
                <w:lang w:val="en-US"/>
              </w:rPr>
              <w:t>Huong Dang</w:t>
            </w:r>
          </w:p>
          <w:p w14:paraId="0DF9E2A0" w14:textId="77777777" w:rsidR="00C45008" w:rsidRPr="00437E8D" w:rsidRDefault="002A2573">
            <w:pPr>
              <w:pStyle w:val="TabelleFlietext3"/>
              <w:spacing w:before="60" w:after="60"/>
              <w:rPr>
                <w:rFonts w:cs="Arial"/>
                <w:sz w:val="22"/>
                <w:lang w:val="en-US"/>
              </w:rPr>
            </w:pPr>
            <w:r w:rsidRPr="00437E8D">
              <w:rPr>
                <w:rFonts w:cs="Arial"/>
                <w:sz w:val="22"/>
                <w:lang w:val="en-US"/>
              </w:rPr>
              <w:t>Thomas Elias</w:t>
            </w:r>
          </w:p>
          <w:p w14:paraId="4677D9A9" w14:textId="77777777" w:rsidR="00C45008" w:rsidRPr="00437E8D" w:rsidRDefault="002A2573">
            <w:pPr>
              <w:pStyle w:val="TabelleFlietext3"/>
              <w:spacing w:before="60" w:after="60"/>
              <w:rPr>
                <w:rFonts w:cs="Arial"/>
                <w:sz w:val="22"/>
              </w:rPr>
            </w:pPr>
            <w:r w:rsidRPr="00437E8D">
              <w:rPr>
                <w:rFonts w:cs="Arial"/>
                <w:sz w:val="22"/>
              </w:rPr>
              <w:t>Viktor Fuchs</w:t>
            </w:r>
          </w:p>
          <w:p w14:paraId="7EE5F172" w14:textId="77777777" w:rsidR="00C45008" w:rsidRPr="00437E8D" w:rsidRDefault="002A2573">
            <w:pPr>
              <w:pStyle w:val="TabelleFlietext3"/>
              <w:spacing w:before="60" w:after="60"/>
              <w:rPr>
                <w:rFonts w:cs="Arial"/>
                <w:sz w:val="22"/>
              </w:rPr>
            </w:pPr>
            <w:r w:rsidRPr="00437E8D">
              <w:rPr>
                <w:rFonts w:cs="Arial"/>
                <w:sz w:val="22"/>
              </w:rPr>
              <w:t>Florian Graupeter</w:t>
            </w:r>
          </w:p>
          <w:p w14:paraId="566CA670" w14:textId="77777777" w:rsidR="00C45008" w:rsidRPr="00437E8D" w:rsidRDefault="002A2573">
            <w:pPr>
              <w:pStyle w:val="TabelleFlietext3"/>
              <w:spacing w:before="60" w:after="60"/>
              <w:rPr>
                <w:rFonts w:cs="Arial"/>
                <w:sz w:val="22"/>
              </w:rPr>
            </w:pPr>
            <w:r w:rsidRPr="00437E8D">
              <w:rPr>
                <w:rFonts w:cs="Arial"/>
                <w:sz w:val="22"/>
              </w:rPr>
              <w:t>Jannis Grohs</w:t>
            </w:r>
          </w:p>
          <w:p w14:paraId="2139F2A0" w14:textId="77777777" w:rsidR="00C45008" w:rsidRPr="00437E8D" w:rsidRDefault="002A2573">
            <w:pPr>
              <w:pStyle w:val="TabelleFlietext3"/>
              <w:spacing w:before="60" w:after="60"/>
              <w:rPr>
                <w:rFonts w:cs="Arial"/>
                <w:sz w:val="22"/>
              </w:rPr>
            </w:pPr>
            <w:r w:rsidRPr="00437E8D">
              <w:rPr>
                <w:rFonts w:cs="Arial"/>
                <w:sz w:val="22"/>
              </w:rPr>
              <w:t>Michael Hein</w:t>
            </w:r>
          </w:p>
          <w:p w14:paraId="471DB918" w14:textId="77777777" w:rsidR="00C45008" w:rsidRPr="00437E8D" w:rsidRDefault="002A2573">
            <w:pPr>
              <w:pStyle w:val="TabelleFlietext3"/>
              <w:spacing w:before="60" w:after="60"/>
              <w:rPr>
                <w:rFonts w:cs="Arial"/>
                <w:sz w:val="22"/>
              </w:rPr>
            </w:pPr>
            <w:r w:rsidRPr="00437E8D">
              <w:rPr>
                <w:rFonts w:cs="Arial"/>
                <w:sz w:val="22"/>
              </w:rPr>
              <w:t>Moritz Karsten</w:t>
            </w:r>
          </w:p>
          <w:p w14:paraId="5A52A6CF" w14:textId="77777777" w:rsidR="00C45008" w:rsidRPr="00437E8D" w:rsidRDefault="002A2573">
            <w:pPr>
              <w:pStyle w:val="TabelleFlietext3"/>
              <w:spacing w:before="60" w:after="60"/>
              <w:rPr>
                <w:rFonts w:cs="Arial"/>
                <w:sz w:val="22"/>
              </w:rPr>
            </w:pPr>
            <w:r w:rsidRPr="00437E8D">
              <w:rPr>
                <w:rFonts w:cs="Arial"/>
                <w:sz w:val="22"/>
              </w:rPr>
              <w:t>Sebastian Kiepsch</w:t>
            </w:r>
          </w:p>
          <w:p w14:paraId="2FD62BEA" w14:textId="77777777" w:rsidR="00C45008" w:rsidRPr="00437E8D" w:rsidRDefault="002A2573">
            <w:pPr>
              <w:pStyle w:val="TabelleFlietext3"/>
              <w:spacing w:before="60" w:after="60"/>
              <w:rPr>
                <w:rFonts w:cs="Arial"/>
                <w:sz w:val="22"/>
              </w:rPr>
            </w:pPr>
            <w:r w:rsidRPr="00437E8D">
              <w:rPr>
                <w:rFonts w:cs="Arial"/>
                <w:sz w:val="22"/>
              </w:rPr>
              <w:t>Annika Köstler</w:t>
            </w:r>
          </w:p>
          <w:p w14:paraId="465F8C3F" w14:textId="77777777" w:rsidR="00C45008" w:rsidRPr="00437E8D" w:rsidRDefault="002A2573">
            <w:pPr>
              <w:pStyle w:val="TabelleFlietext3"/>
              <w:spacing w:before="60" w:after="60"/>
              <w:rPr>
                <w:rFonts w:cs="Arial"/>
                <w:sz w:val="22"/>
              </w:rPr>
            </w:pPr>
            <w:r w:rsidRPr="00437E8D">
              <w:rPr>
                <w:rFonts w:cs="Arial"/>
                <w:sz w:val="22"/>
              </w:rPr>
              <w:t>Daniel Sawadenko</w:t>
            </w:r>
          </w:p>
          <w:p w14:paraId="5A94175D" w14:textId="77777777" w:rsidR="00C45008" w:rsidRPr="00437E8D" w:rsidRDefault="002A2573">
            <w:pPr>
              <w:pStyle w:val="TabelleFlietext3"/>
              <w:spacing w:before="60" w:after="60"/>
              <w:rPr>
                <w:rFonts w:cs="Arial"/>
                <w:sz w:val="22"/>
              </w:rPr>
            </w:pPr>
            <w:r w:rsidRPr="00437E8D">
              <w:rPr>
                <w:rFonts w:cs="Arial"/>
                <w:sz w:val="22"/>
              </w:rPr>
              <w:t>Moritz Schaub</w:t>
            </w:r>
          </w:p>
          <w:p w14:paraId="7E5139C0" w14:textId="77777777" w:rsidR="00C45008" w:rsidRPr="00437E8D" w:rsidRDefault="002A2573">
            <w:pPr>
              <w:pStyle w:val="TabelleFlietext3"/>
              <w:spacing w:before="60" w:after="60"/>
              <w:rPr>
                <w:rFonts w:cs="Arial"/>
                <w:sz w:val="22"/>
              </w:rPr>
            </w:pPr>
            <w:r w:rsidRPr="00437E8D">
              <w:rPr>
                <w:rFonts w:cs="Arial"/>
                <w:sz w:val="22"/>
              </w:rPr>
              <w:t>Florian Schmitt</w:t>
            </w:r>
          </w:p>
          <w:p w14:paraId="0D217B55" w14:textId="77777777" w:rsidR="00C45008" w:rsidRPr="00437E8D" w:rsidRDefault="002A2573">
            <w:pPr>
              <w:pStyle w:val="TabelleFlietext3"/>
              <w:spacing w:before="60" w:after="60"/>
              <w:rPr>
                <w:rFonts w:cs="Arial"/>
                <w:sz w:val="22"/>
              </w:rPr>
            </w:pPr>
            <w:r w:rsidRPr="00437E8D">
              <w:rPr>
                <w:rFonts w:cs="Arial"/>
                <w:sz w:val="22"/>
              </w:rPr>
              <w:t>Eric Sorgalla</w:t>
            </w:r>
          </w:p>
        </w:tc>
      </w:tr>
      <w:tr w:rsidR="00C45008" w:rsidRPr="00437E8D" w14:paraId="2AC610BF" w14:textId="77777777">
        <w:tc>
          <w:tcPr>
            <w:tcW w:w="2297" w:type="dxa"/>
            <w:tcBorders>
              <w:top w:val="single" w:sz="2" w:space="0" w:color="666666"/>
              <w:left w:val="nil"/>
              <w:bottom w:val="single" w:sz="2" w:space="0" w:color="666666"/>
              <w:right w:val="nil"/>
            </w:tcBorders>
            <w:shd w:val="clear" w:color="auto" w:fill="FFFFFF"/>
          </w:tcPr>
          <w:p w14:paraId="04504BE9" w14:textId="77777777" w:rsidR="00C45008" w:rsidRPr="00437E8D" w:rsidRDefault="002A2573">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177CD362" w14:textId="77777777" w:rsidR="00C45008" w:rsidRPr="00437E8D" w:rsidRDefault="002A2573">
            <w:pPr>
              <w:pStyle w:val="TabelleFlietext3"/>
              <w:rPr>
                <w:rFonts w:cs="Arial"/>
                <w:sz w:val="22"/>
              </w:rPr>
            </w:pPr>
            <w:r w:rsidRPr="00437E8D">
              <w:rPr>
                <w:rFonts w:cs="Arial"/>
                <w:sz w:val="22"/>
              </w:rPr>
              <w:t>markus.hube@hft-leipzig.de</w:t>
            </w:r>
          </w:p>
        </w:tc>
      </w:tr>
    </w:tbl>
    <w:p w14:paraId="0B7D476E" w14:textId="77777777" w:rsidR="00C45008" w:rsidRDefault="00C45008"/>
    <w:p w14:paraId="602A0AD8" w14:textId="77777777" w:rsidR="00C45008" w:rsidRDefault="00C45008"/>
    <w:p w14:paraId="47EEF009" w14:textId="77777777" w:rsidR="00C45008" w:rsidRDefault="00C45008"/>
    <w:p w14:paraId="347B74DE" w14:textId="77777777" w:rsidR="00C45008" w:rsidRDefault="00C45008"/>
    <w:p w14:paraId="7F3F3C31" w14:textId="77777777" w:rsidR="00C45008" w:rsidRDefault="002A2573">
      <w:pPr>
        <w:pStyle w:val="Einzelseiten-Headline"/>
        <w:rPr>
          <w:color w:val="00000A"/>
        </w:rPr>
      </w:pPr>
      <w:bookmarkStart w:id="1" w:name="_Toc439243565"/>
      <w:r>
        <w:rPr>
          <w:color w:val="00000A"/>
        </w:rPr>
        <w:lastRenderedPageBreak/>
        <w:t>Inhaltsverzeichnis</w:t>
      </w:r>
      <w:bookmarkEnd w:id="1"/>
    </w:p>
    <w:p w14:paraId="3094BC91" w14:textId="77777777" w:rsidR="004F7728" w:rsidRPr="004F7728" w:rsidRDefault="002A2573">
      <w:pPr>
        <w:pStyle w:val="Verzeichnis1"/>
        <w:tabs>
          <w:tab w:val="right" w:leader="dot" w:pos="9684"/>
        </w:tabs>
        <w:rPr>
          <w:noProof/>
          <w:sz w:val="24"/>
        </w:rPr>
      </w:pPr>
      <w:r w:rsidRPr="004F7728">
        <w:rPr>
          <w:b/>
          <w:sz w:val="24"/>
        </w:rPr>
        <w:fldChar w:fldCharType="begin"/>
      </w:r>
      <w:r w:rsidRPr="004F7728">
        <w:rPr>
          <w:sz w:val="24"/>
        </w:rPr>
        <w:instrText>TOC</w:instrText>
      </w:r>
      <w:r w:rsidRPr="004F7728">
        <w:rPr>
          <w:b/>
          <w:sz w:val="24"/>
        </w:rPr>
        <w:fldChar w:fldCharType="separate"/>
      </w:r>
      <w:r w:rsidR="004F7728" w:rsidRPr="004F7728">
        <w:rPr>
          <w:noProof/>
          <w:sz w:val="24"/>
        </w:rPr>
        <w:t>Informationen zum Pflichtenheft</w:t>
      </w:r>
      <w:r w:rsidR="004F7728" w:rsidRPr="004F7728">
        <w:rPr>
          <w:noProof/>
          <w:sz w:val="24"/>
        </w:rPr>
        <w:tab/>
      </w:r>
      <w:r w:rsidR="004F7728" w:rsidRPr="004F7728">
        <w:rPr>
          <w:noProof/>
          <w:sz w:val="24"/>
        </w:rPr>
        <w:fldChar w:fldCharType="begin"/>
      </w:r>
      <w:r w:rsidR="004F7728" w:rsidRPr="004F7728">
        <w:rPr>
          <w:noProof/>
          <w:sz w:val="24"/>
        </w:rPr>
        <w:instrText xml:space="preserve"> PAGEREF _Toc439243564 \h </w:instrText>
      </w:r>
      <w:r w:rsidR="004F7728" w:rsidRPr="004F7728">
        <w:rPr>
          <w:noProof/>
          <w:sz w:val="24"/>
        </w:rPr>
      </w:r>
      <w:r w:rsidR="004F7728" w:rsidRPr="004F7728">
        <w:rPr>
          <w:noProof/>
          <w:sz w:val="24"/>
        </w:rPr>
        <w:fldChar w:fldCharType="separate"/>
      </w:r>
      <w:r w:rsidR="00E80314">
        <w:rPr>
          <w:noProof/>
          <w:sz w:val="24"/>
        </w:rPr>
        <w:t>2</w:t>
      </w:r>
      <w:r w:rsidR="004F7728" w:rsidRPr="004F7728">
        <w:rPr>
          <w:noProof/>
          <w:sz w:val="24"/>
        </w:rPr>
        <w:fldChar w:fldCharType="end"/>
      </w:r>
    </w:p>
    <w:p w14:paraId="5512D7D2" w14:textId="77777777" w:rsidR="004F7728" w:rsidRPr="004F7728" w:rsidRDefault="004F7728">
      <w:pPr>
        <w:pStyle w:val="Verzeichnis1"/>
        <w:tabs>
          <w:tab w:val="right" w:leader="dot" w:pos="9684"/>
        </w:tabs>
        <w:rPr>
          <w:noProof/>
          <w:sz w:val="24"/>
        </w:rPr>
      </w:pPr>
      <w:r w:rsidRPr="004F7728">
        <w:rPr>
          <w:noProof/>
          <w:sz w:val="24"/>
        </w:rPr>
        <w:t>Inhaltsverzeichnis</w:t>
      </w:r>
      <w:r w:rsidRPr="004F7728">
        <w:rPr>
          <w:noProof/>
          <w:sz w:val="24"/>
        </w:rPr>
        <w:tab/>
      </w:r>
      <w:r w:rsidRPr="004F7728">
        <w:rPr>
          <w:noProof/>
          <w:sz w:val="24"/>
        </w:rPr>
        <w:fldChar w:fldCharType="begin"/>
      </w:r>
      <w:r w:rsidRPr="004F7728">
        <w:rPr>
          <w:noProof/>
          <w:sz w:val="24"/>
        </w:rPr>
        <w:instrText xml:space="preserve"> PAGEREF _Toc439243565 \h </w:instrText>
      </w:r>
      <w:r w:rsidRPr="004F7728">
        <w:rPr>
          <w:noProof/>
          <w:sz w:val="24"/>
        </w:rPr>
      </w:r>
      <w:r w:rsidRPr="004F7728">
        <w:rPr>
          <w:noProof/>
          <w:sz w:val="24"/>
        </w:rPr>
        <w:fldChar w:fldCharType="separate"/>
      </w:r>
      <w:r w:rsidR="00E80314">
        <w:rPr>
          <w:noProof/>
          <w:sz w:val="24"/>
        </w:rPr>
        <w:t>3</w:t>
      </w:r>
      <w:r w:rsidRPr="004F7728">
        <w:rPr>
          <w:noProof/>
          <w:sz w:val="24"/>
        </w:rPr>
        <w:fldChar w:fldCharType="end"/>
      </w:r>
    </w:p>
    <w:p w14:paraId="4EEE88A0" w14:textId="77777777" w:rsidR="004F7728" w:rsidRPr="004F7728" w:rsidRDefault="004F7728">
      <w:pPr>
        <w:pStyle w:val="Verzeichnis1"/>
        <w:tabs>
          <w:tab w:val="right" w:leader="dot" w:pos="9684"/>
        </w:tabs>
        <w:rPr>
          <w:noProof/>
          <w:sz w:val="24"/>
        </w:rPr>
      </w:pPr>
      <w:r w:rsidRPr="004F7728">
        <w:rPr>
          <w:noProof/>
          <w:sz w:val="24"/>
        </w:rPr>
        <w:t>Abbildungsverzeichnis</w:t>
      </w:r>
      <w:r w:rsidRPr="004F7728">
        <w:rPr>
          <w:noProof/>
          <w:sz w:val="24"/>
        </w:rPr>
        <w:tab/>
      </w:r>
      <w:r w:rsidRPr="004F7728">
        <w:rPr>
          <w:noProof/>
          <w:sz w:val="24"/>
        </w:rPr>
        <w:fldChar w:fldCharType="begin"/>
      </w:r>
      <w:r w:rsidRPr="004F7728">
        <w:rPr>
          <w:noProof/>
          <w:sz w:val="24"/>
        </w:rPr>
        <w:instrText xml:space="preserve"> PAGEREF _Toc439243566 \h </w:instrText>
      </w:r>
      <w:r w:rsidRPr="004F7728">
        <w:rPr>
          <w:noProof/>
          <w:sz w:val="24"/>
        </w:rPr>
      </w:r>
      <w:r w:rsidRPr="004F7728">
        <w:rPr>
          <w:noProof/>
          <w:sz w:val="24"/>
        </w:rPr>
        <w:fldChar w:fldCharType="separate"/>
      </w:r>
      <w:r w:rsidR="00E80314">
        <w:rPr>
          <w:noProof/>
          <w:sz w:val="24"/>
        </w:rPr>
        <w:t>4</w:t>
      </w:r>
      <w:r w:rsidRPr="004F7728">
        <w:rPr>
          <w:noProof/>
          <w:sz w:val="24"/>
        </w:rPr>
        <w:fldChar w:fldCharType="end"/>
      </w:r>
    </w:p>
    <w:p w14:paraId="2FFC4D33" w14:textId="77777777" w:rsidR="004F7728" w:rsidRPr="004F7728" w:rsidRDefault="004F7728">
      <w:pPr>
        <w:pStyle w:val="Verzeichnis1"/>
        <w:tabs>
          <w:tab w:val="right" w:leader="dot" w:pos="9684"/>
        </w:tabs>
        <w:rPr>
          <w:noProof/>
          <w:sz w:val="24"/>
        </w:rPr>
      </w:pPr>
      <w:r w:rsidRPr="004F7728">
        <w:rPr>
          <w:noProof/>
          <w:sz w:val="24"/>
        </w:rPr>
        <w:t>Abkürzungsverzeichnis</w:t>
      </w:r>
      <w:r w:rsidRPr="004F7728">
        <w:rPr>
          <w:noProof/>
          <w:sz w:val="24"/>
        </w:rPr>
        <w:tab/>
      </w:r>
      <w:r w:rsidRPr="004F7728">
        <w:rPr>
          <w:noProof/>
          <w:sz w:val="24"/>
        </w:rPr>
        <w:fldChar w:fldCharType="begin"/>
      </w:r>
      <w:r w:rsidRPr="004F7728">
        <w:rPr>
          <w:noProof/>
          <w:sz w:val="24"/>
        </w:rPr>
        <w:instrText xml:space="preserve"> PAGEREF _Toc439243567 \h </w:instrText>
      </w:r>
      <w:r w:rsidRPr="004F7728">
        <w:rPr>
          <w:noProof/>
          <w:sz w:val="24"/>
        </w:rPr>
      </w:r>
      <w:r w:rsidRPr="004F7728">
        <w:rPr>
          <w:noProof/>
          <w:sz w:val="24"/>
        </w:rPr>
        <w:fldChar w:fldCharType="separate"/>
      </w:r>
      <w:r w:rsidR="00E80314">
        <w:rPr>
          <w:noProof/>
          <w:sz w:val="24"/>
        </w:rPr>
        <w:t>5</w:t>
      </w:r>
      <w:r w:rsidRPr="004F7728">
        <w:rPr>
          <w:noProof/>
          <w:sz w:val="24"/>
        </w:rPr>
        <w:fldChar w:fldCharType="end"/>
      </w:r>
    </w:p>
    <w:p w14:paraId="7D2A66A7" w14:textId="77777777" w:rsidR="004F7728" w:rsidRPr="004F7728" w:rsidRDefault="004F7728">
      <w:pPr>
        <w:pStyle w:val="Verzeichnis1"/>
        <w:tabs>
          <w:tab w:val="right" w:leader="dot" w:pos="9684"/>
        </w:tabs>
        <w:rPr>
          <w:noProof/>
          <w:sz w:val="24"/>
        </w:rPr>
      </w:pPr>
      <w:r w:rsidRPr="004F7728">
        <w:rPr>
          <w:noProof/>
          <w:sz w:val="24"/>
        </w:rPr>
        <w:t>Einleitung</w:t>
      </w:r>
      <w:r w:rsidRPr="004F7728">
        <w:rPr>
          <w:noProof/>
          <w:sz w:val="24"/>
        </w:rPr>
        <w:tab/>
      </w:r>
      <w:r w:rsidRPr="004F7728">
        <w:rPr>
          <w:noProof/>
          <w:sz w:val="24"/>
        </w:rPr>
        <w:fldChar w:fldCharType="begin"/>
      </w:r>
      <w:r w:rsidRPr="004F7728">
        <w:rPr>
          <w:noProof/>
          <w:sz w:val="24"/>
        </w:rPr>
        <w:instrText xml:space="preserve"> PAGEREF _Toc439243568 \h </w:instrText>
      </w:r>
      <w:r w:rsidRPr="004F7728">
        <w:rPr>
          <w:noProof/>
          <w:sz w:val="24"/>
        </w:rPr>
      </w:r>
      <w:r w:rsidRPr="004F7728">
        <w:rPr>
          <w:noProof/>
          <w:sz w:val="24"/>
        </w:rPr>
        <w:fldChar w:fldCharType="separate"/>
      </w:r>
      <w:r w:rsidR="00E80314">
        <w:rPr>
          <w:noProof/>
          <w:sz w:val="24"/>
        </w:rPr>
        <w:t>6</w:t>
      </w:r>
      <w:r w:rsidRPr="004F7728">
        <w:rPr>
          <w:noProof/>
          <w:sz w:val="24"/>
        </w:rPr>
        <w:fldChar w:fldCharType="end"/>
      </w:r>
    </w:p>
    <w:p w14:paraId="5EB11FA9" w14:textId="77777777" w:rsidR="004F7728" w:rsidRPr="004F7728" w:rsidRDefault="004F7728">
      <w:pPr>
        <w:pStyle w:val="Verzeichnis1"/>
        <w:tabs>
          <w:tab w:val="right" w:leader="dot" w:pos="9684"/>
        </w:tabs>
        <w:rPr>
          <w:noProof/>
          <w:sz w:val="24"/>
        </w:rPr>
      </w:pPr>
      <w:r w:rsidRPr="004F7728">
        <w:rPr>
          <w:noProof/>
          <w:sz w:val="24"/>
        </w:rPr>
        <w:t>Problembeschreibung</w:t>
      </w:r>
      <w:r w:rsidRPr="004F7728">
        <w:rPr>
          <w:noProof/>
          <w:sz w:val="24"/>
        </w:rPr>
        <w:tab/>
      </w:r>
      <w:r w:rsidRPr="004F7728">
        <w:rPr>
          <w:noProof/>
          <w:sz w:val="24"/>
        </w:rPr>
        <w:fldChar w:fldCharType="begin"/>
      </w:r>
      <w:r w:rsidRPr="004F7728">
        <w:rPr>
          <w:noProof/>
          <w:sz w:val="24"/>
        </w:rPr>
        <w:instrText xml:space="preserve"> PAGEREF _Toc439243569 \h </w:instrText>
      </w:r>
      <w:r w:rsidRPr="004F7728">
        <w:rPr>
          <w:noProof/>
          <w:sz w:val="24"/>
        </w:rPr>
      </w:r>
      <w:r w:rsidRPr="004F7728">
        <w:rPr>
          <w:noProof/>
          <w:sz w:val="24"/>
        </w:rPr>
        <w:fldChar w:fldCharType="separate"/>
      </w:r>
      <w:r w:rsidR="00E80314">
        <w:rPr>
          <w:noProof/>
          <w:sz w:val="24"/>
        </w:rPr>
        <w:t>7</w:t>
      </w:r>
      <w:r w:rsidRPr="004F7728">
        <w:rPr>
          <w:noProof/>
          <w:sz w:val="24"/>
        </w:rPr>
        <w:fldChar w:fldCharType="end"/>
      </w:r>
    </w:p>
    <w:p w14:paraId="4C186E23" w14:textId="77777777" w:rsidR="004F7728" w:rsidRPr="004F7728" w:rsidRDefault="004F7728">
      <w:pPr>
        <w:pStyle w:val="Verzeichnis1"/>
        <w:tabs>
          <w:tab w:val="right" w:leader="dot" w:pos="9684"/>
        </w:tabs>
        <w:rPr>
          <w:noProof/>
          <w:sz w:val="24"/>
        </w:rPr>
      </w:pPr>
      <w:bookmarkStart w:id="2" w:name="_GoBack"/>
      <w:r w:rsidRPr="004F7728">
        <w:rPr>
          <w:noProof/>
          <w:sz w:val="24"/>
        </w:rPr>
        <w:t>Funktionalitäten der App</w:t>
      </w:r>
      <w:r w:rsidRPr="004F7728">
        <w:rPr>
          <w:noProof/>
          <w:sz w:val="24"/>
        </w:rPr>
        <w:tab/>
      </w:r>
      <w:r w:rsidRPr="004F7728">
        <w:rPr>
          <w:noProof/>
          <w:sz w:val="24"/>
        </w:rPr>
        <w:fldChar w:fldCharType="begin"/>
      </w:r>
      <w:r w:rsidRPr="004F7728">
        <w:rPr>
          <w:noProof/>
          <w:sz w:val="24"/>
        </w:rPr>
        <w:instrText xml:space="preserve"> PAGEREF _Toc439243570 \h </w:instrText>
      </w:r>
      <w:r w:rsidRPr="004F7728">
        <w:rPr>
          <w:noProof/>
          <w:sz w:val="24"/>
        </w:rPr>
      </w:r>
      <w:r w:rsidRPr="004F7728">
        <w:rPr>
          <w:noProof/>
          <w:sz w:val="24"/>
        </w:rPr>
        <w:fldChar w:fldCharType="separate"/>
      </w:r>
      <w:r w:rsidR="00E80314">
        <w:rPr>
          <w:noProof/>
          <w:sz w:val="24"/>
        </w:rPr>
        <w:t>8</w:t>
      </w:r>
      <w:r w:rsidRPr="004F7728">
        <w:rPr>
          <w:noProof/>
          <w:sz w:val="24"/>
        </w:rPr>
        <w:fldChar w:fldCharType="end"/>
      </w:r>
    </w:p>
    <w:bookmarkEnd w:id="2"/>
    <w:p w14:paraId="60460317" w14:textId="77777777" w:rsidR="004F7728" w:rsidRPr="004F7728" w:rsidRDefault="004F7728">
      <w:pPr>
        <w:pStyle w:val="Verzeichnis2"/>
        <w:tabs>
          <w:tab w:val="left" w:pos="880"/>
          <w:tab w:val="right" w:leader="dot" w:pos="9684"/>
        </w:tabs>
        <w:rPr>
          <w:noProof/>
          <w:sz w:val="24"/>
        </w:rPr>
      </w:pPr>
      <w:r w:rsidRPr="004F7728">
        <w:rPr>
          <w:noProof/>
          <w:sz w:val="24"/>
        </w:rPr>
        <w:t>3.1</w:t>
      </w:r>
      <w:r w:rsidRPr="004F7728">
        <w:rPr>
          <w:noProof/>
          <w:sz w:val="24"/>
        </w:rPr>
        <w:tab/>
        <w:t>Muss-Kriterien</w:t>
      </w:r>
      <w:r w:rsidRPr="004F7728">
        <w:rPr>
          <w:noProof/>
          <w:sz w:val="24"/>
        </w:rPr>
        <w:tab/>
      </w:r>
      <w:r w:rsidRPr="004F7728">
        <w:rPr>
          <w:noProof/>
          <w:sz w:val="24"/>
        </w:rPr>
        <w:fldChar w:fldCharType="begin"/>
      </w:r>
      <w:r w:rsidRPr="004F7728">
        <w:rPr>
          <w:noProof/>
          <w:sz w:val="24"/>
        </w:rPr>
        <w:instrText xml:space="preserve"> PAGEREF _Toc439243571 \h </w:instrText>
      </w:r>
      <w:r w:rsidRPr="004F7728">
        <w:rPr>
          <w:noProof/>
          <w:sz w:val="24"/>
        </w:rPr>
      </w:r>
      <w:r w:rsidRPr="004F7728">
        <w:rPr>
          <w:noProof/>
          <w:sz w:val="24"/>
        </w:rPr>
        <w:fldChar w:fldCharType="separate"/>
      </w:r>
      <w:r w:rsidR="00E80314">
        <w:rPr>
          <w:noProof/>
          <w:sz w:val="24"/>
        </w:rPr>
        <w:t>9</w:t>
      </w:r>
      <w:r w:rsidRPr="004F7728">
        <w:rPr>
          <w:noProof/>
          <w:sz w:val="24"/>
        </w:rPr>
        <w:fldChar w:fldCharType="end"/>
      </w:r>
    </w:p>
    <w:p w14:paraId="78F1630B" w14:textId="77777777" w:rsidR="004F7728" w:rsidRPr="004F7728" w:rsidRDefault="004F7728">
      <w:pPr>
        <w:pStyle w:val="Verzeichnis2"/>
        <w:tabs>
          <w:tab w:val="left" w:pos="880"/>
          <w:tab w:val="right" w:leader="dot" w:pos="9684"/>
        </w:tabs>
        <w:rPr>
          <w:noProof/>
          <w:sz w:val="24"/>
        </w:rPr>
      </w:pPr>
      <w:r w:rsidRPr="004F7728">
        <w:rPr>
          <w:noProof/>
          <w:sz w:val="24"/>
        </w:rPr>
        <w:t>3.2</w:t>
      </w:r>
      <w:r w:rsidRPr="004F7728">
        <w:rPr>
          <w:noProof/>
          <w:sz w:val="24"/>
        </w:rPr>
        <w:tab/>
        <w:t>Wunsch-Kriterien</w:t>
      </w:r>
      <w:r w:rsidRPr="004F7728">
        <w:rPr>
          <w:noProof/>
          <w:sz w:val="24"/>
        </w:rPr>
        <w:tab/>
      </w:r>
      <w:r w:rsidRPr="004F7728">
        <w:rPr>
          <w:noProof/>
          <w:sz w:val="24"/>
        </w:rPr>
        <w:fldChar w:fldCharType="begin"/>
      </w:r>
      <w:r w:rsidRPr="004F7728">
        <w:rPr>
          <w:noProof/>
          <w:sz w:val="24"/>
        </w:rPr>
        <w:instrText xml:space="preserve"> PAGEREF _Toc439243572 \h </w:instrText>
      </w:r>
      <w:r w:rsidRPr="004F7728">
        <w:rPr>
          <w:noProof/>
          <w:sz w:val="24"/>
        </w:rPr>
      </w:r>
      <w:r w:rsidRPr="004F7728">
        <w:rPr>
          <w:noProof/>
          <w:sz w:val="24"/>
        </w:rPr>
        <w:fldChar w:fldCharType="separate"/>
      </w:r>
      <w:r w:rsidR="00E80314">
        <w:rPr>
          <w:noProof/>
          <w:sz w:val="24"/>
        </w:rPr>
        <w:t>10</w:t>
      </w:r>
      <w:r w:rsidRPr="004F7728">
        <w:rPr>
          <w:noProof/>
          <w:sz w:val="24"/>
        </w:rPr>
        <w:fldChar w:fldCharType="end"/>
      </w:r>
    </w:p>
    <w:p w14:paraId="5F718718" w14:textId="77777777" w:rsidR="004F7728" w:rsidRPr="004F7728" w:rsidRDefault="004F7728">
      <w:pPr>
        <w:pStyle w:val="Verzeichnis2"/>
        <w:tabs>
          <w:tab w:val="left" w:pos="880"/>
          <w:tab w:val="right" w:leader="dot" w:pos="9684"/>
        </w:tabs>
        <w:rPr>
          <w:noProof/>
          <w:sz w:val="24"/>
        </w:rPr>
      </w:pPr>
      <w:r w:rsidRPr="004F7728">
        <w:rPr>
          <w:noProof/>
          <w:sz w:val="24"/>
        </w:rPr>
        <w:t>3.3</w:t>
      </w:r>
      <w:r w:rsidRPr="004F7728">
        <w:rPr>
          <w:noProof/>
          <w:sz w:val="24"/>
        </w:rPr>
        <w:tab/>
        <w:t>Abgrenzungskriterien</w:t>
      </w:r>
      <w:r w:rsidRPr="004F7728">
        <w:rPr>
          <w:noProof/>
          <w:sz w:val="24"/>
        </w:rPr>
        <w:tab/>
      </w:r>
      <w:r w:rsidRPr="004F7728">
        <w:rPr>
          <w:noProof/>
          <w:sz w:val="24"/>
        </w:rPr>
        <w:fldChar w:fldCharType="begin"/>
      </w:r>
      <w:r w:rsidRPr="004F7728">
        <w:rPr>
          <w:noProof/>
          <w:sz w:val="24"/>
        </w:rPr>
        <w:instrText xml:space="preserve"> PAGEREF _Toc439243573 \h </w:instrText>
      </w:r>
      <w:r w:rsidRPr="004F7728">
        <w:rPr>
          <w:noProof/>
          <w:sz w:val="24"/>
        </w:rPr>
      </w:r>
      <w:r w:rsidRPr="004F7728">
        <w:rPr>
          <w:noProof/>
          <w:sz w:val="24"/>
        </w:rPr>
        <w:fldChar w:fldCharType="separate"/>
      </w:r>
      <w:r w:rsidR="00E80314">
        <w:rPr>
          <w:noProof/>
          <w:sz w:val="24"/>
        </w:rPr>
        <w:t>11</w:t>
      </w:r>
      <w:r w:rsidRPr="004F7728">
        <w:rPr>
          <w:noProof/>
          <w:sz w:val="24"/>
        </w:rPr>
        <w:fldChar w:fldCharType="end"/>
      </w:r>
    </w:p>
    <w:p w14:paraId="2158855A" w14:textId="77777777" w:rsidR="004F7728" w:rsidRPr="004F7728" w:rsidRDefault="004F7728">
      <w:pPr>
        <w:pStyle w:val="Verzeichnis1"/>
        <w:tabs>
          <w:tab w:val="right" w:leader="dot" w:pos="9684"/>
        </w:tabs>
        <w:rPr>
          <w:noProof/>
          <w:sz w:val="24"/>
        </w:rPr>
      </w:pPr>
      <w:r w:rsidRPr="004F7728">
        <w:rPr>
          <w:noProof/>
          <w:sz w:val="24"/>
        </w:rPr>
        <w:t>Anwendungsbereiche</w:t>
      </w:r>
      <w:r w:rsidRPr="004F7728">
        <w:rPr>
          <w:noProof/>
          <w:sz w:val="24"/>
        </w:rPr>
        <w:tab/>
      </w:r>
      <w:r w:rsidRPr="004F7728">
        <w:rPr>
          <w:noProof/>
          <w:sz w:val="24"/>
        </w:rPr>
        <w:fldChar w:fldCharType="begin"/>
      </w:r>
      <w:r w:rsidRPr="004F7728">
        <w:rPr>
          <w:noProof/>
          <w:sz w:val="24"/>
        </w:rPr>
        <w:instrText xml:space="preserve"> PAGEREF _Toc439243574 \h </w:instrText>
      </w:r>
      <w:r w:rsidRPr="004F7728">
        <w:rPr>
          <w:noProof/>
          <w:sz w:val="24"/>
        </w:rPr>
      </w:r>
      <w:r w:rsidRPr="004F7728">
        <w:rPr>
          <w:noProof/>
          <w:sz w:val="24"/>
        </w:rPr>
        <w:fldChar w:fldCharType="separate"/>
      </w:r>
      <w:r w:rsidR="00E80314">
        <w:rPr>
          <w:noProof/>
          <w:sz w:val="24"/>
        </w:rPr>
        <w:t>12</w:t>
      </w:r>
      <w:r w:rsidRPr="004F7728">
        <w:rPr>
          <w:noProof/>
          <w:sz w:val="24"/>
        </w:rPr>
        <w:fldChar w:fldCharType="end"/>
      </w:r>
    </w:p>
    <w:p w14:paraId="5C009B2B" w14:textId="77777777" w:rsidR="004F7728" w:rsidRPr="004F7728" w:rsidRDefault="004F7728">
      <w:pPr>
        <w:pStyle w:val="Verzeichnis1"/>
        <w:tabs>
          <w:tab w:val="right" w:leader="dot" w:pos="9684"/>
        </w:tabs>
        <w:rPr>
          <w:noProof/>
          <w:sz w:val="24"/>
        </w:rPr>
      </w:pPr>
      <w:r w:rsidRPr="004F7728">
        <w:rPr>
          <w:noProof/>
          <w:sz w:val="24"/>
        </w:rPr>
        <w:t>Systemarchitektur</w:t>
      </w:r>
      <w:r w:rsidRPr="004F7728">
        <w:rPr>
          <w:noProof/>
          <w:sz w:val="24"/>
        </w:rPr>
        <w:tab/>
      </w:r>
      <w:r w:rsidRPr="004F7728">
        <w:rPr>
          <w:noProof/>
          <w:sz w:val="24"/>
        </w:rPr>
        <w:fldChar w:fldCharType="begin"/>
      </w:r>
      <w:r w:rsidRPr="004F7728">
        <w:rPr>
          <w:noProof/>
          <w:sz w:val="24"/>
        </w:rPr>
        <w:instrText xml:space="preserve"> PAGEREF _Toc439243575 \h </w:instrText>
      </w:r>
      <w:r w:rsidRPr="004F7728">
        <w:rPr>
          <w:noProof/>
          <w:sz w:val="24"/>
        </w:rPr>
      </w:r>
      <w:r w:rsidRPr="004F7728">
        <w:rPr>
          <w:noProof/>
          <w:sz w:val="24"/>
        </w:rPr>
        <w:fldChar w:fldCharType="separate"/>
      </w:r>
      <w:r w:rsidR="00E80314">
        <w:rPr>
          <w:noProof/>
          <w:sz w:val="24"/>
        </w:rPr>
        <w:t>13</w:t>
      </w:r>
      <w:r w:rsidRPr="004F7728">
        <w:rPr>
          <w:noProof/>
          <w:sz w:val="24"/>
        </w:rPr>
        <w:fldChar w:fldCharType="end"/>
      </w:r>
    </w:p>
    <w:p w14:paraId="1E4DB9C8" w14:textId="77777777" w:rsidR="004F7728" w:rsidRPr="004F7728" w:rsidRDefault="004F7728">
      <w:pPr>
        <w:pStyle w:val="Verzeichnis2"/>
        <w:tabs>
          <w:tab w:val="left" w:pos="880"/>
          <w:tab w:val="right" w:leader="dot" w:pos="9684"/>
        </w:tabs>
        <w:rPr>
          <w:noProof/>
          <w:sz w:val="24"/>
        </w:rPr>
      </w:pPr>
      <w:r w:rsidRPr="004F7728">
        <w:rPr>
          <w:noProof/>
          <w:sz w:val="24"/>
        </w:rPr>
        <w:t>5.1</w:t>
      </w:r>
      <w:r w:rsidRPr="004F7728">
        <w:rPr>
          <w:noProof/>
          <w:sz w:val="24"/>
        </w:rPr>
        <w:tab/>
        <w:t>Backend</w:t>
      </w:r>
      <w:r w:rsidRPr="004F7728">
        <w:rPr>
          <w:noProof/>
          <w:sz w:val="24"/>
        </w:rPr>
        <w:tab/>
      </w:r>
      <w:r w:rsidRPr="004F7728">
        <w:rPr>
          <w:noProof/>
          <w:sz w:val="24"/>
        </w:rPr>
        <w:fldChar w:fldCharType="begin"/>
      </w:r>
      <w:r w:rsidRPr="004F7728">
        <w:rPr>
          <w:noProof/>
          <w:sz w:val="24"/>
        </w:rPr>
        <w:instrText xml:space="preserve"> PAGEREF _Toc439243576 \h </w:instrText>
      </w:r>
      <w:r w:rsidRPr="004F7728">
        <w:rPr>
          <w:noProof/>
          <w:sz w:val="24"/>
        </w:rPr>
      </w:r>
      <w:r w:rsidRPr="004F7728">
        <w:rPr>
          <w:noProof/>
          <w:sz w:val="24"/>
        </w:rPr>
        <w:fldChar w:fldCharType="separate"/>
      </w:r>
      <w:r w:rsidR="00E80314">
        <w:rPr>
          <w:noProof/>
          <w:sz w:val="24"/>
        </w:rPr>
        <w:t>14</w:t>
      </w:r>
      <w:r w:rsidRPr="004F7728">
        <w:rPr>
          <w:noProof/>
          <w:sz w:val="24"/>
        </w:rPr>
        <w:fldChar w:fldCharType="end"/>
      </w:r>
    </w:p>
    <w:p w14:paraId="26DCFC7C" w14:textId="77777777" w:rsidR="004F7728" w:rsidRPr="004F7728" w:rsidRDefault="004F7728">
      <w:pPr>
        <w:pStyle w:val="Verzeichnis2"/>
        <w:tabs>
          <w:tab w:val="left" w:pos="880"/>
          <w:tab w:val="right" w:leader="dot" w:pos="9684"/>
        </w:tabs>
        <w:rPr>
          <w:noProof/>
          <w:sz w:val="24"/>
        </w:rPr>
      </w:pPr>
      <w:r w:rsidRPr="004F7728">
        <w:rPr>
          <w:noProof/>
          <w:sz w:val="24"/>
        </w:rPr>
        <w:t>5.2</w:t>
      </w:r>
      <w:r w:rsidRPr="004F7728">
        <w:rPr>
          <w:noProof/>
          <w:sz w:val="24"/>
        </w:rPr>
        <w:tab/>
      </w:r>
      <w:r w:rsidRPr="004F7728">
        <w:rPr>
          <w:noProof/>
          <w:sz w:val="24"/>
          <w:shd w:val="clear" w:color="auto" w:fill="FFFFFF"/>
        </w:rPr>
        <w:t>App</w:t>
      </w:r>
      <w:r w:rsidRPr="004F7728">
        <w:rPr>
          <w:noProof/>
          <w:sz w:val="24"/>
        </w:rPr>
        <w:tab/>
      </w:r>
      <w:r w:rsidRPr="004F7728">
        <w:rPr>
          <w:noProof/>
          <w:sz w:val="24"/>
        </w:rPr>
        <w:fldChar w:fldCharType="begin"/>
      </w:r>
      <w:r w:rsidRPr="004F7728">
        <w:rPr>
          <w:noProof/>
          <w:sz w:val="24"/>
        </w:rPr>
        <w:instrText xml:space="preserve"> PAGEREF _Toc439243577 \h </w:instrText>
      </w:r>
      <w:r w:rsidRPr="004F7728">
        <w:rPr>
          <w:noProof/>
          <w:sz w:val="24"/>
        </w:rPr>
      </w:r>
      <w:r w:rsidRPr="004F7728">
        <w:rPr>
          <w:noProof/>
          <w:sz w:val="24"/>
        </w:rPr>
        <w:fldChar w:fldCharType="separate"/>
      </w:r>
      <w:r w:rsidR="00E80314">
        <w:rPr>
          <w:noProof/>
          <w:sz w:val="24"/>
        </w:rPr>
        <w:t>16</w:t>
      </w:r>
      <w:r w:rsidRPr="004F7728">
        <w:rPr>
          <w:noProof/>
          <w:sz w:val="24"/>
        </w:rPr>
        <w:fldChar w:fldCharType="end"/>
      </w:r>
    </w:p>
    <w:p w14:paraId="06CED7D3" w14:textId="77777777" w:rsidR="004F7728" w:rsidRPr="004F7728" w:rsidRDefault="004F7728">
      <w:pPr>
        <w:pStyle w:val="Verzeichnis1"/>
        <w:tabs>
          <w:tab w:val="right" w:leader="dot" w:pos="9684"/>
        </w:tabs>
        <w:rPr>
          <w:noProof/>
          <w:sz w:val="24"/>
        </w:rPr>
      </w:pPr>
      <w:r w:rsidRPr="004F7728">
        <w:rPr>
          <w:noProof/>
          <w:sz w:val="24"/>
        </w:rPr>
        <w:t>Use Cases</w:t>
      </w:r>
      <w:r w:rsidRPr="004F7728">
        <w:rPr>
          <w:noProof/>
          <w:sz w:val="24"/>
        </w:rPr>
        <w:tab/>
      </w:r>
      <w:r w:rsidRPr="004F7728">
        <w:rPr>
          <w:noProof/>
          <w:sz w:val="24"/>
        </w:rPr>
        <w:fldChar w:fldCharType="begin"/>
      </w:r>
      <w:r w:rsidRPr="004F7728">
        <w:rPr>
          <w:noProof/>
          <w:sz w:val="24"/>
        </w:rPr>
        <w:instrText xml:space="preserve"> PAGEREF _Toc439243578 \h </w:instrText>
      </w:r>
      <w:r w:rsidRPr="004F7728">
        <w:rPr>
          <w:noProof/>
          <w:sz w:val="24"/>
        </w:rPr>
      </w:r>
      <w:r w:rsidRPr="004F7728">
        <w:rPr>
          <w:noProof/>
          <w:sz w:val="24"/>
        </w:rPr>
        <w:fldChar w:fldCharType="separate"/>
      </w:r>
      <w:r w:rsidR="00E80314">
        <w:rPr>
          <w:noProof/>
          <w:sz w:val="24"/>
        </w:rPr>
        <w:t>17</w:t>
      </w:r>
      <w:r w:rsidRPr="004F7728">
        <w:rPr>
          <w:noProof/>
          <w:sz w:val="24"/>
        </w:rPr>
        <w:fldChar w:fldCharType="end"/>
      </w:r>
    </w:p>
    <w:p w14:paraId="483A64A9" w14:textId="77777777" w:rsidR="004F7728" w:rsidRPr="004F7728" w:rsidRDefault="004F7728">
      <w:pPr>
        <w:pStyle w:val="Verzeichnis1"/>
        <w:tabs>
          <w:tab w:val="right" w:leader="dot" w:pos="9684"/>
        </w:tabs>
        <w:rPr>
          <w:noProof/>
          <w:sz w:val="24"/>
        </w:rPr>
      </w:pPr>
      <w:r w:rsidRPr="004F7728">
        <w:rPr>
          <w:noProof/>
          <w:sz w:val="24"/>
        </w:rPr>
        <w:t>Quellen</w:t>
      </w:r>
      <w:r w:rsidRPr="004F7728">
        <w:rPr>
          <w:noProof/>
          <w:sz w:val="24"/>
        </w:rPr>
        <w:tab/>
      </w:r>
      <w:r w:rsidRPr="004F7728">
        <w:rPr>
          <w:noProof/>
          <w:sz w:val="24"/>
        </w:rPr>
        <w:fldChar w:fldCharType="begin"/>
      </w:r>
      <w:r w:rsidRPr="004F7728">
        <w:rPr>
          <w:noProof/>
          <w:sz w:val="24"/>
        </w:rPr>
        <w:instrText xml:space="preserve"> PAGEREF _Toc439243579 \h </w:instrText>
      </w:r>
      <w:r w:rsidRPr="004F7728">
        <w:rPr>
          <w:noProof/>
          <w:sz w:val="24"/>
        </w:rPr>
      </w:r>
      <w:r w:rsidRPr="004F7728">
        <w:rPr>
          <w:noProof/>
          <w:sz w:val="24"/>
        </w:rPr>
        <w:fldChar w:fldCharType="separate"/>
      </w:r>
      <w:r w:rsidR="00E80314">
        <w:rPr>
          <w:noProof/>
          <w:sz w:val="24"/>
        </w:rPr>
        <w:t>18</w:t>
      </w:r>
      <w:r w:rsidRPr="004F7728">
        <w:rPr>
          <w:noProof/>
          <w:sz w:val="24"/>
        </w:rPr>
        <w:fldChar w:fldCharType="end"/>
      </w:r>
    </w:p>
    <w:p w14:paraId="72BED6BF" w14:textId="77777777" w:rsidR="00C45008" w:rsidRPr="004F7728" w:rsidRDefault="002A2573">
      <w:pPr>
        <w:rPr>
          <w:sz w:val="24"/>
        </w:rPr>
      </w:pPr>
      <w:r w:rsidRPr="004F7728">
        <w:rPr>
          <w:sz w:val="24"/>
        </w:rPr>
        <w:fldChar w:fldCharType="end"/>
      </w:r>
    </w:p>
    <w:p w14:paraId="1E41520D" w14:textId="77777777" w:rsidR="00C45008" w:rsidRDefault="00C45008"/>
    <w:p w14:paraId="4AF58F85" w14:textId="77777777" w:rsidR="00C45008" w:rsidRDefault="002A2573">
      <w:pPr>
        <w:pStyle w:val="Einzelseiten-Headline"/>
        <w:rPr>
          <w:color w:val="00000A"/>
        </w:rPr>
      </w:pPr>
      <w:bookmarkStart w:id="3" w:name="_Toc439243566"/>
      <w:r>
        <w:rPr>
          <w:color w:val="00000A"/>
        </w:rPr>
        <w:lastRenderedPageBreak/>
        <w:t>Abbildungsverzeichnis</w:t>
      </w:r>
      <w:bookmarkEnd w:id="3"/>
    </w:p>
    <w:p w14:paraId="498FB024" w14:textId="77777777" w:rsidR="00C45008" w:rsidRDefault="002A2573">
      <w:pPr>
        <w:pStyle w:val="Abbildungsverzeichnis"/>
        <w:tabs>
          <w:tab w:val="right" w:leader="dot" w:pos="8913"/>
        </w:tabs>
      </w:pPr>
      <w:r>
        <w:fldChar w:fldCharType="begin"/>
      </w:r>
      <w:r>
        <w:instrText>TOC \c "Abbildung"</w:instrText>
      </w:r>
      <w:r>
        <w:fldChar w:fldCharType="separate"/>
      </w:r>
      <w:r>
        <w:t>Abbildung 1: Systemarchitektur</w:t>
      </w:r>
      <w:r>
        <w:tab/>
        <w:t>11</w:t>
      </w:r>
    </w:p>
    <w:p w14:paraId="28653237" w14:textId="77777777" w:rsidR="00C45008" w:rsidRDefault="002A2573">
      <w:pPr>
        <w:pStyle w:val="Abbildungsverzeichnis"/>
        <w:tabs>
          <w:tab w:val="right" w:leader="dot" w:pos="8913"/>
        </w:tabs>
      </w:pPr>
      <w:r>
        <w:t>Abbildung 2: Aufbau des Backend</w:t>
      </w:r>
      <w:r>
        <w:tab/>
      </w:r>
      <w:r w:rsidRPr="00437E8D">
        <w:rPr>
          <w:sz w:val="24"/>
        </w:rPr>
        <w:t>12</w:t>
      </w:r>
    </w:p>
    <w:p w14:paraId="4D44395A" w14:textId="77777777" w:rsidR="00C45008" w:rsidRDefault="002A2573">
      <w:r>
        <w:fldChar w:fldCharType="end"/>
      </w:r>
    </w:p>
    <w:p w14:paraId="4D591593" w14:textId="77777777" w:rsidR="00C45008" w:rsidRDefault="00C45008"/>
    <w:p w14:paraId="6D9D871C" w14:textId="77777777" w:rsidR="00C45008" w:rsidRDefault="00C45008"/>
    <w:p w14:paraId="4F552DCA" w14:textId="77777777" w:rsidR="00C45008" w:rsidRDefault="00C45008"/>
    <w:p w14:paraId="11CA7886" w14:textId="77777777" w:rsidR="00C45008" w:rsidRDefault="00C45008"/>
    <w:p w14:paraId="1F7E73DD" w14:textId="77777777" w:rsidR="00C45008" w:rsidRDefault="00C45008"/>
    <w:p w14:paraId="512FAE31" w14:textId="77777777" w:rsidR="00C45008" w:rsidRDefault="00C45008"/>
    <w:p w14:paraId="2D3A5D87" w14:textId="77777777" w:rsidR="00C45008" w:rsidRDefault="00C45008"/>
    <w:p w14:paraId="3322C1B6" w14:textId="77777777" w:rsidR="00C45008" w:rsidRDefault="00C45008"/>
    <w:p w14:paraId="576E2966" w14:textId="77777777" w:rsidR="00C45008" w:rsidRDefault="00C45008"/>
    <w:p w14:paraId="3837166E" w14:textId="77777777" w:rsidR="00C45008" w:rsidRDefault="00C45008"/>
    <w:p w14:paraId="346454C6" w14:textId="77777777" w:rsidR="00C45008" w:rsidRDefault="00C45008"/>
    <w:p w14:paraId="08150F78" w14:textId="77777777" w:rsidR="00C45008" w:rsidRDefault="00C45008"/>
    <w:p w14:paraId="2AFF1269" w14:textId="77777777" w:rsidR="00C45008" w:rsidRDefault="00C45008"/>
    <w:p w14:paraId="1672193E" w14:textId="77777777" w:rsidR="00C45008" w:rsidRDefault="00C45008"/>
    <w:p w14:paraId="323F23DC" w14:textId="77777777" w:rsidR="00C45008" w:rsidRDefault="00C45008"/>
    <w:p w14:paraId="3B4F7B93" w14:textId="77777777" w:rsidR="00C45008" w:rsidRDefault="00C45008"/>
    <w:p w14:paraId="73448945" w14:textId="77777777" w:rsidR="00C45008" w:rsidRDefault="00C45008"/>
    <w:p w14:paraId="27531839" w14:textId="77777777" w:rsidR="00C45008" w:rsidRDefault="00C45008"/>
    <w:p w14:paraId="39D51BCC" w14:textId="77777777" w:rsidR="00C45008" w:rsidRDefault="00C45008"/>
    <w:p w14:paraId="3F9839D3" w14:textId="77777777" w:rsidR="00C45008" w:rsidRDefault="00C45008"/>
    <w:p w14:paraId="4DEF2FE3" w14:textId="77777777" w:rsidR="00C45008" w:rsidRDefault="00C45008"/>
    <w:p w14:paraId="6C0D084E" w14:textId="77777777" w:rsidR="00C45008" w:rsidRDefault="00C45008"/>
    <w:p w14:paraId="4B04874E" w14:textId="77777777" w:rsidR="00C45008" w:rsidRDefault="00C45008"/>
    <w:p w14:paraId="07C795A1" w14:textId="77777777" w:rsidR="00C45008" w:rsidRDefault="00C45008"/>
    <w:p w14:paraId="0EC3F03F" w14:textId="77777777" w:rsidR="00C45008" w:rsidRDefault="00C45008"/>
    <w:p w14:paraId="0DE4618E" w14:textId="77777777" w:rsidR="00C45008" w:rsidRDefault="00C45008"/>
    <w:p w14:paraId="0D7F2EB3" w14:textId="77777777" w:rsidR="00C45008" w:rsidRDefault="00C45008"/>
    <w:p w14:paraId="632F3FA6" w14:textId="77777777" w:rsidR="00C45008" w:rsidRDefault="00C45008"/>
    <w:p w14:paraId="26A9AD1B" w14:textId="77777777" w:rsidR="00C45008" w:rsidRDefault="00C45008"/>
    <w:p w14:paraId="5662AA91" w14:textId="77777777" w:rsidR="00C45008" w:rsidRDefault="00C45008"/>
    <w:p w14:paraId="22365AA3" w14:textId="77777777" w:rsidR="00C45008" w:rsidRDefault="00C45008"/>
    <w:p w14:paraId="1A3FF084" w14:textId="77777777" w:rsidR="00C45008" w:rsidRDefault="002A2573">
      <w:pPr>
        <w:pStyle w:val="Einzelseiten-Headline"/>
        <w:rPr>
          <w:color w:val="00000A"/>
        </w:rPr>
      </w:pPr>
      <w:bookmarkStart w:id="4" w:name="_Toc439243567"/>
      <w:r>
        <w:rPr>
          <w:color w:val="00000A"/>
        </w:rPr>
        <w:lastRenderedPageBreak/>
        <w:t>Abkürzungsverzeichnis</w:t>
      </w:r>
      <w:bookmarkEnd w:id="4"/>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C45008" w:rsidRPr="004F7728" w14:paraId="137F91BC" w14:textId="77777777">
        <w:tc>
          <w:tcPr>
            <w:tcW w:w="2125" w:type="dxa"/>
            <w:tcBorders>
              <w:top w:val="nil"/>
              <w:left w:val="nil"/>
              <w:bottom w:val="nil"/>
              <w:right w:val="nil"/>
            </w:tcBorders>
            <w:shd w:val="clear" w:color="auto" w:fill="FFFFFF"/>
          </w:tcPr>
          <w:p w14:paraId="21FAAE81" w14:textId="77777777" w:rsidR="00C45008" w:rsidRDefault="002A2573">
            <w:pPr>
              <w:pStyle w:val="FormatvorlageAbkrzungenVor0ptZeilenabstandGenau13pt"/>
              <w:spacing w:before="50" w:after="120"/>
              <w:rPr>
                <w:rFonts w:cs="Arial"/>
                <w:sz w:val="24"/>
                <w:szCs w:val="24"/>
              </w:rPr>
            </w:pPr>
            <w:r>
              <w:rPr>
                <w:rFonts w:cs="Arial"/>
                <w:sz w:val="24"/>
                <w:szCs w:val="24"/>
              </w:rPr>
              <w:t>Abb.</w:t>
            </w:r>
          </w:p>
          <w:p w14:paraId="29054755" w14:textId="77777777" w:rsidR="00C45008" w:rsidRDefault="002A2573">
            <w:pPr>
              <w:pStyle w:val="FormatvorlageAbkrzungenVor0ptZeilenabstandGenau13pt"/>
              <w:spacing w:before="50" w:after="120"/>
              <w:rPr>
                <w:rFonts w:cs="Arial"/>
                <w:sz w:val="24"/>
                <w:szCs w:val="24"/>
              </w:rPr>
            </w:pPr>
            <w:r>
              <w:rPr>
                <w:rFonts w:cs="Arial"/>
                <w:sz w:val="24"/>
                <w:szCs w:val="24"/>
              </w:rPr>
              <w:t>PHP</w:t>
            </w:r>
          </w:p>
          <w:p w14:paraId="4A8E51C2" w14:textId="77777777" w:rsidR="00C45008" w:rsidRDefault="002A2573">
            <w:pPr>
              <w:pStyle w:val="FormatvorlageAbkrzungenVor0ptZeilenabstandGenau13pt"/>
              <w:spacing w:before="50" w:after="120"/>
              <w:rPr>
                <w:rFonts w:cs="Arial"/>
                <w:sz w:val="24"/>
                <w:szCs w:val="24"/>
              </w:rPr>
            </w:pPr>
            <w:r>
              <w:rPr>
                <w:rFonts w:cs="Arial"/>
                <w:sz w:val="24"/>
                <w:szCs w:val="24"/>
              </w:rPr>
              <w:t>HTML</w:t>
            </w:r>
          </w:p>
          <w:p w14:paraId="50E35D10" w14:textId="77777777" w:rsidR="00C45008" w:rsidRDefault="002A2573">
            <w:pPr>
              <w:pStyle w:val="FormatvorlageAbkrzungenVor0ptZeilenabstandGenau13pt"/>
              <w:spacing w:before="50" w:after="120"/>
              <w:rPr>
                <w:rFonts w:cs="Arial"/>
                <w:sz w:val="24"/>
                <w:szCs w:val="24"/>
              </w:rPr>
            </w:pPr>
            <w:r>
              <w:rPr>
                <w:rFonts w:cs="Arial"/>
                <w:sz w:val="24"/>
                <w:szCs w:val="24"/>
              </w:rPr>
              <w:t>HfTL</w:t>
            </w:r>
          </w:p>
          <w:p w14:paraId="3D7603A2" w14:textId="77777777" w:rsidR="00C45008" w:rsidRDefault="002A2573">
            <w:pPr>
              <w:pStyle w:val="FormatvorlageAbkrzungenVor0ptZeilenabstandGenau13pt"/>
              <w:spacing w:before="50" w:after="120"/>
              <w:rPr>
                <w:rFonts w:cs="Arial"/>
                <w:sz w:val="24"/>
                <w:szCs w:val="24"/>
              </w:rPr>
            </w:pPr>
            <w:r>
              <w:rPr>
                <w:rFonts w:cs="Arial"/>
                <w:sz w:val="24"/>
                <w:szCs w:val="24"/>
              </w:rPr>
              <w:t>DWI13</w:t>
            </w:r>
          </w:p>
          <w:p w14:paraId="73762900" w14:textId="77777777" w:rsidR="00C45008" w:rsidRDefault="002A2573">
            <w:pPr>
              <w:pStyle w:val="FormatvorlageAbkrzungenVor0ptZeilenabstandGenau13pt"/>
              <w:spacing w:before="50" w:after="120"/>
              <w:rPr>
                <w:rFonts w:cs="Arial"/>
                <w:sz w:val="24"/>
                <w:szCs w:val="24"/>
              </w:rPr>
            </w:pPr>
            <w:r>
              <w:rPr>
                <w:rFonts w:cs="Arial"/>
                <w:sz w:val="24"/>
                <w:szCs w:val="24"/>
              </w:rPr>
              <w:t>JS</w:t>
            </w:r>
          </w:p>
          <w:p w14:paraId="170FEC5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CSS</w:t>
            </w:r>
          </w:p>
          <w:p w14:paraId="58E9E16D"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App</w:t>
            </w:r>
          </w:p>
          <w:p w14:paraId="1F79F20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EAN</w:t>
            </w:r>
          </w:p>
          <w:p w14:paraId="2447ECA9"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OS</w:t>
            </w:r>
          </w:p>
          <w:p w14:paraId="764EE69C"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iOS</w:t>
            </w:r>
          </w:p>
          <w:p w14:paraId="4BF1D8F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w:t>
            </w:r>
          </w:p>
          <w:p w14:paraId="181E7EE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HTTPS</w:t>
            </w:r>
          </w:p>
          <w:p w14:paraId="64F6928B"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260D4A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Abbildung</w:t>
            </w:r>
          </w:p>
          <w:p w14:paraId="37CB1C0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05FF211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7A471ED" w14:textId="77777777" w:rsidR="00C45008" w:rsidRDefault="002A2573">
            <w:pPr>
              <w:pStyle w:val="FormatvorlageAbkrzungenVor0ptZeilenabstandGenau13pt"/>
              <w:spacing w:before="50" w:after="120"/>
              <w:rPr>
                <w:rFonts w:cs="Arial"/>
                <w:sz w:val="24"/>
                <w:szCs w:val="24"/>
              </w:rPr>
            </w:pPr>
            <w:r>
              <w:rPr>
                <w:rFonts w:cs="Arial"/>
                <w:sz w:val="24"/>
                <w:szCs w:val="24"/>
              </w:rPr>
              <w:t>Hochschule für Telekommunikation Leipzig</w:t>
            </w:r>
          </w:p>
          <w:p w14:paraId="6AB36863" w14:textId="77777777" w:rsidR="00C45008" w:rsidRDefault="002A2573">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7FB88F4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JavaScript</w:t>
            </w:r>
          </w:p>
          <w:p w14:paraId="665CA307"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0AE72B79"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Anwendungsprogramm</w:t>
            </w:r>
          </w:p>
          <w:p w14:paraId="617B71F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57CFBC4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Operating System</w:t>
            </w:r>
          </w:p>
          <w:p w14:paraId="577644A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6F33E31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349B432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436BA40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200684D5" w14:textId="77777777" w:rsidR="00C45008" w:rsidRDefault="00C45008">
      <w:pPr>
        <w:rPr>
          <w:lang w:val="en-US"/>
        </w:rPr>
      </w:pPr>
    </w:p>
    <w:p w14:paraId="3522A750" w14:textId="77777777" w:rsidR="00C45008" w:rsidRDefault="00C45008">
      <w:pPr>
        <w:rPr>
          <w:lang w:val="en-US"/>
        </w:rPr>
      </w:pPr>
    </w:p>
    <w:p w14:paraId="0D7969EE" w14:textId="77777777" w:rsidR="00C45008" w:rsidRDefault="00C45008">
      <w:pPr>
        <w:rPr>
          <w:lang w:val="en-US"/>
        </w:rPr>
      </w:pPr>
    </w:p>
    <w:p w14:paraId="05E175FA" w14:textId="77777777" w:rsidR="00C45008" w:rsidRDefault="002A2573">
      <w:pPr>
        <w:pStyle w:val="berschrift1"/>
        <w:numPr>
          <w:ilvl w:val="0"/>
          <w:numId w:val="1"/>
        </w:numPr>
        <w:rPr>
          <w:color w:val="00000A"/>
        </w:rPr>
      </w:pPr>
      <w:bookmarkStart w:id="5" w:name="_Toc57113880"/>
      <w:bookmarkStart w:id="6" w:name="_Toc57114593"/>
      <w:bookmarkStart w:id="7" w:name="_Toc57114657"/>
      <w:bookmarkStart w:id="8" w:name="_Toc57113879"/>
      <w:bookmarkStart w:id="9" w:name="_Toc57114592"/>
      <w:bookmarkStart w:id="10" w:name="_Toc57114656"/>
      <w:bookmarkStart w:id="11" w:name="_Toc439243568"/>
      <w:bookmarkEnd w:id="5"/>
      <w:bookmarkEnd w:id="6"/>
      <w:bookmarkEnd w:id="7"/>
      <w:bookmarkEnd w:id="8"/>
      <w:bookmarkEnd w:id="9"/>
      <w:bookmarkEnd w:id="10"/>
      <w:r>
        <w:rPr>
          <w:color w:val="00000A"/>
        </w:rPr>
        <w:lastRenderedPageBreak/>
        <w:t>Einleitung</w:t>
      </w:r>
      <w:bookmarkEnd w:id="11"/>
    </w:p>
    <w:p w14:paraId="3577B93C" w14:textId="77777777" w:rsidR="00437E8D" w:rsidRDefault="002A2573">
      <w:pPr>
        <w:spacing w:after="0"/>
        <w:rPr>
          <w:rFonts w:cs="Arial"/>
          <w:sz w:val="24"/>
        </w:rPr>
      </w:pPr>
      <w:bookmarkStart w:id="12" w:name="_Toc57113882"/>
      <w:bookmarkStart w:id="13" w:name="_Toc57114596"/>
      <w:bookmarkStart w:id="14" w:name="_Toc57114660"/>
      <w:bookmarkEnd w:id="12"/>
      <w:bookmarkEnd w:id="13"/>
      <w:bookmarkEnd w:id="14"/>
      <w:r w:rsidRPr="00437E8D">
        <w:rPr>
          <w:rFonts w:cs="Arial"/>
          <w:sz w:val="24"/>
        </w:rPr>
        <w:t>Die EinkaufsApp dient dem Nutzer dazu, seine alltäglichen Einkaufserlebnisse, hinsichtlich der besuchten Geschäfte und gekauften Produkte</w:t>
      </w:r>
      <w:r w:rsidR="00437E8D">
        <w:rPr>
          <w:rFonts w:cs="Arial"/>
          <w:sz w:val="24"/>
        </w:rPr>
        <w:t>,</w:t>
      </w:r>
      <w:r w:rsidRPr="00437E8D">
        <w:rPr>
          <w:rFonts w:cs="Arial"/>
          <w:sz w:val="24"/>
        </w:rPr>
        <w:t xml:space="preserve"> sowie deren Preis zu dokumentieren und eine Übersicht über seine Finanzen darzustellen. </w:t>
      </w:r>
    </w:p>
    <w:p w14:paraId="4D09FC3A" w14:textId="77777777" w:rsidR="00437E8D" w:rsidRDefault="002A2573">
      <w:pPr>
        <w:spacing w:after="0"/>
        <w:rPr>
          <w:rFonts w:cs="Arial"/>
          <w:sz w:val="24"/>
        </w:rPr>
      </w:pPr>
      <w:r w:rsidRPr="00437E8D">
        <w:rPr>
          <w:rFonts w:cs="Arial"/>
          <w:sz w:val="24"/>
        </w:rPr>
        <w:t xml:space="preserve">Des Weiteren soll diese App als Nachschlagewerk genutzt werden, um einen Überblick über Preise und Angebote bestimmter Produkte bei bestimmten Märkten darzustellen. </w:t>
      </w:r>
    </w:p>
    <w:p w14:paraId="131E1736" w14:textId="77777777" w:rsidR="00C45008" w:rsidRPr="00437E8D" w:rsidRDefault="002A2573">
      <w:pPr>
        <w:spacing w:after="0"/>
        <w:rPr>
          <w:rFonts w:cs="Arial"/>
          <w:sz w:val="24"/>
        </w:rPr>
      </w:pPr>
      <w:r w:rsidRPr="00437E8D">
        <w:rPr>
          <w:rFonts w:cs="Arial"/>
          <w:sz w:val="24"/>
        </w:rPr>
        <w:t>Der alltägliche Einkauf wird mittels eines Produkt- und Finanzmonitorings durch die App erleichtert.</w:t>
      </w:r>
    </w:p>
    <w:p w14:paraId="046D39CE" w14:textId="77777777" w:rsidR="00C45008" w:rsidRDefault="00C45008"/>
    <w:p w14:paraId="6D4F3660" w14:textId="77777777" w:rsidR="00C45008" w:rsidRDefault="002A2573">
      <w:pPr>
        <w:pStyle w:val="berschrift1"/>
        <w:numPr>
          <w:ilvl w:val="0"/>
          <w:numId w:val="1"/>
        </w:numPr>
        <w:rPr>
          <w:color w:val="00000A"/>
        </w:rPr>
      </w:pPr>
      <w:bookmarkStart w:id="15" w:name="_Toc439243569"/>
      <w:r>
        <w:rPr>
          <w:color w:val="00000A"/>
        </w:rPr>
        <w:lastRenderedPageBreak/>
        <w:t>Problembeschreibung</w:t>
      </w:r>
      <w:bookmarkEnd w:id="15"/>
    </w:p>
    <w:p w14:paraId="12E5F6F7" w14:textId="77777777" w:rsidR="00C45008" w:rsidRPr="00437E8D" w:rsidRDefault="002A2573">
      <w:pPr>
        <w:spacing w:after="0"/>
        <w:rPr>
          <w:rFonts w:cs="Arial"/>
          <w:sz w:val="24"/>
        </w:rPr>
      </w:pPr>
      <w:r w:rsidRPr="00437E8D">
        <w:rPr>
          <w:rFonts w:cs="Arial"/>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1B401F66" w14:textId="77777777" w:rsidR="00C45008" w:rsidRPr="00437E8D" w:rsidRDefault="00437E8D">
      <w:pPr>
        <w:spacing w:after="0"/>
        <w:rPr>
          <w:rFonts w:cs="Arial"/>
          <w:sz w:val="24"/>
        </w:rPr>
      </w:pPr>
      <w:r>
        <w:rPr>
          <w:rFonts w:cs="Arial"/>
          <w:sz w:val="24"/>
        </w:rPr>
        <w:t>Die</w:t>
      </w:r>
      <w:r w:rsidR="002A2573" w:rsidRPr="00437E8D">
        <w:rPr>
          <w:rFonts w:cs="Arial"/>
          <w:sz w:val="24"/>
        </w:rPr>
        <w:t xml:space="preserve"> Analysen sind vor allem wichtig, um zukünftige Einkäufe besser planen und sein Ausgabeverhalten besser beschränken zu können.</w:t>
      </w:r>
    </w:p>
    <w:p w14:paraId="06015257" w14:textId="77777777" w:rsidR="00C45008" w:rsidRPr="00437E8D" w:rsidRDefault="00C45008">
      <w:pPr>
        <w:spacing w:after="0"/>
        <w:rPr>
          <w:rFonts w:cs="Arial"/>
          <w:sz w:val="24"/>
        </w:rPr>
      </w:pPr>
    </w:p>
    <w:p w14:paraId="7BC0959D" w14:textId="77777777" w:rsidR="00C45008" w:rsidRPr="00437E8D" w:rsidRDefault="002A2573">
      <w:pPr>
        <w:spacing w:after="0"/>
        <w:rPr>
          <w:rFonts w:cs="Arial"/>
          <w:sz w:val="24"/>
        </w:rPr>
      </w:pPr>
      <w:r w:rsidRPr="00437E8D">
        <w:rPr>
          <w:rFonts w:cs="Arial"/>
          <w:sz w:val="24"/>
        </w:rPr>
        <w:t>Der damit einhergehende zeitliche Aufwand durch eine manuelle Analyse ist</w:t>
      </w:r>
    </w:p>
    <w:p w14:paraId="2638A937" w14:textId="77777777" w:rsidR="00C45008" w:rsidRPr="00437E8D" w:rsidRDefault="002A2573">
      <w:pPr>
        <w:spacing w:after="0"/>
        <w:rPr>
          <w:rFonts w:cs="Arial"/>
          <w:sz w:val="24"/>
        </w:rPr>
      </w:pPr>
      <w:r w:rsidRPr="00437E8D">
        <w:rPr>
          <w:rFonts w:cs="Arial"/>
          <w:sz w:val="24"/>
        </w:rPr>
        <w:t>im heutigen digitalen Zeitalter nicht mehr notwendig. Mehr als 50 Prozent der Einwohner Deutschlands</w:t>
      </w:r>
      <w:r w:rsidRPr="00437E8D">
        <w:rPr>
          <w:rStyle w:val="FootnoteAnchor"/>
          <w:rFonts w:cs="Arial"/>
          <w:sz w:val="24"/>
        </w:rPr>
        <w:footnoteReference w:id="1"/>
      </w:r>
      <w:r w:rsidRPr="00437E8D">
        <w:rPr>
          <w:rFonts w:cs="Arial"/>
          <w:sz w:val="24"/>
        </w:rPr>
        <w:t xml:space="preserve"> besitzen ein Smartphone und haben somit die Möglichkeiten mit Hilfe von Apps z.B. Einkäufe einfacher zu analysieren.</w:t>
      </w:r>
    </w:p>
    <w:p w14:paraId="66C05C26" w14:textId="77777777" w:rsidR="00C45008" w:rsidRPr="00437E8D" w:rsidRDefault="00C45008">
      <w:pPr>
        <w:spacing w:after="0"/>
        <w:rPr>
          <w:rFonts w:cs="Arial"/>
          <w:sz w:val="24"/>
        </w:rPr>
      </w:pPr>
    </w:p>
    <w:p w14:paraId="7C9C0E58" w14:textId="77777777" w:rsidR="00C45008" w:rsidRPr="00437E8D" w:rsidRDefault="002A2573">
      <w:pPr>
        <w:spacing w:after="0"/>
        <w:rPr>
          <w:rFonts w:cs="Arial"/>
          <w:sz w:val="24"/>
        </w:rPr>
      </w:pPr>
      <w:r w:rsidRPr="00437E8D">
        <w:rPr>
          <w:rFonts w:cs="Arial"/>
          <w:sz w:val="24"/>
        </w:rPr>
        <w:t>Die im Pflichtenheft vorgestellte EinkaufsApp soll dem Nutzer die Möglichkeit bieten seine Einkäufe aufzuzeichnen, sie nachzuverfolgen und schlussendlich durch unterschiedliche Auswertungsoptionen zu analysieren und zu optimieren.</w:t>
      </w:r>
    </w:p>
    <w:p w14:paraId="09DF3F6E" w14:textId="77777777" w:rsidR="00C45008" w:rsidRDefault="002A2573">
      <w:pPr>
        <w:rPr>
          <w:rFonts w:ascii="CMR12" w:hAnsi="CMR12" w:cs="CMR12"/>
          <w:sz w:val="24"/>
        </w:rPr>
      </w:pPr>
      <w:r w:rsidRPr="00437E8D">
        <w:rPr>
          <w:rFonts w:cs="Arial"/>
          <w:sz w:val="24"/>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r>
        <w:rPr>
          <w:rFonts w:ascii="CMR12" w:hAnsi="CMR12" w:cs="CMR12"/>
          <w:sz w:val="24"/>
        </w:rPr>
        <w:t>.</w:t>
      </w:r>
    </w:p>
    <w:p w14:paraId="5491235F" w14:textId="77777777" w:rsidR="00C45008" w:rsidRDefault="002A2573">
      <w:pPr>
        <w:pStyle w:val="berschrift1"/>
        <w:numPr>
          <w:ilvl w:val="0"/>
          <w:numId w:val="1"/>
        </w:numPr>
        <w:rPr>
          <w:color w:val="00000A"/>
        </w:rPr>
      </w:pPr>
      <w:bookmarkStart w:id="16" w:name="_Toc439243570"/>
      <w:r>
        <w:rPr>
          <w:color w:val="00000A"/>
        </w:rPr>
        <w:lastRenderedPageBreak/>
        <w:t>Funktionalitäten der App</w:t>
      </w:r>
      <w:bookmarkEnd w:id="16"/>
    </w:p>
    <w:p w14:paraId="5F06C721" w14:textId="77777777" w:rsidR="00C45008" w:rsidRPr="00E119B7" w:rsidRDefault="002A2573">
      <w:pPr>
        <w:rPr>
          <w:sz w:val="24"/>
        </w:rPr>
      </w:pPr>
      <w:r w:rsidRPr="00E119B7">
        <w:rPr>
          <w:sz w:val="24"/>
        </w:rPr>
        <w:t>In diesem Kapitel wird der Lösungsansatz zur Umsetzung der Applikation beschrieben. Hierbei gibt es die Unterscheidung in Muss-, Wunsch- und Abgrenzungskriterien.</w:t>
      </w:r>
    </w:p>
    <w:p w14:paraId="2212321A" w14:textId="77777777" w:rsidR="00C45008" w:rsidRDefault="00C45008"/>
    <w:p w14:paraId="2F18E59D" w14:textId="77777777" w:rsidR="00C45008" w:rsidRDefault="002A2573">
      <w:pPr>
        <w:pStyle w:val="berschrift2"/>
        <w:numPr>
          <w:ilvl w:val="1"/>
          <w:numId w:val="1"/>
        </w:numPr>
      </w:pPr>
      <w:bookmarkStart w:id="17" w:name="_Toc439243571"/>
      <w:r>
        <w:lastRenderedPageBreak/>
        <w:t>Muss-Kriterien</w:t>
      </w:r>
      <w:bookmarkEnd w:id="17"/>
    </w:p>
    <w:p w14:paraId="692D8D87" w14:textId="77777777" w:rsidR="00C45008" w:rsidRPr="00E119B7" w:rsidRDefault="002A2573">
      <w:pPr>
        <w:rPr>
          <w:sz w:val="24"/>
        </w:rPr>
      </w:pPr>
      <w:r w:rsidRPr="00E119B7">
        <w:rPr>
          <w:sz w:val="24"/>
        </w:rPr>
        <w:t>Die EinkaufsApp soll es ermöglichen eine Einkaufsliste zu generieren. Der Nutzer kann  die gekauften Artikel einpflegen und anschließend unter einem selbst gewählten Namen speichern. Dafür muss es zusätzlich die Funktion „Marktauswahl“ geben, damit dieser den getätigten Einkauf einem Markt zuordnen kann. Die eingepflegten Artikelpreise können von Markt zu Markt variieren, sodass der Artikel von dem jeweiligen Markt gespeichert wird. Handelt es sich um ein Sonderangebot, kann dies vermerkt werden.</w:t>
      </w:r>
    </w:p>
    <w:p w14:paraId="139B578D" w14:textId="77777777" w:rsidR="00C45008" w:rsidRPr="00E119B7" w:rsidRDefault="002A2573">
      <w:pPr>
        <w:rPr>
          <w:sz w:val="24"/>
        </w:rPr>
      </w:pPr>
      <w:r w:rsidRPr="00E119B7">
        <w:rPr>
          <w:sz w:val="24"/>
        </w:rPr>
        <w:t>Außerdem kann der Nutzer Gruppen erstellen und verwalten um somit für z. B. eine WG einkaufen zu können. Die gekauften Artikel können den jeweiligen Gruppenmitgliedern zugeordnet werden.</w:t>
      </w:r>
    </w:p>
    <w:p w14:paraId="497A7817" w14:textId="77777777" w:rsidR="00C45008" w:rsidRPr="00E119B7" w:rsidRDefault="002A2573">
      <w:pPr>
        <w:rPr>
          <w:sz w:val="24"/>
        </w:rPr>
      </w:pPr>
      <w:r w:rsidRPr="00E119B7">
        <w:rPr>
          <w:sz w:val="24"/>
        </w:rPr>
        <w:t>Die dadurch gesammelten Daten werden je nach Bedarf ausgewertet.</w:t>
      </w:r>
    </w:p>
    <w:p w14:paraId="7A5DE936" w14:textId="77777777" w:rsidR="00C45008" w:rsidRPr="00E119B7" w:rsidRDefault="002A2573">
      <w:pPr>
        <w:rPr>
          <w:sz w:val="24"/>
        </w:rPr>
      </w:pPr>
      <w:r w:rsidRPr="00E119B7">
        <w:rPr>
          <w:sz w:val="24"/>
        </w:rPr>
        <w:t>Für die Auswertung soll es folgende Optionen geben:</w:t>
      </w:r>
    </w:p>
    <w:p w14:paraId="7FC8BB2B" w14:textId="77777777" w:rsidR="00C45008" w:rsidRPr="00E119B7" w:rsidRDefault="002A2573">
      <w:pPr>
        <w:pStyle w:val="Listenabsatz"/>
        <w:numPr>
          <w:ilvl w:val="0"/>
          <w:numId w:val="3"/>
        </w:numPr>
        <w:rPr>
          <w:sz w:val="24"/>
        </w:rPr>
      </w:pPr>
      <w:r w:rsidRPr="00E119B7">
        <w:rPr>
          <w:sz w:val="24"/>
        </w:rPr>
        <w:t>Auswertung nach Kaufhäufigkeit eines Artikels in einem gewählten Zeitraum</w:t>
      </w:r>
    </w:p>
    <w:p w14:paraId="52C158E1" w14:textId="77777777" w:rsidR="00C45008" w:rsidRPr="00E119B7" w:rsidRDefault="002A2573">
      <w:pPr>
        <w:pStyle w:val="Listenabsatz"/>
        <w:numPr>
          <w:ilvl w:val="0"/>
          <w:numId w:val="3"/>
        </w:numPr>
        <w:rPr>
          <w:sz w:val="24"/>
        </w:rPr>
      </w:pPr>
      <w:r w:rsidRPr="00E119B7">
        <w:rPr>
          <w:sz w:val="24"/>
        </w:rPr>
        <w:t>Auswertung der getätigten Einkäufe in einem gewählten Zeitraum</w:t>
      </w:r>
    </w:p>
    <w:p w14:paraId="5E7B9E1B" w14:textId="77777777" w:rsidR="00C45008" w:rsidRPr="00E119B7" w:rsidRDefault="002A2573">
      <w:pPr>
        <w:pStyle w:val="Listenabsatz"/>
        <w:numPr>
          <w:ilvl w:val="0"/>
          <w:numId w:val="3"/>
        </w:numPr>
        <w:rPr>
          <w:sz w:val="24"/>
        </w:rPr>
      </w:pPr>
      <w:r w:rsidRPr="00E119B7">
        <w:rPr>
          <w:sz w:val="24"/>
        </w:rPr>
        <w:t>Auswertung von Gruppeneinkäufen</w:t>
      </w:r>
    </w:p>
    <w:p w14:paraId="476D6101" w14:textId="0C6739D6" w:rsidR="00C45008" w:rsidRPr="00E119B7" w:rsidRDefault="002A2573">
      <w:pPr>
        <w:rPr>
          <w:sz w:val="24"/>
        </w:rPr>
      </w:pPr>
      <w:r w:rsidRPr="00E119B7">
        <w:rPr>
          <w:sz w:val="24"/>
        </w:rPr>
        <w:t>Um die EinkaufsApp nutzen können braucht der Nutzer einen User</w:t>
      </w:r>
      <w:r w:rsidR="00E119B7">
        <w:rPr>
          <w:sz w:val="24"/>
        </w:rPr>
        <w:t>-A</w:t>
      </w:r>
      <w:r w:rsidRPr="00E119B7">
        <w:rPr>
          <w:sz w:val="24"/>
        </w:rPr>
        <w:t>ccount, welcher aus Username, E-Mailadresse und Passwort besteht. Mit diesen Userdaten kann sich dieser bei der Einkaufsapp anmelden. Die getätigten Einkäufe können ihm somit genau zugeordnet werden. Wird das Passwort vergessen, kann er dies zurücksetzen.</w:t>
      </w:r>
    </w:p>
    <w:p w14:paraId="4A2F2C1E" w14:textId="77777777" w:rsidR="00C45008" w:rsidRPr="00E119B7" w:rsidRDefault="002A2573">
      <w:pPr>
        <w:rPr>
          <w:sz w:val="24"/>
        </w:rPr>
      </w:pPr>
      <w:r w:rsidRPr="00E119B7">
        <w:rPr>
          <w:sz w:val="24"/>
        </w:rPr>
        <w:t>Möchte dieser die Applikation nicht mehr nutzen, kann er sich zum Schluss über einen Log-Out Button abmelden.</w:t>
      </w:r>
    </w:p>
    <w:p w14:paraId="0EBC630D" w14:textId="77777777" w:rsidR="00C45008" w:rsidRDefault="00C45008"/>
    <w:p w14:paraId="6C30AFA1" w14:textId="77777777" w:rsidR="00C45008" w:rsidRDefault="002A2573">
      <w:pPr>
        <w:pStyle w:val="berschrift2"/>
        <w:numPr>
          <w:ilvl w:val="1"/>
          <w:numId w:val="1"/>
        </w:numPr>
      </w:pPr>
      <w:bookmarkStart w:id="18" w:name="_Toc439243572"/>
      <w:r>
        <w:lastRenderedPageBreak/>
        <w:t>Wunsch-Kriterien</w:t>
      </w:r>
      <w:bookmarkEnd w:id="18"/>
    </w:p>
    <w:p w14:paraId="22CE9F63" w14:textId="5C204ECF" w:rsidR="00C45008" w:rsidRPr="00E119B7" w:rsidRDefault="002A2573">
      <w:pPr>
        <w:rPr>
          <w:sz w:val="24"/>
        </w:rPr>
      </w:pPr>
      <w:r w:rsidRPr="00E119B7">
        <w:rPr>
          <w:sz w:val="24"/>
        </w:rPr>
        <w:t>Sind die oben genannten Kriterien implementiert und laufen fehlerfrei, können weitere Funktionen in Angriff genommen werden. Beispielsweise kann der Nutzer über eine Rankingfunktion einen Markt bewerten</w:t>
      </w:r>
      <w:r w:rsidR="00E119B7">
        <w:rPr>
          <w:sz w:val="24"/>
        </w:rPr>
        <w:t>, welche</w:t>
      </w:r>
      <w:r w:rsidRPr="00E119B7">
        <w:rPr>
          <w:sz w:val="24"/>
        </w:rPr>
        <w:t xml:space="preserve"> für alle anderen Nutzer sichtbar</w:t>
      </w:r>
      <w:r w:rsidR="00E119B7">
        <w:rPr>
          <w:sz w:val="24"/>
        </w:rPr>
        <w:t xml:space="preserve"> ist</w:t>
      </w:r>
      <w:r w:rsidRPr="00E119B7">
        <w:rPr>
          <w:sz w:val="24"/>
        </w:rPr>
        <w:t>.</w:t>
      </w:r>
    </w:p>
    <w:p w14:paraId="6BC56205" w14:textId="62E55A6F" w:rsidR="00C45008" w:rsidRPr="00E119B7" w:rsidRDefault="002A2573">
      <w:pPr>
        <w:rPr>
          <w:sz w:val="24"/>
        </w:rPr>
      </w:pPr>
      <w:r w:rsidRPr="00E119B7">
        <w:rPr>
          <w:sz w:val="24"/>
        </w:rPr>
        <w:t>Des Weiteren kann ein Nutzer bei einer Gruppenmitgliedschaft</w:t>
      </w:r>
      <w:r w:rsidR="00E119B7">
        <w:rPr>
          <w:sz w:val="24"/>
        </w:rPr>
        <w:t>,</w:t>
      </w:r>
      <w:r w:rsidRPr="00E119B7">
        <w:rPr>
          <w:sz w:val="24"/>
        </w:rPr>
        <w:t>per Push-Notification über für ihn getätigte Einkäufe informiert werden. Dafür gibt es auch eine „Disable“-Funktionalität, falls dieser das nicht wünscht.</w:t>
      </w:r>
    </w:p>
    <w:p w14:paraId="0E4E377B" w14:textId="77777777" w:rsidR="00C45008" w:rsidRPr="00E119B7" w:rsidRDefault="002A2573">
      <w:pPr>
        <w:rPr>
          <w:sz w:val="24"/>
        </w:rPr>
      </w:pPr>
      <w:r w:rsidRPr="00E119B7">
        <w:rPr>
          <w:sz w:val="24"/>
        </w:rPr>
        <w:t>Generell soll in Zukunft die EinkaufsApp mit Social Media, wie Twitter oder Facebook kombiniert werden können. Dadurch soll es auch Märkten möglich sein den Nutzer über Angebote zu benachrichtigen.</w:t>
      </w:r>
    </w:p>
    <w:p w14:paraId="69B31F41" w14:textId="780F6C63" w:rsidR="00C45008" w:rsidRPr="00E119B7" w:rsidRDefault="002A2573">
      <w:pPr>
        <w:rPr>
          <w:sz w:val="24"/>
        </w:rPr>
      </w:pPr>
      <w:r w:rsidRPr="00E119B7">
        <w:rPr>
          <w:sz w:val="24"/>
        </w:rPr>
        <w:t xml:space="preserve">Hauptsächlich soll nachdem die vergangenen Einkäufe getätigt wurden eine automatische Auswertungsfunktion Einkaufslisten nach dem </w:t>
      </w:r>
      <w:r w:rsidR="00E119B7">
        <w:rPr>
          <w:sz w:val="24"/>
        </w:rPr>
        <w:t>Kaufhäufigkeits- und Preisspar</w:t>
      </w:r>
      <w:r w:rsidRPr="00E119B7">
        <w:rPr>
          <w:sz w:val="24"/>
        </w:rPr>
        <w:t>prinzip generiert werden.</w:t>
      </w:r>
    </w:p>
    <w:p w14:paraId="17C2FBF3" w14:textId="77777777" w:rsidR="00C45008" w:rsidRDefault="002A2573">
      <w:pPr>
        <w:pStyle w:val="berschrift2"/>
        <w:numPr>
          <w:ilvl w:val="1"/>
          <w:numId w:val="1"/>
        </w:numPr>
      </w:pPr>
      <w:bookmarkStart w:id="19" w:name="_Toc439243573"/>
      <w:r>
        <w:lastRenderedPageBreak/>
        <w:t>Abgrenzungskriterien</w:t>
      </w:r>
      <w:bookmarkEnd w:id="19"/>
    </w:p>
    <w:p w14:paraId="2E484C01" w14:textId="212B0BBE" w:rsidR="00C45008" w:rsidRPr="00E119B7" w:rsidRDefault="002A2573">
      <w:pPr>
        <w:rPr>
          <w:sz w:val="24"/>
        </w:rPr>
      </w:pPr>
      <w:r w:rsidRPr="00E119B7">
        <w:rPr>
          <w:sz w:val="24"/>
        </w:rPr>
        <w:t>Die Applikation soll keine Onlineeinkaufsfunktion ermöglichen</w:t>
      </w:r>
      <w:r w:rsidR="00E119B7">
        <w:rPr>
          <w:sz w:val="24"/>
        </w:rPr>
        <w:t xml:space="preserve"> und </w:t>
      </w:r>
      <w:r w:rsidRPr="00E119B7">
        <w:rPr>
          <w:sz w:val="24"/>
        </w:rPr>
        <w:t>der Nutzer</w:t>
      </w:r>
      <w:r w:rsidR="00E119B7">
        <w:rPr>
          <w:sz w:val="24"/>
        </w:rPr>
        <w:t xml:space="preserve"> soll</w:t>
      </w:r>
      <w:r w:rsidRPr="00E119B7">
        <w:rPr>
          <w:sz w:val="24"/>
        </w:rPr>
        <w:t xml:space="preserve"> nicht über diese Einkäufe bezahlen</w:t>
      </w:r>
      <w:r w:rsidR="00E119B7">
        <w:rPr>
          <w:sz w:val="24"/>
        </w:rPr>
        <w:t xml:space="preserve"> können</w:t>
      </w:r>
      <w:r w:rsidRPr="00E119B7">
        <w:rPr>
          <w:sz w:val="24"/>
        </w:rPr>
        <w:t xml:space="preserve">. </w:t>
      </w:r>
    </w:p>
    <w:p w14:paraId="26989B15" w14:textId="77777777" w:rsidR="00C45008" w:rsidRDefault="00C45008"/>
    <w:p w14:paraId="47822A81" w14:textId="77777777" w:rsidR="00C45008" w:rsidRDefault="002A2573">
      <w:pPr>
        <w:pStyle w:val="berschrift1"/>
        <w:numPr>
          <w:ilvl w:val="0"/>
          <w:numId w:val="1"/>
        </w:numPr>
        <w:rPr>
          <w:color w:val="00000A"/>
        </w:rPr>
      </w:pPr>
      <w:bookmarkStart w:id="20" w:name="_Toc439243574"/>
      <w:r>
        <w:rPr>
          <w:color w:val="00000A"/>
        </w:rPr>
        <w:lastRenderedPageBreak/>
        <w:t>Anwendungsbereiche</w:t>
      </w:r>
      <w:bookmarkEnd w:id="20"/>
    </w:p>
    <w:p w14:paraId="67A56157" w14:textId="77777777" w:rsidR="00C45008" w:rsidRPr="00E119B7" w:rsidRDefault="002A2573">
      <w:pPr>
        <w:rPr>
          <w:rFonts w:cs="Arial"/>
          <w:sz w:val="24"/>
        </w:rPr>
      </w:pPr>
      <w:r w:rsidRPr="00E119B7">
        <w:rPr>
          <w:rFonts w:cs="Arial"/>
          <w:sz w:val="24"/>
        </w:rPr>
        <w:t>Die EinkaufsApp wird vorerst lediglich auf allen Android-fähigen Endgeräten laufen können. Eine Implementierung auf iOS-basierte Endgeräte wird nach erfolgreichem Testen der Applikation durchgeführt. Da es sich hierbei um eine Hybrid-App handelt, kann die Implementierung ohne großen Aufwand umgesetzt werden. Ein passendes Framework ist dementsprechend dafür vorgesehen.</w:t>
      </w:r>
    </w:p>
    <w:p w14:paraId="4E943593" w14:textId="77777777" w:rsidR="00C45008" w:rsidRPr="00E119B7" w:rsidRDefault="002A2573">
      <w:pPr>
        <w:rPr>
          <w:rFonts w:cs="Arial"/>
          <w:sz w:val="24"/>
        </w:rPr>
      </w:pPr>
      <w:r w:rsidRPr="00E119B7">
        <w:rPr>
          <w:rFonts w:cs="Arial"/>
          <w:sz w:val="24"/>
        </w:rPr>
        <w:t>Eine Internetverbindung bei aktiver Nutzung muss bestehen. Eine Offline-Nutzung ist vorerst nicht vorgesehen.</w:t>
      </w:r>
    </w:p>
    <w:p w14:paraId="26D8229E" w14:textId="77777777" w:rsidR="00C45008" w:rsidRPr="00E119B7" w:rsidRDefault="002A2573">
      <w:pPr>
        <w:rPr>
          <w:rFonts w:cs="Arial"/>
          <w:sz w:val="24"/>
        </w:rPr>
      </w:pPr>
      <w:r w:rsidRPr="00E119B7">
        <w:rPr>
          <w:rFonts w:cs="Arial"/>
          <w:sz w:val="24"/>
        </w:rPr>
        <w:t>Mit der angebotenen Lösung werden hauptsächlich Privatnutzer angesprochen. Für Geschäftskunden müssten weitere Funktionalitäten implementiert werden, wie der Erweiterung der Marktauswahl sowie einer erweiterten Auswertungsfunktion, die ggf. die Ausgaben auswertet als auch eine Umsatzrechnung implementiert hat. Interessant wäre zudem eine Kaufverhaltensanalyse der Kunden.</w:t>
      </w:r>
    </w:p>
    <w:p w14:paraId="4CB4D58C" w14:textId="77777777" w:rsidR="00C45008" w:rsidRDefault="00C45008"/>
    <w:p w14:paraId="50714702" w14:textId="77777777" w:rsidR="00C45008" w:rsidRDefault="00C45008"/>
    <w:p w14:paraId="24BDE7D4" w14:textId="77777777" w:rsidR="00C45008" w:rsidRDefault="00C45008"/>
    <w:p w14:paraId="24736A29" w14:textId="77777777" w:rsidR="00C45008" w:rsidRDefault="002A2573">
      <w:pPr>
        <w:pStyle w:val="berschrift1"/>
        <w:numPr>
          <w:ilvl w:val="0"/>
          <w:numId w:val="1"/>
        </w:numPr>
        <w:rPr>
          <w:color w:val="00000A"/>
        </w:rPr>
      </w:pPr>
      <w:bookmarkStart w:id="21" w:name="_Toc439243575"/>
      <w:r>
        <w:rPr>
          <w:color w:val="00000A"/>
        </w:rPr>
        <w:lastRenderedPageBreak/>
        <w:t>Systemarchitektur</w:t>
      </w:r>
      <w:bookmarkEnd w:id="21"/>
    </w:p>
    <w:p w14:paraId="7ABC7EEF" w14:textId="77777777" w:rsidR="00C45008" w:rsidRDefault="002A2573">
      <w:r>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22"/>
      <w:r>
        <w:t>Begrifflichkeiten</w:t>
      </w:r>
      <w:commentRangeEnd w:id="22"/>
      <w:r>
        <w:commentReference w:id="22"/>
      </w:r>
      <w:r>
        <w:t xml:space="preserve"> eingegangen.</w:t>
      </w:r>
    </w:p>
    <w:p w14:paraId="2C5E8113" w14:textId="77777777" w:rsidR="00C45008" w:rsidRDefault="002A2573">
      <w:r>
        <w:t>Der generelle Aufbau des Softwaresystems sieht folgendermaßen aus.</w:t>
      </w:r>
    </w:p>
    <w:p w14:paraId="408A7F42" w14:textId="77777777" w:rsidR="00C45008" w:rsidRDefault="002A2573">
      <w:pPr>
        <w:keepNext/>
      </w:pPr>
      <w:r>
        <w:rPr>
          <w:noProof/>
        </w:rPr>
        <w:drawing>
          <wp:inline distT="0" distB="0" distL="0" distR="0" wp14:anchorId="7478148A" wp14:editId="3DB8EC57">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1C40DA26" w14:textId="77777777" w:rsidR="00C45008" w:rsidRDefault="002A2573">
      <w:pPr>
        <w:pStyle w:val="Beschriftung"/>
      </w:pPr>
      <w:bookmarkStart w:id="23" w:name="_Toc438636461"/>
      <w:r>
        <w:t xml:space="preserve">Abbildung </w:t>
      </w:r>
      <w:r>
        <w:fldChar w:fldCharType="begin"/>
      </w:r>
      <w:r>
        <w:instrText>SEQ ""Abbildung"" \*Arabic</w:instrText>
      </w:r>
      <w:r>
        <w:fldChar w:fldCharType="separate"/>
      </w:r>
      <w:r w:rsidR="00E80314">
        <w:rPr>
          <w:b/>
          <w:bCs w:val="0"/>
          <w:noProof/>
        </w:rPr>
        <w:t>Fehler! Es wurde keine Folge festgelegt.</w:t>
      </w:r>
      <w:r>
        <w:fldChar w:fldCharType="end"/>
      </w:r>
      <w:bookmarkEnd w:id="23"/>
      <w:r>
        <w:t>: Systemarchitektur</w:t>
      </w:r>
    </w:p>
    <w:p w14:paraId="7EFDAF1B" w14:textId="77777777" w:rsidR="00C45008" w:rsidRDefault="002A2573">
      <w:pPr>
        <w:shd w:val="clear" w:color="auto" w:fill="FFFFFF"/>
        <w:rPr>
          <w:shd w:val="clear" w:color="auto" w:fill="FFFFFF"/>
        </w:rPr>
      </w:pPr>
      <w:r>
        <w:rPr>
          <w:shd w:val="clear" w:color="auto" w:fill="FFFFFF"/>
        </w:rPr>
        <w:t>Wie in Abbildung 1 ersichtlich, besteht das System aus 2 Komponenten: der eigentlichen App auf Basis des Ionic Frameworks sowie ein Backend inklusive einer Datenbank.</w:t>
      </w:r>
    </w:p>
    <w:p w14:paraId="65338DB3" w14:textId="77777777" w:rsidR="00C45008" w:rsidRDefault="002A2573">
      <w:pPr>
        <w:shd w:val="clear" w:color="auto" w:fill="FFFFFF"/>
        <w:rPr>
          <w:shd w:val="clear" w:color="auto" w:fill="FFFFFF"/>
        </w:rPr>
      </w:pPr>
      <w:r>
        <w:rPr>
          <w:shd w:val="clear" w:color="auto" w:fill="FFFFFF"/>
        </w:rPr>
        <w:t>Beide Komponenten orientieren sich an einer Model – View – Controller Architektur. Zwischen den Komponenten findet eine Kommunikation mit HTTPS statt.</w:t>
      </w:r>
    </w:p>
    <w:p w14:paraId="05D005A4" w14:textId="77777777" w:rsidR="00C45008" w:rsidRDefault="002A2573">
      <w:pPr>
        <w:shd w:val="clear" w:color="auto" w:fill="FFFFFF"/>
        <w:rPr>
          <w:shd w:val="clear" w:color="auto" w:fill="FFFFFF"/>
        </w:rPr>
      </w:pPr>
      <w:r>
        <w:rPr>
          <w:shd w:val="clear" w:color="auto" w:fill="FFFFFF"/>
        </w:rPr>
        <w:t xml:space="preserve">In beiden Komponenten wurden existierende Frameworks zur Entwicklung von mobilen, hybriden Apps mit Javascript bzw. der Implementierung von Webservern auf Basis von Node.JS verwendet. Mit dieser Sprachenwahl wurde ein hohes Augenmerk auf die Betriebssystemneutralität der entstehenden Anwendungen gelegt. </w:t>
      </w:r>
    </w:p>
    <w:p w14:paraId="1875107D" w14:textId="77777777" w:rsidR="00C45008" w:rsidRDefault="002A2573">
      <w:pPr>
        <w:shd w:val="clear" w:color="auto" w:fill="FFFFFF"/>
        <w:rPr>
          <w:shd w:val="clear" w:color="auto" w:fill="FFFFFF"/>
        </w:rPr>
      </w:pPr>
      <w:r>
        <w:rPr>
          <w:shd w:val="clear" w:color="auto" w:fill="FFFFFF"/>
        </w:rPr>
        <w:t>Insbesondere Node.JS eignet sich durch seine Skalierbarkeit und den von Haus aus geringen Overhead besonders gut für Anwendungen, welche wenig auf betriebssystemspezifische Ressourcen zugreifen müssen, sowie hochperformante Webapplikationen. Da Node.JS single-threaded ausgeführt wird, eignet es sich besonders gut für Input-Output lastige Anwendungen wie z.B. WebAPIs mit geringem Rechenaufwand.</w:t>
      </w:r>
    </w:p>
    <w:p w14:paraId="5E064FD1" w14:textId="77777777" w:rsidR="00C45008" w:rsidRDefault="002A2573">
      <w:pPr>
        <w:shd w:val="clear" w:color="auto" w:fill="FFFFFF"/>
        <w:rPr>
          <w:shd w:val="clear" w:color="auto" w:fill="FFFFFF"/>
        </w:rPr>
      </w:pPr>
      <w:r>
        <w:rPr>
          <w:shd w:val="clear" w:color="auto" w:fill="FFFFFF"/>
        </w:rPr>
        <w:t>In der App Komponente wurde ein Framework (Ionic Framwork) gewählt, welches eine große Palette an vorgefertigten Design Elementen mitliefert und damit den Entwicklungsaufwand erheblich verringert. Das Ionic Framework liefert neben diesen Elementen aber auch ein logisch strukturiertes Programmiermodell, indem es die Komponenten von AngularJS (Routing, Controllers, Factories sowie Services) verwendet. Das Basis Framework, welches die Verbindung zu den Ressourcen des mobilen Betriebssystems (iOS oder Android) herstellt ermöglicht in dieser App insbesondere das Hinzufügen von Plugins.</w:t>
      </w:r>
    </w:p>
    <w:p w14:paraId="3330FEE9" w14:textId="77777777" w:rsidR="00C45008" w:rsidRDefault="002A2573">
      <w:pPr>
        <w:pStyle w:val="berschrift2"/>
        <w:numPr>
          <w:ilvl w:val="1"/>
          <w:numId w:val="1"/>
        </w:numPr>
      </w:pPr>
      <w:bookmarkStart w:id="24" w:name="_Toc439243576"/>
      <w:r>
        <w:lastRenderedPageBreak/>
        <w:t>Backend</w:t>
      </w:r>
      <w:bookmarkEnd w:id="24"/>
    </w:p>
    <w:p w14:paraId="79AFFF64" w14:textId="77777777" w:rsidR="00C45008" w:rsidRDefault="002A2573">
      <w:pPr>
        <w:keepNext/>
      </w:pPr>
      <w:r>
        <w:rPr>
          <w:noProof/>
        </w:rPr>
        <w:drawing>
          <wp:inline distT="0" distB="0" distL="0" distR="0" wp14:anchorId="7A4FA955" wp14:editId="5D201903">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6FE59BDB" w14:textId="77777777" w:rsidR="00C45008" w:rsidRDefault="002A2573">
      <w:pPr>
        <w:pStyle w:val="Beschriftung"/>
      </w:pPr>
      <w:bookmarkStart w:id="25" w:name="_Toc438636462"/>
      <w:r>
        <w:t xml:space="preserve">Abbildung </w:t>
      </w:r>
      <w:r>
        <w:fldChar w:fldCharType="begin"/>
      </w:r>
      <w:r>
        <w:instrText>SEQ ""Abbildung"" \*Arabic</w:instrText>
      </w:r>
      <w:r>
        <w:fldChar w:fldCharType="separate"/>
      </w:r>
      <w:r w:rsidR="00E80314">
        <w:rPr>
          <w:b/>
          <w:bCs w:val="0"/>
          <w:noProof/>
        </w:rPr>
        <w:t>Fehler! Es wurde keine Folge festgelegt.</w:t>
      </w:r>
      <w:r>
        <w:fldChar w:fldCharType="end"/>
      </w:r>
      <w:bookmarkEnd w:id="25"/>
      <w:r>
        <w:t>: Aufbau des Backend</w:t>
      </w:r>
    </w:p>
    <w:p w14:paraId="56991C90" w14:textId="77777777" w:rsidR="00C45008" w:rsidRDefault="002A2573">
      <w:pPr>
        <w:rPr>
          <w:shd w:val="clear" w:color="auto" w:fill="FFFFFF"/>
        </w:rPr>
      </w:pPr>
      <w:r>
        <w:rPr>
          <w:shd w:val="clear" w:color="auto" w:fill="FFFFFF"/>
        </w:rPr>
        <w:t>Als Backend wird in diesem Projekt jeglicher Serverseitig ausgeführter Code sowie alle dort befindlichen Dritt-Applikationen bezeichnet. Konkret gliedert sich das Backend in 2 grobe Komponenten auf.</w:t>
      </w:r>
    </w:p>
    <w:p w14:paraId="4AE9B1D4" w14:textId="77777777" w:rsidR="00C45008" w:rsidRDefault="002A2573">
      <w:pPr>
        <w:rPr>
          <w:shd w:val="clear" w:color="auto" w:fill="FFFFFF"/>
        </w:rPr>
      </w:pPr>
      <w:r>
        <w:rPr>
          <w:shd w:val="clear" w:color="auto" w:fill="FFFFFF"/>
        </w:rPr>
        <w:t>Die Node.JS basierte Webapplikation stellt mithilfe des Express.JS Webframeworks jene Endpunkte bereit, welche durch die mobile Applikation konsumiert werden können. Routen definieren Funktionen, welche bei einer http Anfrage an einen definierten Endpunkt ausgeführt werden. In der im Rahmen dieses Projektes erstellten API ist diese Funktion zumeist das Ausführen einer Datenbankoperation und das anschließende Antworten des Servers auf die Anfrage. Die Antwort erfolgt dabei immer im Form eines JSON Arrays, welches dann vom Empfänger interpretiert werden kann. Um das Produkt zu präsentieren sowie eine Verwaltung von Login und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14:paraId="0257F2FA" w14:textId="77777777" w:rsidR="00C45008" w:rsidRDefault="002A2573">
      <w:pPr>
        <w:rPr>
          <w:shd w:val="clear" w:color="auto" w:fill="FFFFFF"/>
        </w:rPr>
      </w:pPr>
      <w:r>
        <w:rPr>
          <w:shd w:val="clear" w:color="auto" w:fill="FFFFFF"/>
        </w:rPr>
        <w:t>Um die Endpunkte der Anwendung vor unbefugten Zugriff zu schützen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14:paraId="031115F3" w14:textId="77777777" w:rsidR="00C45008" w:rsidRDefault="002A2573">
      <w:pPr>
        <w:rPr>
          <w:shd w:val="clear" w:color="auto" w:fill="FFFFFF"/>
        </w:rPr>
      </w:pPr>
      <w:r>
        <w:rPr>
          <w:shd w:val="clear" w:color="auto" w:fill="FFFFFF"/>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14:paraId="4183B670" w14:textId="77777777" w:rsidR="00C45008" w:rsidRDefault="002A2573">
      <w:pPr>
        <w:rPr>
          <w:shd w:val="clear" w:color="auto" w:fill="FFFFFF"/>
        </w:rPr>
      </w:pPr>
      <w:r>
        <w:rPr>
          <w:shd w:val="clear" w:color="auto" w:fill="FFFFFF"/>
        </w:rPr>
        <w:t>Eine MongoDB als NoSQL Datenbank bildet zweite Komponente des Backends ab. Die besondere Datenmodellflexibilität ermöglicht eine stark iterativ fokussierte Entwicklungsweise, was dem engen Entwicklungszeitfenster in diesem Projekt zu Gute kam. Auch die hohe Skalierbarkeit und die einfache Implementation mittels des Tools Mongoose waren ausschlaggebende Gründe für die Wahl dieser Datenbank.</w:t>
      </w:r>
    </w:p>
    <w:p w14:paraId="74FAC923" w14:textId="77777777" w:rsidR="00C45008" w:rsidRDefault="002A2573">
      <w:pPr>
        <w:rPr>
          <w:shd w:val="clear" w:color="auto" w:fill="FFFFFF"/>
        </w:rPr>
      </w:pPr>
      <w:r>
        <w:rPr>
          <w:shd w:val="clear" w:color="auto" w:fill="FFFFFF"/>
        </w:rPr>
        <w:t>Um diese Anwendung mit Internet zu hosten wurde OpenShift ausgewählt. Die Cloudplattform von Red Hat bietet im ersten Preismodell eine kostenfreie Möglichkeit Serveranwendungen zu hosten.</w:t>
      </w:r>
    </w:p>
    <w:p w14:paraId="54032FD6" w14:textId="77777777" w:rsidR="00C45008" w:rsidRDefault="00C45008"/>
    <w:p w14:paraId="194F02C8" w14:textId="77777777" w:rsidR="00C45008" w:rsidRDefault="00C45008"/>
    <w:p w14:paraId="072A6490" w14:textId="77777777" w:rsidR="00C45008" w:rsidRDefault="00C45008"/>
    <w:p w14:paraId="00609ABE" w14:textId="77777777" w:rsidR="00C45008" w:rsidRDefault="002A2573">
      <w:pPr>
        <w:rPr>
          <w:shd w:val="clear" w:color="auto" w:fill="FFFF00"/>
        </w:rPr>
      </w:pPr>
      <w:r>
        <w:rPr>
          <w:shd w:val="clear" w:color="auto" w:fill="FFFF00"/>
        </w:rPr>
        <w:lastRenderedPageBreak/>
        <w:t xml:space="preserve">Express ist das Webframework für Node.JS, einem Tool, welches JavaScript als Serversprache ausführt, um die Serverlogik abzubilden. Dies wird benötigt um wiederum die Webseite darzustellen. Die Views werden mittels Jade, einer Rendering Engine, via HTML generiert. Zur Authentifizierung des Nutzers beim Login und bei der Registrierung wird das Modul Passport.JS genutzt. </w:t>
      </w:r>
      <w:bookmarkStart w:id="26" w:name="__Fieldmark__2487_362571244"/>
      <w:r>
        <w:rPr>
          <w:shd w:val="clear" w:color="auto" w:fill="FFFF00"/>
        </w:rPr>
        <w:t>Über Mongoose, einem Objektmodellierungsmodul für Node.JS</w:t>
      </w:r>
      <w:r>
        <w:rPr>
          <w:shd w:val="clear" w:color="auto" w:fill="FFFF00"/>
        </w:rPr>
        <w:commentReference w:id="27"/>
      </w:r>
      <w:r>
        <w:rPr>
          <w:shd w:val="clear" w:color="auto" w:fill="FFFF00"/>
        </w:rPr>
        <w:t>,</w:t>
      </w:r>
      <w:bookmarkEnd w:id="26"/>
      <w:r>
        <w:rPr>
          <w:shd w:val="clear" w:color="auto" w:fill="FFFF00"/>
        </w:rPr>
        <w:t xml:space="preserve"> wird die Datenbankanbindung sowie die damit verbundene Businesslogik verwaltet.</w:t>
      </w:r>
    </w:p>
    <w:p w14:paraId="151D27DE" w14:textId="77777777" w:rsidR="00C45008" w:rsidRDefault="002A2573">
      <w:pPr>
        <w:rPr>
          <w:shd w:val="clear" w:color="auto" w:fill="FFFF00"/>
        </w:rPr>
      </w:pPr>
      <w:r>
        <w:rPr>
          <w:shd w:val="clear" w:color="auto" w:fill="FFFF00"/>
        </w:rPr>
        <w:t xml:space="preserve">Der OpenShift Server ist, im ersten Preismodell, eine kostenfreie Möglichkeit hinsichtlich der Entwicklung des Backends einer App. Es handelt sich hierbei um eine Cloudlösung, die eine schnelle Umsetzung ermöglicht, da keine eigenen Server aufgestellt werden müssen. Es wird das HTTPS Zertifikat genutzt wodurch keine weiteren Konfigurationen diesbezüglich anfallen. </w:t>
      </w:r>
    </w:p>
    <w:p w14:paraId="1A8F3603" w14:textId="77777777" w:rsidR="00C45008" w:rsidRDefault="002A2573">
      <w:pPr>
        <w:rPr>
          <w:shd w:val="clear" w:color="auto" w:fill="FFFF00"/>
        </w:rPr>
      </w:pPr>
      <w:bookmarkStart w:id="28" w:name="__Fieldmark__2486_362571244"/>
      <w:r>
        <w:rPr>
          <w:shd w:val="clear" w:color="auto" w:fill="FFFF00"/>
        </w:rPr>
        <w:t xml:space="preserve">Über das Portal können die Cartridges direkt über das Webinterface verwaltet werden, anders als bei einem Rootserver wo dies über die Commandozeile geschieht. Cartidges sind z. B. die MongoDB, die für die EinkaufsApp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den Modell-View-Controller. </w:t>
      </w:r>
      <w:bookmarkEnd w:id="28"/>
      <w:r>
        <w:rPr>
          <w:shd w:val="clear" w:color="auto" w:fill="FFFF00"/>
        </w:rPr>
        <w:commentReference w:id="29"/>
      </w:r>
    </w:p>
    <w:p w14:paraId="0317C214" w14:textId="77777777" w:rsidR="00C45008" w:rsidRDefault="002A2573">
      <w:pPr>
        <w:rPr>
          <w:shd w:val="clear" w:color="auto" w:fill="FFFF00"/>
        </w:rPr>
      </w:pPr>
      <w:r>
        <w:rPr>
          <w:shd w:val="clear" w:color="auto" w:fill="FFFF00"/>
        </w:rPr>
        <w:t>Im Prozess der Entwicklung ist eine Verknüpfung zu Git möglich, einem Versionsmanagement-Tool. Wird über das Kommando „git push“ eine Änderung signalisiert, werden die Anwendungen auf dem Server automatisch gestoppt, die Änderung wird verteilt und die Anwendungen wieder gestartet.</w:t>
      </w:r>
    </w:p>
    <w:p w14:paraId="417D2CA6" w14:textId="77777777" w:rsidR="00C45008" w:rsidRDefault="002A2573">
      <w:pPr>
        <w:rPr>
          <w:shd w:val="clear" w:color="auto" w:fill="FFFF00"/>
        </w:rPr>
      </w:pPr>
      <w:r>
        <w:rPr>
          <w:shd w:val="clear" w:color="auto" w:fill="FFFF00"/>
        </w:rPr>
        <w:t>Wie schon erwähnt handelt es sich bei der EinkaufsApp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14:paraId="7A26AEDB" w14:textId="77777777" w:rsidR="00C45008" w:rsidRDefault="002A2573">
      <w:pPr>
        <w:rPr>
          <w:shd w:val="clear" w:color="auto" w:fill="FFFF00"/>
        </w:rPr>
      </w:pPr>
      <w:r>
        <w:rPr>
          <w:shd w:val="clear" w:color="auto" w:fill="FFFF00"/>
        </w:rPr>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14:paraId="390F06B6" w14:textId="77777777" w:rsidR="00C45008" w:rsidRDefault="002A2573">
      <w:pPr>
        <w:rPr>
          <w:shd w:val="clear" w:color="auto" w:fill="FFFF00"/>
        </w:rPr>
      </w:pPr>
      <w:r>
        <w:rPr>
          <w:shd w:val="clear" w:color="auto" w:fill="FFFF00"/>
        </w:rPr>
        <w:t>Nichtdestotrotz bietet die Hybrid-App vor allem die Plattformunabhängigkeit, was bedeutet, dass keine weiteren Entwickler benötigt werden um die Software auf unterschiedliche OS zu implementieren, was kostensparender ist.</w:t>
      </w:r>
    </w:p>
    <w:p w14:paraId="10815767" w14:textId="77777777" w:rsidR="00C45008" w:rsidRDefault="002A2573">
      <w:pPr>
        <w:pStyle w:val="berschrift2"/>
        <w:numPr>
          <w:ilvl w:val="1"/>
          <w:numId w:val="1"/>
        </w:numPr>
        <w:rPr>
          <w:shd w:val="clear" w:color="auto" w:fill="FFFFFF"/>
        </w:rPr>
      </w:pPr>
      <w:bookmarkStart w:id="30" w:name="_Toc439243577"/>
      <w:r>
        <w:rPr>
          <w:shd w:val="clear" w:color="auto" w:fill="FFFFFF"/>
        </w:rPr>
        <w:lastRenderedPageBreak/>
        <w:t>App</w:t>
      </w:r>
      <w:bookmarkEnd w:id="30"/>
    </w:p>
    <w:p w14:paraId="4D02B161" w14:textId="77777777" w:rsidR="00C45008" w:rsidRDefault="002A2573">
      <w:pPr>
        <w:rPr>
          <w:shd w:val="clear" w:color="auto" w:fill="FFFFFF"/>
        </w:rPr>
      </w:pPr>
      <w:r>
        <w:rPr>
          <w:shd w:val="clear" w:color="auto" w:fill="FFFFFF"/>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31" w:name="_GoBack1"/>
      <w:bookmarkEnd w:id="31"/>
      <w:r>
        <w:rPr>
          <w:shd w:val="clear" w:color="auto" w:fill="FFFFFF"/>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14:paraId="7B5BC175" w14:textId="77777777" w:rsidR="00C45008" w:rsidRDefault="002A2573">
      <w:pPr>
        <w:keepNext/>
      </w:pPr>
      <w:r>
        <w:rPr>
          <w:noProof/>
        </w:rPr>
        <w:drawing>
          <wp:inline distT="0" distB="0" distL="0" distR="0" wp14:anchorId="336C811A" wp14:editId="64A18355">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0A19A2F0" w14:textId="77777777" w:rsidR="00C45008" w:rsidRDefault="002A2573">
      <w:pPr>
        <w:pStyle w:val="Beschriftung"/>
        <w:rPr>
          <w:shd w:val="clear" w:color="auto" w:fill="FFFFFF"/>
        </w:rPr>
      </w:pPr>
      <w:r>
        <w:rPr>
          <w:shd w:val="clear" w:color="auto" w:fill="FFFFFF"/>
        </w:rPr>
        <w:t xml:space="preserve">Abbildung </w:t>
      </w:r>
      <w:r>
        <w:rPr>
          <w:shd w:val="clear" w:color="auto" w:fill="FFFFFF"/>
        </w:rPr>
        <w:fldChar w:fldCharType="begin"/>
      </w:r>
      <w:r>
        <w:instrText>SEQ ""Abbildung"" \*Arabic</w:instrText>
      </w:r>
      <w:r>
        <w:fldChar w:fldCharType="separate"/>
      </w:r>
      <w:r w:rsidR="00E80314">
        <w:rPr>
          <w:b/>
          <w:bCs w:val="0"/>
          <w:noProof/>
        </w:rPr>
        <w:t>Fehler! Es wurde keine Folge festgelegt.</w:t>
      </w:r>
      <w:r>
        <w:fldChar w:fldCharType="end"/>
      </w:r>
      <w:r>
        <w:rPr>
          <w:shd w:val="clear" w:color="auto" w:fill="FFFFFF"/>
        </w:rPr>
        <w:t>: Adaption von Model-View-Controller in der App</w:t>
      </w:r>
    </w:p>
    <w:p w14:paraId="148C875D" w14:textId="77777777" w:rsidR="00C45008" w:rsidRDefault="002A2573">
      <w:pPr>
        <w:pStyle w:val="berschrift1"/>
        <w:numPr>
          <w:ilvl w:val="0"/>
          <w:numId w:val="1"/>
        </w:numPr>
        <w:rPr>
          <w:color w:val="00000A"/>
        </w:rPr>
      </w:pPr>
      <w:bookmarkStart w:id="32" w:name="_Toc439243578"/>
      <w:r>
        <w:rPr>
          <w:color w:val="00000A"/>
        </w:rPr>
        <w:lastRenderedPageBreak/>
        <w:t>Use Cases</w:t>
      </w:r>
      <w:bookmarkEnd w:id="32"/>
    </w:p>
    <w:p w14:paraId="6E31BAC5" w14:textId="77777777" w:rsidR="00C45008" w:rsidRDefault="002A2573">
      <w:r>
        <w:t>Der hier aufgeführte Use Case beschreibt den Anwendungsfall „Einkauf einlesen“.</w:t>
      </w:r>
    </w:p>
    <w:p w14:paraId="04D71C6B" w14:textId="77777777" w:rsidR="00C45008" w:rsidRDefault="002A2573">
      <w:r>
        <w:rPr>
          <w:noProof/>
        </w:rPr>
        <w:drawing>
          <wp:inline distT="0" distB="0" distL="0" distR="0" wp14:anchorId="23383942" wp14:editId="3EF9699A">
            <wp:extent cx="5666105" cy="585660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666105" cy="5856605"/>
                    </a:xfrm>
                    <a:prstGeom prst="rect">
                      <a:avLst/>
                    </a:prstGeom>
                    <a:noFill/>
                    <a:ln w="9525">
                      <a:noFill/>
                      <a:miter lim="800000"/>
                      <a:headEnd/>
                      <a:tailEnd/>
                    </a:ln>
                  </pic:spPr>
                </pic:pic>
              </a:graphicData>
            </a:graphic>
          </wp:inline>
        </w:drawing>
      </w:r>
    </w:p>
    <w:p w14:paraId="4B69EA4B" w14:textId="77777777" w:rsidR="00C45008" w:rsidRDefault="00C45008">
      <w:pPr>
        <w:spacing w:after="0"/>
      </w:pPr>
    </w:p>
    <w:p w14:paraId="394E2CA4" w14:textId="77777777" w:rsidR="00C45008" w:rsidRDefault="002A2573">
      <w:r>
        <w:commentReference w:id="33"/>
      </w:r>
    </w:p>
    <w:p w14:paraId="071370EA" w14:textId="77777777" w:rsidR="00C45008" w:rsidRDefault="002A2573">
      <w:pPr>
        <w:pStyle w:val="berschrift1"/>
        <w:numPr>
          <w:ilvl w:val="0"/>
          <w:numId w:val="1"/>
        </w:numPr>
        <w:rPr>
          <w:color w:val="00000A"/>
        </w:rPr>
      </w:pPr>
      <w:bookmarkStart w:id="34" w:name="_Toc439243579"/>
      <w:r>
        <w:rPr>
          <w:color w:val="00000A"/>
        </w:rPr>
        <w:lastRenderedPageBreak/>
        <w:t>Quellen</w:t>
      </w:r>
      <w:bookmarkEnd w:id="34"/>
    </w:p>
    <w:p w14:paraId="0FDF729D" w14:textId="77777777" w:rsidR="00C45008" w:rsidRDefault="002A2573">
      <w:pPr>
        <w:rPr>
          <w:lang w:val="en-US"/>
        </w:rPr>
      </w:pPr>
      <w:r>
        <w:rPr>
          <w:lang w:val="en-US"/>
        </w:rPr>
        <w:t>Zuletzt geprüft am 19.12.2015</w:t>
      </w:r>
    </w:p>
    <w:p w14:paraId="0A3CADF5" w14:textId="77777777" w:rsidR="00C45008" w:rsidRDefault="00C45008">
      <w:pPr>
        <w:rPr>
          <w:lang w:val="en-US"/>
        </w:rPr>
      </w:pPr>
    </w:p>
    <w:p w14:paraId="54EA36F7" w14:textId="77777777" w:rsidR="00C45008" w:rsidRDefault="002A2573">
      <w:pPr>
        <w:pStyle w:val="Listenabsatz"/>
        <w:numPr>
          <w:ilvl w:val="0"/>
          <w:numId w:val="2"/>
        </w:numPr>
        <w:rPr>
          <w:lang w:val="en-US"/>
        </w:rPr>
      </w:pPr>
      <w:r>
        <w:rPr>
          <w:lang w:val="en-US"/>
        </w:rPr>
        <w:t>Openshift Features- https://www.openshift.com/features/</w:t>
      </w:r>
    </w:p>
    <w:p w14:paraId="384B8CF4" w14:textId="77777777" w:rsidR="00C45008" w:rsidRDefault="002A2573">
      <w:pPr>
        <w:pStyle w:val="Listenabsatz"/>
        <w:numPr>
          <w:ilvl w:val="0"/>
          <w:numId w:val="2"/>
        </w:numPr>
        <w:rPr>
          <w:lang w:val="en-US"/>
        </w:rPr>
      </w:pPr>
      <w:r>
        <w:rPr>
          <w:lang w:val="en-US"/>
        </w:rPr>
        <w:t>Ionic - http://ionicframework.com/</w:t>
      </w:r>
    </w:p>
    <w:p w14:paraId="456B43B5" w14:textId="77777777" w:rsidR="00C45008" w:rsidRDefault="002A2573">
      <w:pPr>
        <w:pStyle w:val="Listenabsatz"/>
        <w:numPr>
          <w:ilvl w:val="0"/>
          <w:numId w:val="2"/>
        </w:numPr>
        <w:rPr>
          <w:lang w:val="en-US"/>
        </w:rPr>
      </w:pPr>
      <w:r>
        <w:rPr>
          <w:lang w:val="en-US"/>
        </w:rPr>
        <w:t>NodeJS - https://nodejs.org/en/</w:t>
      </w:r>
    </w:p>
    <w:p w14:paraId="3F115324" w14:textId="77777777" w:rsidR="00C45008" w:rsidRDefault="002A2573">
      <w:pPr>
        <w:pStyle w:val="Listenabsatz"/>
        <w:numPr>
          <w:ilvl w:val="0"/>
          <w:numId w:val="2"/>
        </w:numPr>
        <w:rPr>
          <w:lang w:val="en-US"/>
        </w:rPr>
      </w:pPr>
      <w:r>
        <w:rPr>
          <w:lang w:val="en-US"/>
        </w:rPr>
        <w:t>Why MongoDB - https://www.mongodb.com/blog/post/why-mongodb-popular</w:t>
      </w:r>
    </w:p>
    <w:p w14:paraId="16AF647F" w14:textId="77777777" w:rsidR="00C45008" w:rsidRDefault="002A2573">
      <w:pPr>
        <w:pStyle w:val="Listenabsatz"/>
        <w:numPr>
          <w:ilvl w:val="0"/>
          <w:numId w:val="2"/>
        </w:numPr>
        <w:rPr>
          <w:lang w:val="en-US"/>
        </w:rPr>
      </w:pPr>
      <w:r>
        <w:rPr>
          <w:lang w:val="en-US"/>
        </w:rPr>
        <w:t>AngularJS - https://de.wikipedia.org/wiki/AngularJS</w:t>
      </w:r>
    </w:p>
    <w:p w14:paraId="61AF1C80" w14:textId="77777777" w:rsidR="00C45008" w:rsidRDefault="00C45008">
      <w:pPr>
        <w:rPr>
          <w:lang w:val="en-US"/>
        </w:rPr>
      </w:pPr>
      <w:bookmarkStart w:id="35" w:name="_Toc571138821"/>
      <w:bookmarkStart w:id="36" w:name="_Toc571145961"/>
      <w:bookmarkStart w:id="37" w:name="_Toc571146601"/>
      <w:bookmarkEnd w:id="35"/>
      <w:bookmarkEnd w:id="36"/>
      <w:bookmarkEnd w:id="37"/>
    </w:p>
    <w:p w14:paraId="15E53577" w14:textId="77777777" w:rsidR="00C45008" w:rsidRPr="00437E8D" w:rsidRDefault="00C45008">
      <w:pPr>
        <w:pStyle w:val="Paginierung"/>
        <w:tabs>
          <w:tab w:val="right" w:pos="10710"/>
        </w:tabs>
        <w:rPr>
          <w:lang w:val="en-US"/>
        </w:rPr>
      </w:pPr>
    </w:p>
    <w:sectPr w:rsidR="00C45008" w:rsidRPr="00437E8D" w:rsidSect="00437E8D">
      <w:footerReference w:type="default" r:id="rId14"/>
      <w:pgSz w:w="11906" w:h="16838"/>
      <w:pgMar w:top="595" w:right="1021" w:bottom="595" w:left="1191" w:header="0" w:footer="0" w:gutter="0"/>
      <w:cols w:space="720"/>
      <w:formProt w:val="0"/>
      <w:titlePg/>
      <w:docGrid w:linePitch="299"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Daniel Pascal Sawadenko" w:date="2015-12-19T19:13:00Z" w:initials="A">
    <w:p w14:paraId="2752E723" w14:textId="77777777" w:rsidR="00C45008" w:rsidRDefault="002A2573">
      <w:r>
        <w:t xml:space="preserve">Bitte noch folgende Begriffe beschreiben: Routes, Controller, Factories, Cordiva, AnhularJS, </w:t>
      </w:r>
    </w:p>
    <w:p w14:paraId="3279EB47" w14:textId="77777777" w:rsidR="00C45008" w:rsidRDefault="00C45008"/>
    <w:p w14:paraId="0A43DA2A" w14:textId="77777777" w:rsidR="00C45008" w:rsidRDefault="002A2573">
      <w:r>
        <w:t>Er meint Cordova und AngularJS</w:t>
      </w:r>
    </w:p>
  </w:comment>
  <w:comment w:id="27" w:author="Daniel Pascal Sawadenko" w:date="2015-12-19T19:15:00Z" w:initials="A">
    <w:p w14:paraId="681528CA" w14:textId="77777777" w:rsidR="00C45008" w:rsidRDefault="002A2573">
      <w:r>
        <w:t>und weiter??</w:t>
      </w:r>
    </w:p>
  </w:comment>
  <w:comment w:id="29" w:author="Daniel Pascal Sawadenko" w:date="2015-12-19T19:19:00Z" w:initials="A">
    <w:p w14:paraId="0ECABBAE" w14:textId="77777777" w:rsidR="00C45008" w:rsidRDefault="002A2573">
      <w:r>
        <w:t>Bitte verständlich erklären.</w:t>
      </w:r>
    </w:p>
  </w:comment>
  <w:comment w:id="33" w:author="Anni" w:date="2015-12-14T14:15:00Z" w:initials="A">
    <w:p w14:paraId="128EC413" w14:textId="77777777" w:rsidR="00C45008" w:rsidRDefault="002A2573">
      <w:r>
        <w:t>Frage: Kommt hier noch ein Quellenverzeichnis rein?</w:t>
      </w:r>
    </w:p>
    <w:p w14:paraId="0A04D9C8" w14:textId="77777777" w:rsidR="00C45008" w:rsidRDefault="002A2573">
      <w:r>
        <w:t xml:space="preserve">Und wollen wir hier noch die genutzten Tools aufführen? Oder nicht? </w:t>
      </w:r>
    </w:p>
    <w:p w14:paraId="77238F11" w14:textId="77777777" w:rsidR="00C45008" w:rsidRDefault="00C45008"/>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3DA2A" w15:done="0"/>
  <w15:commentEx w15:paraId="681528CA" w15:done="0"/>
  <w15:commentEx w15:paraId="0ECABBAE" w15:done="0"/>
  <w15:commentEx w15:paraId="77238F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C371B" w14:textId="77777777" w:rsidR="009F2B6B" w:rsidRDefault="009F2B6B">
      <w:pPr>
        <w:spacing w:after="0"/>
      </w:pPr>
      <w:r>
        <w:separator/>
      </w:r>
    </w:p>
  </w:endnote>
  <w:endnote w:type="continuationSeparator" w:id="0">
    <w:p w14:paraId="21DB60AA" w14:textId="77777777" w:rsidR="009F2B6B" w:rsidRDefault="009F2B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7621"/>
      <w:docPartObj>
        <w:docPartGallery w:val="Page Numbers (Bottom of Page)"/>
        <w:docPartUnique/>
      </w:docPartObj>
    </w:sdtPr>
    <w:sdtEndPr/>
    <w:sdtContent>
      <w:p w14:paraId="634532EC" w14:textId="77777777" w:rsidR="00437E8D" w:rsidRDefault="00437E8D">
        <w:pPr>
          <w:pStyle w:val="Fuzeile"/>
          <w:jc w:val="center"/>
        </w:pPr>
        <w:r>
          <w:fldChar w:fldCharType="begin"/>
        </w:r>
        <w:r>
          <w:instrText>PAGE   \* MERGEFORMAT</w:instrText>
        </w:r>
        <w:r>
          <w:fldChar w:fldCharType="separate"/>
        </w:r>
        <w:r w:rsidR="00E80314">
          <w:rPr>
            <w:noProof/>
          </w:rPr>
          <w:t>18</w:t>
        </w:r>
        <w:r>
          <w:fldChar w:fldCharType="end"/>
        </w:r>
      </w:p>
    </w:sdtContent>
  </w:sdt>
  <w:p w14:paraId="70BF7859" w14:textId="77777777" w:rsidR="00437E8D" w:rsidRDefault="00437E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3FFF" w14:textId="77777777" w:rsidR="009F2B6B" w:rsidRDefault="009F2B6B"/>
  </w:footnote>
  <w:footnote w:type="continuationSeparator" w:id="0">
    <w:p w14:paraId="2D9004BE" w14:textId="77777777" w:rsidR="009F2B6B" w:rsidRDefault="009F2B6B">
      <w:r>
        <w:continuationSeparator/>
      </w:r>
    </w:p>
  </w:footnote>
  <w:footnote w:id="1">
    <w:p w14:paraId="48F2F8EE" w14:textId="77777777" w:rsidR="00C45008" w:rsidRDefault="002A2573">
      <w:pPr>
        <w:pStyle w:val="Footnote"/>
      </w:pPr>
      <w:r>
        <w:rPr>
          <w:rStyle w:val="Funotenzeichen"/>
        </w:rPr>
        <w:footnoteRef/>
      </w:r>
      <w:r>
        <w:rPr>
          <w:rStyle w:val="Funotenzeichen"/>
        </w:rPr>
        <w:tab/>
      </w:r>
      <w:r>
        <w:t xml:space="preserve"> </w:t>
      </w:r>
      <w:hyperlink r:id="rId1">
        <w:r>
          <w:rPr>
            <w:rStyle w:val="InternetLink"/>
          </w:rPr>
          <w:t>http://de.statista.com/statistik/daten/studie/198959/umfrage/anzahl-der-smartphonenutzer-in-deutschland-seit-2010/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1627C"/>
    <w:multiLevelType w:val="multilevel"/>
    <w:tmpl w:val="03E8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8942417"/>
    <w:multiLevelType w:val="multilevel"/>
    <w:tmpl w:val="8112EFA8"/>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2">
    <w:nsid w:val="57E652EE"/>
    <w:multiLevelType w:val="multilevel"/>
    <w:tmpl w:val="7606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7F17E1"/>
    <w:multiLevelType w:val="multilevel"/>
    <w:tmpl w:val="A0765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5008"/>
    <w:rsid w:val="002A2573"/>
    <w:rsid w:val="00437E8D"/>
    <w:rsid w:val="004F7728"/>
    <w:rsid w:val="009F2B6B"/>
    <w:rsid w:val="00C45008"/>
    <w:rsid w:val="00E119B7"/>
    <w:rsid w:val="00E80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23B4A8"/>
  <w15:docId w15:val="{3763BC47-49C0-4345-A9F6-2C8D20A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Ind w:w="0" w:type="dxa"/>
      <w:tblBorders>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paragraph" w:styleId="Verzeichnis1">
    <w:name w:val="toc 1"/>
    <w:basedOn w:val="Standard"/>
    <w:next w:val="Standard"/>
    <w:autoRedefine/>
    <w:uiPriority w:val="39"/>
    <w:unhideWhenUsed/>
    <w:rsid w:val="004F7728"/>
    <w:pPr>
      <w:spacing w:after="100"/>
    </w:pPr>
  </w:style>
  <w:style w:type="paragraph" w:styleId="Verzeichnis2">
    <w:name w:val="toc 2"/>
    <w:basedOn w:val="Standard"/>
    <w:next w:val="Standard"/>
    <w:autoRedefine/>
    <w:uiPriority w:val="39"/>
    <w:unhideWhenUsed/>
    <w:rsid w:val="004F77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8AB295-C599-4913-AD35-878672B6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2186</Words>
  <Characters>13776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Anni</cp:lastModifiedBy>
  <cp:revision>8</cp:revision>
  <cp:lastPrinted>2015-12-30T11:57:00Z</cp:lastPrinted>
  <dcterms:created xsi:type="dcterms:W3CDTF">2015-12-25T15:18:00Z</dcterms:created>
  <dcterms:modified xsi:type="dcterms:W3CDTF">2015-12-30T11:58:00Z</dcterms:modified>
  <dc:language>de-DE</dc:language>
</cp:coreProperties>
</file>