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915D4" w14:textId="1ED2FA60" w:rsidR="00325B24" w:rsidRDefault="00D3160C">
      <w:r>
        <w:rPr>
          <w:noProof/>
        </w:rPr>
        <mc:AlternateContent>
          <mc:Choice Requires="wps">
            <w:drawing>
              <wp:anchor distT="0" distB="0" distL="114300" distR="114300" simplePos="0" relativeHeight="251657728" behindDoc="0" locked="0" layoutInCell="1" allowOverlap="1" wp14:anchorId="6AF48ECC" wp14:editId="4D750F26">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52E4D46" w14:textId="748A1B6D" w:rsidR="00325B24" w:rsidRDefault="001608C8">
                            <w:pPr>
                              <w:pStyle w:val="FrameContents"/>
                              <w:jc w:val="center"/>
                              <w:rPr>
                                <w:rFonts w:ascii="Cambria" w:hAnsi="Cambria"/>
                                <w:b/>
                                <w:color w:val="FFFFFF"/>
                                <w:sz w:val="72"/>
                              </w:rPr>
                            </w:pPr>
                            <w:r>
                              <w:rPr>
                                <w:rFonts w:ascii="Cambria" w:hAnsi="Cambria"/>
                                <w:b/>
                                <w:color w:val="FFFFFF"/>
                                <w:sz w:val="72"/>
                              </w:rPr>
                              <w:t>Angebot</w:t>
                            </w:r>
                          </w:p>
                          <w:p w14:paraId="4C5739F1" w14:textId="77777777" w:rsidR="00325B24" w:rsidRDefault="00325B2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48ECC"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w:t>
                      </w:r>
                      <w:proofErr w:type="spellStart"/>
                      <w:r>
                        <w:rPr>
                          <w:rFonts w:ascii="Cambria" w:hAnsi="Cambria"/>
                          <w:b/>
                          <w:color w:val="FFFFFF"/>
                          <w:sz w:val="72"/>
                        </w:rPr>
                        <w:t>EinkaufsApp</w:t>
                      </w:r>
                      <w:proofErr w:type="spellEnd"/>
                      <w:r>
                        <w:rPr>
                          <w:rFonts w:ascii="Cambria" w:hAnsi="Cambria"/>
                          <w:b/>
                          <w:color w:val="FFFFFF"/>
                          <w:sz w:val="72"/>
                        </w:rPr>
                        <w:t>“</w:t>
                      </w:r>
                    </w:p>
                    <w:p w14:paraId="352E4D46" w14:textId="748A1B6D" w:rsidR="00325B24" w:rsidRDefault="001608C8">
                      <w:pPr>
                        <w:pStyle w:val="FrameContents"/>
                        <w:jc w:val="center"/>
                        <w:rPr>
                          <w:rFonts w:ascii="Cambria" w:hAnsi="Cambria"/>
                          <w:b/>
                          <w:color w:val="FFFFFF"/>
                          <w:sz w:val="72"/>
                        </w:rPr>
                      </w:pPr>
                      <w:r>
                        <w:rPr>
                          <w:rFonts w:ascii="Cambria" w:hAnsi="Cambria"/>
                          <w:b/>
                          <w:color w:val="FFFFFF"/>
                          <w:sz w:val="72"/>
                        </w:rPr>
                        <w:t>Angebot</w:t>
                      </w:r>
                    </w:p>
                    <w:p w14:paraId="4C5739F1" w14:textId="77777777" w:rsidR="00325B24" w:rsidRDefault="00325B24">
                      <w:pPr>
                        <w:pStyle w:val="FrameContents"/>
                      </w:pPr>
                    </w:p>
                  </w:txbxContent>
                </v:textbox>
                <w10:wrap type="square"/>
              </v:rect>
            </w:pict>
          </mc:Fallback>
        </mc:AlternateContent>
      </w:r>
    </w:p>
    <w:p w14:paraId="77B741BA" w14:textId="77777777" w:rsidR="00325B24" w:rsidRDefault="00325B24">
      <w:pPr>
        <w:pStyle w:val="HorizontaleLinie"/>
        <w:pBdr>
          <w:top w:val="nil"/>
        </w:pBdr>
      </w:pPr>
    </w:p>
    <w:p w14:paraId="4C6162FF" w14:textId="77777777" w:rsidR="00325B24" w:rsidRDefault="00325B24">
      <w:pPr>
        <w:pStyle w:val="HorizontaleLinie"/>
        <w:pBdr>
          <w:top w:val="nil"/>
        </w:pBdr>
      </w:pPr>
    </w:p>
    <w:p w14:paraId="4F1FB62A" w14:textId="77777777" w:rsidR="00325B24" w:rsidRDefault="00325B24">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325B24" w14:paraId="5C09BF9D" w14:textId="77777777">
        <w:tc>
          <w:tcPr>
            <w:tcW w:w="1727" w:type="dxa"/>
            <w:tcBorders>
              <w:top w:val="nil"/>
              <w:left w:val="nil"/>
              <w:bottom w:val="nil"/>
              <w:right w:val="nil"/>
            </w:tcBorders>
            <w:shd w:val="clear" w:color="auto" w:fill="FFFFFF"/>
          </w:tcPr>
          <w:p w14:paraId="0E9C47D2" w14:textId="77777777" w:rsidR="00325B24" w:rsidRDefault="00325B24">
            <w:pPr>
              <w:pStyle w:val="Paginierung"/>
              <w:spacing w:line="267" w:lineRule="atLeast"/>
            </w:pPr>
          </w:p>
        </w:tc>
        <w:tc>
          <w:tcPr>
            <w:tcW w:w="7250" w:type="dxa"/>
            <w:tcBorders>
              <w:top w:val="nil"/>
              <w:left w:val="nil"/>
              <w:bottom w:val="nil"/>
              <w:right w:val="nil"/>
            </w:tcBorders>
            <w:shd w:val="clear" w:color="auto" w:fill="FFFFFF"/>
          </w:tcPr>
          <w:p w14:paraId="1C7BFF9C" w14:textId="77777777" w:rsidR="00325B24" w:rsidRDefault="00325B24">
            <w:pPr>
              <w:pStyle w:val="Paginierung"/>
              <w:tabs>
                <w:tab w:val="right" w:pos="8861"/>
              </w:tabs>
              <w:spacing w:line="267" w:lineRule="atLeast"/>
              <w:jc w:val="center"/>
            </w:pPr>
          </w:p>
        </w:tc>
      </w:tr>
    </w:tbl>
    <w:p w14:paraId="7D08CFDC" w14:textId="60EF9C61" w:rsidR="00325B24" w:rsidRDefault="0013554C">
      <w:pPr>
        <w:pStyle w:val="Einzelseiten-Headline"/>
        <w:rPr>
          <w:color w:val="00000A"/>
        </w:rPr>
      </w:pPr>
      <w:bookmarkStart w:id="0" w:name="_Toc439326793"/>
      <w:r>
        <w:rPr>
          <w:color w:val="00000A"/>
        </w:rPr>
        <w:lastRenderedPageBreak/>
        <w:t xml:space="preserve">Informationen zum </w:t>
      </w:r>
      <w:r w:rsidR="00E902FC">
        <w:rPr>
          <w:color w:val="00000A"/>
        </w:rPr>
        <w:t>Angebot</w:t>
      </w:r>
      <w:bookmarkEnd w:id="0"/>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325B24" w:rsidRPr="00E7397C" w14:paraId="285EC765" w14:textId="77777777">
        <w:tc>
          <w:tcPr>
            <w:tcW w:w="2295" w:type="dxa"/>
            <w:tcBorders>
              <w:top w:val="single" w:sz="18" w:space="0" w:color="BABD5A"/>
              <w:left w:val="nil"/>
              <w:bottom w:val="single" w:sz="2" w:space="0" w:color="666666"/>
              <w:right w:val="nil"/>
            </w:tcBorders>
            <w:shd w:val="clear" w:color="auto" w:fill="FFFFFF"/>
          </w:tcPr>
          <w:p w14:paraId="561B255B" w14:textId="77777777" w:rsidR="00325B24" w:rsidRPr="00E7397C" w:rsidRDefault="0013554C">
            <w:pPr>
              <w:pStyle w:val="TabelleFlietext3"/>
              <w:spacing w:before="60" w:after="120"/>
              <w:rPr>
                <w:rFonts w:cs="Arial"/>
                <w:sz w:val="22"/>
              </w:rPr>
            </w:pPr>
            <w:r w:rsidRPr="00E7397C">
              <w:rPr>
                <w:rFonts w:cs="Arial"/>
                <w:sz w:val="22"/>
              </w:rPr>
              <w:t>An</w:t>
            </w:r>
          </w:p>
        </w:tc>
        <w:tc>
          <w:tcPr>
            <w:tcW w:w="6682" w:type="dxa"/>
            <w:tcBorders>
              <w:top w:val="single" w:sz="18" w:space="0" w:color="BABD5A"/>
              <w:left w:val="nil"/>
              <w:bottom w:val="single" w:sz="2" w:space="0" w:color="666666"/>
              <w:right w:val="nil"/>
            </w:tcBorders>
            <w:shd w:val="clear" w:color="auto" w:fill="FFFFFF"/>
          </w:tcPr>
          <w:p w14:paraId="6A74E667" w14:textId="77777777" w:rsidR="00325B24" w:rsidRPr="00E7397C" w:rsidRDefault="0013554C">
            <w:pPr>
              <w:pStyle w:val="TabelleFlietext3"/>
              <w:spacing w:before="60" w:after="60"/>
              <w:rPr>
                <w:rFonts w:cs="Arial"/>
                <w:sz w:val="22"/>
              </w:rPr>
            </w:pPr>
            <w:r w:rsidRPr="00E7397C">
              <w:rPr>
                <w:rFonts w:cs="Arial"/>
                <w:sz w:val="22"/>
              </w:rPr>
              <w:t>Frau Prof. Dr. Wieland</w:t>
            </w:r>
          </w:p>
          <w:p w14:paraId="21B7EF29" w14:textId="77777777" w:rsidR="00325B24" w:rsidRPr="00E7397C" w:rsidRDefault="0013554C">
            <w:pPr>
              <w:pStyle w:val="TabelleFlietext3"/>
              <w:rPr>
                <w:sz w:val="22"/>
              </w:rPr>
            </w:pPr>
            <w:r w:rsidRPr="00E7397C">
              <w:rPr>
                <w:sz w:val="22"/>
              </w:rPr>
              <w:t>Gustav-Freytag-Str. 43-45, 04277 Leipzig</w:t>
            </w:r>
          </w:p>
        </w:tc>
      </w:tr>
      <w:tr w:rsidR="00325B24" w:rsidRPr="00E7397C" w14:paraId="1AB2F84B" w14:textId="77777777">
        <w:tc>
          <w:tcPr>
            <w:tcW w:w="2295" w:type="dxa"/>
            <w:tcBorders>
              <w:top w:val="single" w:sz="2" w:space="0" w:color="666666"/>
              <w:left w:val="nil"/>
              <w:bottom w:val="single" w:sz="2" w:space="0" w:color="666666"/>
              <w:right w:val="nil"/>
            </w:tcBorders>
            <w:shd w:val="clear" w:color="auto" w:fill="FFFFFF"/>
          </w:tcPr>
          <w:p w14:paraId="57143CD1" w14:textId="77777777" w:rsidR="00325B24" w:rsidRPr="00E7397C" w:rsidRDefault="0013554C">
            <w:pPr>
              <w:pStyle w:val="TabelleFlietext3"/>
              <w:spacing w:before="60" w:after="60"/>
              <w:rPr>
                <w:rFonts w:cs="Arial"/>
                <w:sz w:val="22"/>
              </w:rPr>
            </w:pPr>
            <w:r w:rsidRPr="00E7397C">
              <w:rPr>
                <w:rFonts w:cs="Arial"/>
                <w:sz w:val="22"/>
              </w:rPr>
              <w:t>Über</w:t>
            </w:r>
          </w:p>
        </w:tc>
        <w:tc>
          <w:tcPr>
            <w:tcW w:w="6682" w:type="dxa"/>
            <w:tcBorders>
              <w:top w:val="single" w:sz="2" w:space="0" w:color="666666"/>
              <w:left w:val="nil"/>
              <w:bottom w:val="single" w:sz="2" w:space="0" w:color="666666"/>
              <w:right w:val="nil"/>
            </w:tcBorders>
            <w:shd w:val="clear" w:color="auto" w:fill="FFFFFF"/>
          </w:tcPr>
          <w:p w14:paraId="3E6DF092" w14:textId="77777777" w:rsidR="00325B24" w:rsidRPr="00E7397C" w:rsidRDefault="0013554C">
            <w:pPr>
              <w:pStyle w:val="TabelleFlietext3"/>
              <w:spacing w:before="60" w:after="60"/>
              <w:rPr>
                <w:rFonts w:cs="Arial"/>
                <w:sz w:val="22"/>
              </w:rPr>
            </w:pPr>
            <w:r w:rsidRPr="00E7397C">
              <w:rPr>
                <w:rFonts w:cs="Arial"/>
                <w:sz w:val="22"/>
              </w:rPr>
              <w:t xml:space="preserve">Projekt </w:t>
            </w:r>
            <w:proofErr w:type="spellStart"/>
            <w:r w:rsidRPr="00E7397C">
              <w:rPr>
                <w:rFonts w:cs="Arial"/>
                <w:sz w:val="22"/>
              </w:rPr>
              <w:t>EinkaufsApp</w:t>
            </w:r>
            <w:proofErr w:type="spellEnd"/>
          </w:p>
        </w:tc>
      </w:tr>
      <w:tr w:rsidR="00325B24" w:rsidRPr="00E7397C" w14:paraId="6FFD2E70" w14:textId="77777777">
        <w:tc>
          <w:tcPr>
            <w:tcW w:w="2295" w:type="dxa"/>
            <w:tcBorders>
              <w:top w:val="single" w:sz="2" w:space="0" w:color="666666"/>
              <w:left w:val="nil"/>
              <w:bottom w:val="single" w:sz="2" w:space="0" w:color="666666"/>
              <w:right w:val="nil"/>
            </w:tcBorders>
            <w:shd w:val="clear" w:color="auto" w:fill="FFFFFF"/>
          </w:tcPr>
          <w:p w14:paraId="5EEC1442" w14:textId="77777777" w:rsidR="00325B24" w:rsidRPr="00E7397C" w:rsidRDefault="0013554C">
            <w:pPr>
              <w:pStyle w:val="TabelleFlietext3"/>
              <w:spacing w:before="60" w:after="120"/>
              <w:rPr>
                <w:rFonts w:cs="Arial"/>
                <w:sz w:val="22"/>
              </w:rPr>
            </w:pPr>
            <w:r w:rsidRPr="00E7397C">
              <w:rPr>
                <w:rFonts w:cs="Arial"/>
                <w:sz w:val="22"/>
              </w:rPr>
              <w:t>Von</w:t>
            </w:r>
          </w:p>
        </w:tc>
        <w:tc>
          <w:tcPr>
            <w:tcW w:w="6682" w:type="dxa"/>
            <w:tcBorders>
              <w:top w:val="single" w:sz="2" w:space="0" w:color="666666"/>
              <w:left w:val="nil"/>
              <w:bottom w:val="single" w:sz="2" w:space="0" w:color="666666"/>
              <w:right w:val="nil"/>
            </w:tcBorders>
            <w:shd w:val="clear" w:color="auto" w:fill="FFFFFF"/>
          </w:tcPr>
          <w:p w14:paraId="21D21EF7" w14:textId="77777777" w:rsidR="00325B24" w:rsidRPr="00E7397C" w:rsidRDefault="0013554C">
            <w:pPr>
              <w:pStyle w:val="TabelleFlietext3"/>
              <w:spacing w:before="60" w:after="60"/>
              <w:rPr>
                <w:rFonts w:cs="Arial"/>
                <w:sz w:val="22"/>
              </w:rPr>
            </w:pPr>
            <w:proofErr w:type="spellStart"/>
            <w:r w:rsidRPr="00E7397C">
              <w:rPr>
                <w:rFonts w:cs="Arial"/>
                <w:sz w:val="22"/>
              </w:rPr>
              <w:t>EinkaufsApp</w:t>
            </w:r>
            <w:proofErr w:type="spellEnd"/>
          </w:p>
          <w:p w14:paraId="14FAAE4B" w14:textId="77777777" w:rsidR="00325B24" w:rsidRPr="00E7397C" w:rsidRDefault="00325B24">
            <w:pPr>
              <w:pStyle w:val="TabelleFlietext3"/>
              <w:rPr>
                <w:rFonts w:cs="Arial"/>
                <w:sz w:val="22"/>
              </w:rPr>
            </w:pPr>
          </w:p>
        </w:tc>
      </w:tr>
    </w:tbl>
    <w:p w14:paraId="5EEB6B8F" w14:textId="77777777" w:rsidR="00325B24" w:rsidRPr="00E7397C" w:rsidRDefault="00325B24">
      <w:pPr>
        <w:rPr>
          <w:sz w:val="24"/>
        </w:rPr>
      </w:pPr>
    </w:p>
    <w:p w14:paraId="088A23F2" w14:textId="77777777" w:rsidR="00325B24" w:rsidRPr="00E7397C" w:rsidRDefault="00325B24">
      <w:pPr>
        <w:rPr>
          <w:sz w:val="24"/>
        </w:rPr>
      </w:pPr>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325B24" w:rsidRPr="00E7397C" w14:paraId="6257E5D7" w14:textId="77777777">
        <w:tc>
          <w:tcPr>
            <w:tcW w:w="2297" w:type="dxa"/>
            <w:tcBorders>
              <w:top w:val="single" w:sz="18" w:space="0" w:color="BABD5A"/>
              <w:left w:val="nil"/>
              <w:bottom w:val="single" w:sz="2" w:space="0" w:color="666666"/>
              <w:right w:val="nil"/>
            </w:tcBorders>
            <w:shd w:val="clear" w:color="auto" w:fill="FFFFFF"/>
          </w:tcPr>
          <w:p w14:paraId="3691A9F8" w14:textId="77777777" w:rsidR="00325B24" w:rsidRPr="00E7397C" w:rsidRDefault="0013554C">
            <w:pPr>
              <w:pStyle w:val="TabelleHeadline1"/>
              <w:rPr>
                <w:rFonts w:cs="Arial"/>
                <w:sz w:val="22"/>
              </w:rPr>
            </w:pPr>
            <w:r w:rsidRPr="00E7397C">
              <w:rPr>
                <w:rFonts w:cs="Arial"/>
                <w:sz w:val="22"/>
              </w:rPr>
              <w:t>Vorgelegt von</w:t>
            </w:r>
          </w:p>
        </w:tc>
        <w:tc>
          <w:tcPr>
            <w:tcW w:w="6680" w:type="dxa"/>
            <w:tcBorders>
              <w:top w:val="single" w:sz="18" w:space="0" w:color="BABD5A"/>
              <w:left w:val="nil"/>
              <w:bottom w:val="single" w:sz="2" w:space="0" w:color="666666"/>
              <w:right w:val="nil"/>
            </w:tcBorders>
            <w:shd w:val="clear" w:color="auto" w:fill="FFFFFF"/>
          </w:tcPr>
          <w:p w14:paraId="0D326BA2" w14:textId="77777777" w:rsidR="00325B24" w:rsidRPr="00E7397C" w:rsidRDefault="00325B24">
            <w:pPr>
              <w:pStyle w:val="TabelleHeadline1"/>
              <w:rPr>
                <w:rFonts w:cs="Arial"/>
                <w:sz w:val="22"/>
              </w:rPr>
            </w:pPr>
          </w:p>
        </w:tc>
      </w:tr>
      <w:tr w:rsidR="00325B24" w:rsidRPr="00E7397C" w14:paraId="1196AFCC" w14:textId="77777777">
        <w:tc>
          <w:tcPr>
            <w:tcW w:w="2297" w:type="dxa"/>
            <w:tcBorders>
              <w:top w:val="single" w:sz="2" w:space="0" w:color="666666"/>
              <w:left w:val="nil"/>
              <w:bottom w:val="single" w:sz="2" w:space="0" w:color="666666"/>
              <w:right w:val="nil"/>
            </w:tcBorders>
            <w:shd w:val="clear" w:color="auto" w:fill="FFFFFF"/>
          </w:tcPr>
          <w:p w14:paraId="61194797" w14:textId="77777777" w:rsidR="00325B24" w:rsidRPr="00E7397C" w:rsidRDefault="0013554C">
            <w:pPr>
              <w:pStyle w:val="TabelleFlietext3"/>
              <w:spacing w:before="60" w:after="60"/>
              <w:rPr>
                <w:rFonts w:cs="Arial"/>
                <w:sz w:val="22"/>
              </w:rPr>
            </w:pPr>
            <w:r w:rsidRPr="00E7397C">
              <w:rPr>
                <w:rFonts w:cs="Arial"/>
                <w:sz w:val="22"/>
              </w:rPr>
              <w:t>Projektleiter</w:t>
            </w:r>
          </w:p>
          <w:p w14:paraId="21DC4792" w14:textId="77777777" w:rsidR="00325B24" w:rsidRPr="00E7397C" w:rsidRDefault="0013554C">
            <w:pPr>
              <w:pStyle w:val="TabelleFlietext3"/>
              <w:spacing w:before="60" w:after="60"/>
              <w:rPr>
                <w:rFonts w:cs="Arial"/>
                <w:sz w:val="22"/>
              </w:rPr>
            </w:pPr>
            <w:r w:rsidRPr="00E7397C">
              <w:rPr>
                <w:rFonts w:cs="Arial"/>
                <w:sz w:val="22"/>
              </w:rPr>
              <w:t>Gruppenmitglieder</w:t>
            </w:r>
          </w:p>
        </w:tc>
        <w:tc>
          <w:tcPr>
            <w:tcW w:w="6680" w:type="dxa"/>
            <w:tcBorders>
              <w:top w:val="single" w:sz="2" w:space="0" w:color="666666"/>
              <w:left w:val="nil"/>
              <w:bottom w:val="single" w:sz="2" w:space="0" w:color="666666"/>
              <w:right w:val="nil"/>
            </w:tcBorders>
            <w:shd w:val="clear" w:color="auto" w:fill="FFFFFF"/>
          </w:tcPr>
          <w:p w14:paraId="1AB26C1B" w14:textId="77777777" w:rsidR="00325B24" w:rsidRPr="00E7397C" w:rsidRDefault="0013554C">
            <w:pPr>
              <w:pStyle w:val="TabelleFlietext3"/>
              <w:spacing w:before="60" w:after="60"/>
              <w:rPr>
                <w:rFonts w:cs="Arial"/>
                <w:sz w:val="22"/>
                <w:lang w:val="en-US"/>
              </w:rPr>
            </w:pPr>
            <w:r w:rsidRPr="00E7397C">
              <w:rPr>
                <w:rFonts w:cs="Arial"/>
                <w:sz w:val="22"/>
                <w:lang w:val="en-US"/>
              </w:rPr>
              <w:t xml:space="preserve">Markus </w:t>
            </w:r>
            <w:proofErr w:type="spellStart"/>
            <w:r w:rsidRPr="00E7397C">
              <w:rPr>
                <w:rFonts w:cs="Arial"/>
                <w:sz w:val="22"/>
                <w:lang w:val="en-US"/>
              </w:rPr>
              <w:t>Hube</w:t>
            </w:r>
            <w:proofErr w:type="spellEnd"/>
          </w:p>
          <w:p w14:paraId="49EA06E6" w14:textId="77777777" w:rsidR="00325B24" w:rsidRPr="00E7397C" w:rsidRDefault="0013554C">
            <w:pPr>
              <w:pStyle w:val="TabelleFlietext3"/>
              <w:spacing w:before="60" w:after="60"/>
              <w:rPr>
                <w:rFonts w:cs="Arial"/>
                <w:sz w:val="22"/>
                <w:lang w:val="en-US"/>
              </w:rPr>
            </w:pPr>
            <w:r w:rsidRPr="00E7397C">
              <w:rPr>
                <w:rFonts w:cs="Arial"/>
                <w:sz w:val="22"/>
                <w:lang w:val="en-US"/>
              </w:rPr>
              <w:t>Huong Dang</w:t>
            </w:r>
          </w:p>
          <w:p w14:paraId="32177D26" w14:textId="77777777" w:rsidR="00325B24" w:rsidRPr="00E7397C" w:rsidRDefault="0013554C">
            <w:pPr>
              <w:pStyle w:val="TabelleFlietext3"/>
              <w:spacing w:before="60" w:after="60"/>
              <w:rPr>
                <w:rFonts w:cs="Arial"/>
                <w:sz w:val="22"/>
                <w:lang w:val="en-US"/>
              </w:rPr>
            </w:pPr>
            <w:r w:rsidRPr="00E7397C">
              <w:rPr>
                <w:rFonts w:cs="Arial"/>
                <w:sz w:val="22"/>
                <w:lang w:val="en-US"/>
              </w:rPr>
              <w:t>Thomas Elias</w:t>
            </w:r>
          </w:p>
          <w:p w14:paraId="4A28DB3E" w14:textId="77777777" w:rsidR="00325B24" w:rsidRPr="00E7397C" w:rsidRDefault="0013554C">
            <w:pPr>
              <w:pStyle w:val="TabelleFlietext3"/>
              <w:spacing w:before="60" w:after="60"/>
              <w:rPr>
                <w:rFonts w:cs="Arial"/>
                <w:sz w:val="22"/>
              </w:rPr>
            </w:pPr>
            <w:r w:rsidRPr="00E7397C">
              <w:rPr>
                <w:rFonts w:cs="Arial"/>
                <w:sz w:val="22"/>
              </w:rPr>
              <w:t>Viktor Fuchs</w:t>
            </w:r>
          </w:p>
          <w:p w14:paraId="1C6FBB75" w14:textId="77777777" w:rsidR="00325B24" w:rsidRPr="00E7397C" w:rsidRDefault="0013554C">
            <w:pPr>
              <w:pStyle w:val="TabelleFlietext3"/>
              <w:spacing w:before="60" w:after="60"/>
              <w:rPr>
                <w:rFonts w:cs="Arial"/>
                <w:sz w:val="22"/>
              </w:rPr>
            </w:pPr>
            <w:r w:rsidRPr="00E7397C">
              <w:rPr>
                <w:rFonts w:cs="Arial"/>
                <w:sz w:val="22"/>
              </w:rPr>
              <w:t xml:space="preserve">Florian </w:t>
            </w:r>
            <w:proofErr w:type="spellStart"/>
            <w:r w:rsidRPr="00E7397C">
              <w:rPr>
                <w:rFonts w:cs="Arial"/>
                <w:sz w:val="22"/>
              </w:rPr>
              <w:t>Graupeter</w:t>
            </w:r>
            <w:proofErr w:type="spellEnd"/>
          </w:p>
          <w:p w14:paraId="05773A7E" w14:textId="77777777" w:rsidR="00325B24" w:rsidRPr="00E7397C" w:rsidRDefault="0013554C">
            <w:pPr>
              <w:pStyle w:val="TabelleFlietext3"/>
              <w:spacing w:before="60" w:after="60"/>
              <w:rPr>
                <w:rFonts w:cs="Arial"/>
                <w:sz w:val="22"/>
              </w:rPr>
            </w:pPr>
            <w:r w:rsidRPr="00E7397C">
              <w:rPr>
                <w:rFonts w:cs="Arial"/>
                <w:sz w:val="22"/>
              </w:rPr>
              <w:t>Jannis Grohs</w:t>
            </w:r>
          </w:p>
          <w:p w14:paraId="4A0BB616" w14:textId="77777777" w:rsidR="00325B24" w:rsidRPr="00E7397C" w:rsidRDefault="0013554C">
            <w:pPr>
              <w:pStyle w:val="TabelleFlietext3"/>
              <w:spacing w:before="60" w:after="60"/>
              <w:rPr>
                <w:rFonts w:cs="Arial"/>
                <w:sz w:val="22"/>
              </w:rPr>
            </w:pPr>
            <w:r w:rsidRPr="00E7397C">
              <w:rPr>
                <w:rFonts w:cs="Arial"/>
                <w:sz w:val="22"/>
              </w:rPr>
              <w:t>Michael Hein</w:t>
            </w:r>
          </w:p>
          <w:p w14:paraId="3E553A51" w14:textId="77777777" w:rsidR="00325B24" w:rsidRPr="00E7397C" w:rsidRDefault="0013554C">
            <w:pPr>
              <w:pStyle w:val="TabelleFlietext3"/>
              <w:spacing w:before="60" w:after="60"/>
              <w:rPr>
                <w:rFonts w:cs="Arial"/>
                <w:sz w:val="22"/>
              </w:rPr>
            </w:pPr>
            <w:r w:rsidRPr="00E7397C">
              <w:rPr>
                <w:rFonts w:cs="Arial"/>
                <w:sz w:val="22"/>
              </w:rPr>
              <w:t>Moritz Karsten</w:t>
            </w:r>
          </w:p>
          <w:p w14:paraId="66AB0479" w14:textId="77777777" w:rsidR="00325B24" w:rsidRPr="00E7397C" w:rsidRDefault="0013554C">
            <w:pPr>
              <w:pStyle w:val="TabelleFlietext3"/>
              <w:spacing w:before="60" w:after="60"/>
              <w:rPr>
                <w:rFonts w:cs="Arial"/>
                <w:sz w:val="22"/>
              </w:rPr>
            </w:pPr>
            <w:r w:rsidRPr="00E7397C">
              <w:rPr>
                <w:rFonts w:cs="Arial"/>
                <w:sz w:val="22"/>
              </w:rPr>
              <w:t xml:space="preserve">Sebastian </w:t>
            </w:r>
            <w:proofErr w:type="spellStart"/>
            <w:r w:rsidRPr="00E7397C">
              <w:rPr>
                <w:rFonts w:cs="Arial"/>
                <w:sz w:val="22"/>
              </w:rPr>
              <w:t>Kiepsch</w:t>
            </w:r>
            <w:proofErr w:type="spellEnd"/>
          </w:p>
          <w:p w14:paraId="49D787FF" w14:textId="77777777" w:rsidR="00325B24" w:rsidRPr="00E7397C" w:rsidRDefault="0013554C">
            <w:pPr>
              <w:pStyle w:val="TabelleFlietext3"/>
              <w:spacing w:before="60" w:after="60"/>
              <w:rPr>
                <w:rFonts w:cs="Arial"/>
                <w:sz w:val="22"/>
              </w:rPr>
            </w:pPr>
            <w:r w:rsidRPr="00E7397C">
              <w:rPr>
                <w:rFonts w:cs="Arial"/>
                <w:sz w:val="22"/>
              </w:rPr>
              <w:t>Annika Köstler</w:t>
            </w:r>
          </w:p>
          <w:p w14:paraId="6C892D02" w14:textId="77777777" w:rsidR="00325B24" w:rsidRPr="00E7397C" w:rsidRDefault="0013554C">
            <w:pPr>
              <w:pStyle w:val="TabelleFlietext3"/>
              <w:spacing w:before="60" w:after="60"/>
              <w:rPr>
                <w:rFonts w:cs="Arial"/>
                <w:sz w:val="22"/>
              </w:rPr>
            </w:pPr>
            <w:r w:rsidRPr="00E7397C">
              <w:rPr>
                <w:rFonts w:cs="Arial"/>
                <w:sz w:val="22"/>
              </w:rPr>
              <w:t xml:space="preserve">Daniel </w:t>
            </w:r>
            <w:proofErr w:type="spellStart"/>
            <w:r w:rsidRPr="00E7397C">
              <w:rPr>
                <w:rFonts w:cs="Arial"/>
                <w:sz w:val="22"/>
              </w:rPr>
              <w:t>Sawadenko</w:t>
            </w:r>
            <w:proofErr w:type="spellEnd"/>
          </w:p>
          <w:p w14:paraId="65908ABA" w14:textId="77777777" w:rsidR="00325B24" w:rsidRPr="00E7397C" w:rsidRDefault="0013554C">
            <w:pPr>
              <w:pStyle w:val="TabelleFlietext3"/>
              <w:spacing w:before="60" w:after="60"/>
              <w:rPr>
                <w:rFonts w:cs="Arial"/>
                <w:sz w:val="22"/>
              </w:rPr>
            </w:pPr>
            <w:r w:rsidRPr="00E7397C">
              <w:rPr>
                <w:rFonts w:cs="Arial"/>
                <w:sz w:val="22"/>
              </w:rPr>
              <w:t>Moritz Schaub</w:t>
            </w:r>
          </w:p>
          <w:p w14:paraId="7526FC13" w14:textId="77777777" w:rsidR="00325B24" w:rsidRPr="00E7397C" w:rsidRDefault="0013554C">
            <w:pPr>
              <w:pStyle w:val="TabelleFlietext3"/>
              <w:spacing w:before="60" w:after="60"/>
              <w:rPr>
                <w:rFonts w:cs="Arial"/>
                <w:sz w:val="22"/>
              </w:rPr>
            </w:pPr>
            <w:r w:rsidRPr="00E7397C">
              <w:rPr>
                <w:rFonts w:cs="Arial"/>
                <w:sz w:val="22"/>
              </w:rPr>
              <w:t>Florian Schmitt</w:t>
            </w:r>
          </w:p>
          <w:p w14:paraId="73A1646D" w14:textId="77777777" w:rsidR="00325B24" w:rsidRPr="00E7397C" w:rsidRDefault="0013554C">
            <w:pPr>
              <w:pStyle w:val="TabelleFlietext3"/>
              <w:spacing w:before="60" w:after="60"/>
              <w:rPr>
                <w:rFonts w:cs="Arial"/>
                <w:sz w:val="22"/>
              </w:rPr>
            </w:pPr>
            <w:r w:rsidRPr="00E7397C">
              <w:rPr>
                <w:rFonts w:cs="Arial"/>
                <w:sz w:val="22"/>
              </w:rPr>
              <w:t xml:space="preserve">Eric </w:t>
            </w:r>
            <w:proofErr w:type="spellStart"/>
            <w:r w:rsidRPr="00E7397C">
              <w:rPr>
                <w:rFonts w:cs="Arial"/>
                <w:sz w:val="22"/>
              </w:rPr>
              <w:t>Sorgalla</w:t>
            </w:r>
            <w:proofErr w:type="spellEnd"/>
          </w:p>
        </w:tc>
      </w:tr>
      <w:tr w:rsidR="00325B24" w:rsidRPr="00E7397C" w14:paraId="68DD2EB7" w14:textId="77777777">
        <w:tc>
          <w:tcPr>
            <w:tcW w:w="2297" w:type="dxa"/>
            <w:tcBorders>
              <w:top w:val="single" w:sz="2" w:space="0" w:color="666666"/>
              <w:left w:val="nil"/>
              <w:bottom w:val="single" w:sz="2" w:space="0" w:color="666666"/>
              <w:right w:val="nil"/>
            </w:tcBorders>
            <w:shd w:val="clear" w:color="auto" w:fill="FFFFFF"/>
          </w:tcPr>
          <w:p w14:paraId="5CE2E4DF" w14:textId="77777777" w:rsidR="00325B24" w:rsidRPr="00E7397C" w:rsidRDefault="0013554C">
            <w:pPr>
              <w:pStyle w:val="TabelleFlietext3"/>
              <w:rPr>
                <w:rFonts w:cs="Arial"/>
                <w:sz w:val="22"/>
              </w:rPr>
            </w:pPr>
            <w:r w:rsidRPr="00E7397C">
              <w:rPr>
                <w:rFonts w:cs="Arial"/>
                <w:sz w:val="22"/>
              </w:rPr>
              <w:t>E-Mail</w:t>
            </w:r>
          </w:p>
        </w:tc>
        <w:tc>
          <w:tcPr>
            <w:tcW w:w="6680" w:type="dxa"/>
            <w:tcBorders>
              <w:top w:val="single" w:sz="2" w:space="0" w:color="666666"/>
              <w:left w:val="nil"/>
              <w:bottom w:val="single" w:sz="2" w:space="0" w:color="666666"/>
              <w:right w:val="nil"/>
            </w:tcBorders>
            <w:shd w:val="clear" w:color="auto" w:fill="FFFFFF"/>
          </w:tcPr>
          <w:p w14:paraId="07732EF5" w14:textId="77777777" w:rsidR="00325B24" w:rsidRPr="00E7397C" w:rsidRDefault="0013554C">
            <w:pPr>
              <w:pStyle w:val="TabelleFlietext3"/>
              <w:rPr>
                <w:rFonts w:cs="Arial"/>
                <w:sz w:val="22"/>
              </w:rPr>
            </w:pPr>
            <w:r w:rsidRPr="00E7397C">
              <w:rPr>
                <w:rFonts w:cs="Arial"/>
                <w:sz w:val="22"/>
              </w:rPr>
              <w:t>markus.hube@hft-leipzig.de</w:t>
            </w:r>
          </w:p>
        </w:tc>
      </w:tr>
    </w:tbl>
    <w:p w14:paraId="085607CA" w14:textId="77777777" w:rsidR="00325B24" w:rsidRDefault="00325B24"/>
    <w:p w14:paraId="677573AC" w14:textId="77777777" w:rsidR="00325B24" w:rsidRDefault="00325B24"/>
    <w:p w14:paraId="1FE37C88" w14:textId="77777777" w:rsidR="00325B24" w:rsidRDefault="00325B24"/>
    <w:p w14:paraId="752D2839" w14:textId="77777777" w:rsidR="00325B24" w:rsidRDefault="00325B24"/>
    <w:p w14:paraId="606D0319" w14:textId="77777777" w:rsidR="00325B24" w:rsidRDefault="0013554C">
      <w:pPr>
        <w:pStyle w:val="Einzelseiten-Headline"/>
        <w:rPr>
          <w:color w:val="00000A"/>
        </w:rPr>
      </w:pPr>
      <w:bookmarkStart w:id="1" w:name="_Toc439326794"/>
      <w:r>
        <w:rPr>
          <w:color w:val="00000A"/>
        </w:rPr>
        <w:lastRenderedPageBreak/>
        <w:t>Inhaltsverzeichnis</w:t>
      </w:r>
      <w:bookmarkEnd w:id="1"/>
    </w:p>
    <w:p w14:paraId="4414EF68" w14:textId="77777777" w:rsidR="00F70B94" w:rsidRDefault="00287BCE">
      <w:pPr>
        <w:pStyle w:val="Verzeichnis1"/>
        <w:tabs>
          <w:tab w:val="right" w:leader="dot" w:pos="9684"/>
        </w:tabs>
        <w:rPr>
          <w:rFonts w:asciiTheme="minorHAnsi" w:eastAsiaTheme="minorEastAsia" w:hAnsiTheme="minorHAnsi" w:cstheme="minorBidi"/>
          <w:noProof/>
          <w:color w:val="auto"/>
          <w:szCs w:val="22"/>
        </w:rPr>
      </w:pPr>
      <w:r w:rsidRPr="00E7397C">
        <w:rPr>
          <w:b/>
          <w:sz w:val="24"/>
        </w:rPr>
        <w:fldChar w:fldCharType="begin"/>
      </w:r>
      <w:r w:rsidRPr="00E7397C">
        <w:rPr>
          <w:b/>
          <w:sz w:val="24"/>
        </w:rPr>
        <w:instrText xml:space="preserve"> TOC \o "1-3" \h \z \u </w:instrText>
      </w:r>
      <w:r w:rsidRPr="00E7397C">
        <w:rPr>
          <w:b/>
          <w:sz w:val="24"/>
        </w:rPr>
        <w:fldChar w:fldCharType="separate"/>
      </w:r>
      <w:hyperlink w:anchor="_Toc439326793" w:history="1">
        <w:r w:rsidR="00F70B94" w:rsidRPr="00E0094A">
          <w:rPr>
            <w:rStyle w:val="Hyperlink"/>
            <w:noProof/>
          </w:rPr>
          <w:t>Informationen zum Angebot</w:t>
        </w:r>
        <w:r w:rsidR="00F70B94">
          <w:rPr>
            <w:noProof/>
            <w:webHidden/>
          </w:rPr>
          <w:tab/>
        </w:r>
        <w:r w:rsidR="00F70B94">
          <w:rPr>
            <w:noProof/>
            <w:webHidden/>
          </w:rPr>
          <w:fldChar w:fldCharType="begin"/>
        </w:r>
        <w:r w:rsidR="00F70B94">
          <w:rPr>
            <w:noProof/>
            <w:webHidden/>
          </w:rPr>
          <w:instrText xml:space="preserve"> PAGEREF _Toc439326793 \h </w:instrText>
        </w:r>
        <w:r w:rsidR="00F70B94">
          <w:rPr>
            <w:noProof/>
            <w:webHidden/>
          </w:rPr>
        </w:r>
        <w:r w:rsidR="00F70B94">
          <w:rPr>
            <w:noProof/>
            <w:webHidden/>
          </w:rPr>
          <w:fldChar w:fldCharType="separate"/>
        </w:r>
        <w:r w:rsidR="00AF1B0C">
          <w:rPr>
            <w:noProof/>
            <w:webHidden/>
          </w:rPr>
          <w:t>2</w:t>
        </w:r>
        <w:r w:rsidR="00F70B94">
          <w:rPr>
            <w:noProof/>
            <w:webHidden/>
          </w:rPr>
          <w:fldChar w:fldCharType="end"/>
        </w:r>
      </w:hyperlink>
    </w:p>
    <w:p w14:paraId="72313B46" w14:textId="77777777" w:rsidR="00F70B94" w:rsidRDefault="00F70B94">
      <w:pPr>
        <w:pStyle w:val="Verzeichnis1"/>
        <w:tabs>
          <w:tab w:val="right" w:leader="dot" w:pos="9684"/>
        </w:tabs>
        <w:rPr>
          <w:rFonts w:asciiTheme="minorHAnsi" w:eastAsiaTheme="minorEastAsia" w:hAnsiTheme="minorHAnsi" w:cstheme="minorBidi"/>
          <w:noProof/>
          <w:color w:val="auto"/>
          <w:szCs w:val="22"/>
        </w:rPr>
      </w:pPr>
      <w:hyperlink w:anchor="_Toc439326794" w:history="1">
        <w:r w:rsidRPr="00E0094A">
          <w:rPr>
            <w:rStyle w:val="Hyperlink"/>
            <w:noProof/>
          </w:rPr>
          <w:t>Inhaltsverzeichnis</w:t>
        </w:r>
        <w:r>
          <w:rPr>
            <w:noProof/>
            <w:webHidden/>
          </w:rPr>
          <w:tab/>
        </w:r>
        <w:r>
          <w:rPr>
            <w:noProof/>
            <w:webHidden/>
          </w:rPr>
          <w:fldChar w:fldCharType="begin"/>
        </w:r>
        <w:r>
          <w:rPr>
            <w:noProof/>
            <w:webHidden/>
          </w:rPr>
          <w:instrText xml:space="preserve"> PAGEREF _Toc439326794 \h </w:instrText>
        </w:r>
        <w:r>
          <w:rPr>
            <w:noProof/>
            <w:webHidden/>
          </w:rPr>
        </w:r>
        <w:r>
          <w:rPr>
            <w:noProof/>
            <w:webHidden/>
          </w:rPr>
          <w:fldChar w:fldCharType="separate"/>
        </w:r>
        <w:r w:rsidR="00AF1B0C">
          <w:rPr>
            <w:noProof/>
            <w:webHidden/>
          </w:rPr>
          <w:t>3</w:t>
        </w:r>
        <w:r>
          <w:rPr>
            <w:noProof/>
            <w:webHidden/>
          </w:rPr>
          <w:fldChar w:fldCharType="end"/>
        </w:r>
      </w:hyperlink>
    </w:p>
    <w:p w14:paraId="65BBEC1B" w14:textId="77777777" w:rsidR="00F70B94" w:rsidRDefault="00F70B94">
      <w:pPr>
        <w:pStyle w:val="Verzeichnis1"/>
        <w:tabs>
          <w:tab w:val="right" w:leader="dot" w:pos="9684"/>
        </w:tabs>
        <w:rPr>
          <w:rFonts w:asciiTheme="minorHAnsi" w:eastAsiaTheme="minorEastAsia" w:hAnsiTheme="minorHAnsi" w:cstheme="minorBidi"/>
          <w:noProof/>
          <w:color w:val="auto"/>
          <w:szCs w:val="22"/>
        </w:rPr>
      </w:pPr>
      <w:hyperlink w:anchor="_Toc439326795" w:history="1">
        <w:r w:rsidRPr="00E0094A">
          <w:rPr>
            <w:rStyle w:val="Hyperlink"/>
            <w:noProof/>
          </w:rPr>
          <w:t>Abbildungsverzeichnis</w:t>
        </w:r>
        <w:r>
          <w:rPr>
            <w:noProof/>
            <w:webHidden/>
          </w:rPr>
          <w:tab/>
        </w:r>
        <w:r>
          <w:rPr>
            <w:noProof/>
            <w:webHidden/>
          </w:rPr>
          <w:fldChar w:fldCharType="begin"/>
        </w:r>
        <w:r>
          <w:rPr>
            <w:noProof/>
            <w:webHidden/>
          </w:rPr>
          <w:instrText xml:space="preserve"> PAGEREF _Toc439326795 \h </w:instrText>
        </w:r>
        <w:r>
          <w:rPr>
            <w:noProof/>
            <w:webHidden/>
          </w:rPr>
        </w:r>
        <w:r>
          <w:rPr>
            <w:noProof/>
            <w:webHidden/>
          </w:rPr>
          <w:fldChar w:fldCharType="separate"/>
        </w:r>
        <w:r w:rsidR="00AF1B0C">
          <w:rPr>
            <w:noProof/>
            <w:webHidden/>
          </w:rPr>
          <w:t>4</w:t>
        </w:r>
        <w:r>
          <w:rPr>
            <w:noProof/>
            <w:webHidden/>
          </w:rPr>
          <w:fldChar w:fldCharType="end"/>
        </w:r>
      </w:hyperlink>
    </w:p>
    <w:p w14:paraId="755DB56D" w14:textId="77777777" w:rsidR="00F70B94" w:rsidRDefault="00F70B94">
      <w:pPr>
        <w:pStyle w:val="Verzeichnis1"/>
        <w:tabs>
          <w:tab w:val="right" w:leader="dot" w:pos="9684"/>
        </w:tabs>
        <w:rPr>
          <w:rFonts w:asciiTheme="minorHAnsi" w:eastAsiaTheme="minorEastAsia" w:hAnsiTheme="minorHAnsi" w:cstheme="minorBidi"/>
          <w:noProof/>
          <w:color w:val="auto"/>
          <w:szCs w:val="22"/>
        </w:rPr>
      </w:pPr>
      <w:hyperlink w:anchor="_Toc439326796" w:history="1">
        <w:r w:rsidRPr="00E0094A">
          <w:rPr>
            <w:rStyle w:val="Hyperlink"/>
            <w:noProof/>
          </w:rPr>
          <w:t>Abkürzungsverzeichnis</w:t>
        </w:r>
        <w:r>
          <w:rPr>
            <w:noProof/>
            <w:webHidden/>
          </w:rPr>
          <w:tab/>
        </w:r>
        <w:r>
          <w:rPr>
            <w:noProof/>
            <w:webHidden/>
          </w:rPr>
          <w:fldChar w:fldCharType="begin"/>
        </w:r>
        <w:r>
          <w:rPr>
            <w:noProof/>
            <w:webHidden/>
          </w:rPr>
          <w:instrText xml:space="preserve"> PAGEREF _Toc439326796 \h </w:instrText>
        </w:r>
        <w:r>
          <w:rPr>
            <w:noProof/>
            <w:webHidden/>
          </w:rPr>
        </w:r>
        <w:r>
          <w:rPr>
            <w:noProof/>
            <w:webHidden/>
          </w:rPr>
          <w:fldChar w:fldCharType="separate"/>
        </w:r>
        <w:r w:rsidR="00AF1B0C">
          <w:rPr>
            <w:noProof/>
            <w:webHidden/>
          </w:rPr>
          <w:t>5</w:t>
        </w:r>
        <w:r>
          <w:rPr>
            <w:noProof/>
            <w:webHidden/>
          </w:rPr>
          <w:fldChar w:fldCharType="end"/>
        </w:r>
      </w:hyperlink>
    </w:p>
    <w:p w14:paraId="27060CD6" w14:textId="77777777" w:rsidR="00F70B94" w:rsidRDefault="00F70B94">
      <w:pPr>
        <w:pStyle w:val="Verzeichnis1"/>
        <w:tabs>
          <w:tab w:val="left" w:pos="440"/>
          <w:tab w:val="right" w:leader="dot" w:pos="9684"/>
        </w:tabs>
        <w:rPr>
          <w:rFonts w:asciiTheme="minorHAnsi" w:eastAsiaTheme="minorEastAsia" w:hAnsiTheme="minorHAnsi" w:cstheme="minorBidi"/>
          <w:noProof/>
          <w:color w:val="auto"/>
          <w:szCs w:val="22"/>
        </w:rPr>
      </w:pPr>
      <w:hyperlink w:anchor="_Toc439326797" w:history="1">
        <w:r w:rsidRPr="00E0094A">
          <w:rPr>
            <w:rStyle w:val="Hyperlink"/>
            <w:noProof/>
          </w:rPr>
          <w:t>1.</w:t>
        </w:r>
        <w:r>
          <w:rPr>
            <w:rFonts w:asciiTheme="minorHAnsi" w:eastAsiaTheme="minorEastAsia" w:hAnsiTheme="minorHAnsi" w:cstheme="minorBidi"/>
            <w:noProof/>
            <w:color w:val="auto"/>
            <w:szCs w:val="22"/>
          </w:rPr>
          <w:tab/>
        </w:r>
        <w:r w:rsidRPr="00E0094A">
          <w:rPr>
            <w:rStyle w:val="Hyperlink"/>
            <w:noProof/>
          </w:rPr>
          <w:t>Problembeschreibung</w:t>
        </w:r>
        <w:r>
          <w:rPr>
            <w:noProof/>
            <w:webHidden/>
          </w:rPr>
          <w:tab/>
        </w:r>
        <w:r>
          <w:rPr>
            <w:noProof/>
            <w:webHidden/>
          </w:rPr>
          <w:fldChar w:fldCharType="begin"/>
        </w:r>
        <w:r>
          <w:rPr>
            <w:noProof/>
            <w:webHidden/>
          </w:rPr>
          <w:instrText xml:space="preserve"> PAGEREF _Toc439326797 \h </w:instrText>
        </w:r>
        <w:r>
          <w:rPr>
            <w:noProof/>
            <w:webHidden/>
          </w:rPr>
        </w:r>
        <w:r>
          <w:rPr>
            <w:noProof/>
            <w:webHidden/>
          </w:rPr>
          <w:fldChar w:fldCharType="separate"/>
        </w:r>
        <w:r w:rsidR="00AF1B0C">
          <w:rPr>
            <w:noProof/>
            <w:webHidden/>
          </w:rPr>
          <w:t>6</w:t>
        </w:r>
        <w:r>
          <w:rPr>
            <w:noProof/>
            <w:webHidden/>
          </w:rPr>
          <w:fldChar w:fldCharType="end"/>
        </w:r>
      </w:hyperlink>
    </w:p>
    <w:p w14:paraId="2E27397F" w14:textId="77777777" w:rsidR="00F70B94" w:rsidRDefault="00F70B94">
      <w:pPr>
        <w:pStyle w:val="Verzeichnis1"/>
        <w:tabs>
          <w:tab w:val="left" w:pos="440"/>
          <w:tab w:val="right" w:leader="dot" w:pos="9684"/>
        </w:tabs>
        <w:rPr>
          <w:rFonts w:asciiTheme="minorHAnsi" w:eastAsiaTheme="minorEastAsia" w:hAnsiTheme="minorHAnsi" w:cstheme="minorBidi"/>
          <w:noProof/>
          <w:color w:val="auto"/>
          <w:szCs w:val="22"/>
        </w:rPr>
      </w:pPr>
      <w:hyperlink w:anchor="_Toc439326798" w:history="1">
        <w:r w:rsidRPr="00E0094A">
          <w:rPr>
            <w:rStyle w:val="Hyperlink"/>
            <w:noProof/>
          </w:rPr>
          <w:t>2.</w:t>
        </w:r>
        <w:r>
          <w:rPr>
            <w:rFonts w:asciiTheme="minorHAnsi" w:eastAsiaTheme="minorEastAsia" w:hAnsiTheme="minorHAnsi" w:cstheme="minorBidi"/>
            <w:noProof/>
            <w:color w:val="auto"/>
            <w:szCs w:val="22"/>
          </w:rPr>
          <w:tab/>
        </w:r>
        <w:r w:rsidRPr="00E0094A">
          <w:rPr>
            <w:rStyle w:val="Hyperlink"/>
            <w:noProof/>
          </w:rPr>
          <w:t>Beschreibung der Applikation</w:t>
        </w:r>
        <w:r>
          <w:rPr>
            <w:noProof/>
            <w:webHidden/>
          </w:rPr>
          <w:tab/>
        </w:r>
        <w:r>
          <w:rPr>
            <w:noProof/>
            <w:webHidden/>
          </w:rPr>
          <w:fldChar w:fldCharType="begin"/>
        </w:r>
        <w:r>
          <w:rPr>
            <w:noProof/>
            <w:webHidden/>
          </w:rPr>
          <w:instrText xml:space="preserve"> PAGEREF _Toc439326798 \h </w:instrText>
        </w:r>
        <w:r>
          <w:rPr>
            <w:noProof/>
            <w:webHidden/>
          </w:rPr>
        </w:r>
        <w:r>
          <w:rPr>
            <w:noProof/>
            <w:webHidden/>
          </w:rPr>
          <w:fldChar w:fldCharType="separate"/>
        </w:r>
        <w:r w:rsidR="00AF1B0C">
          <w:rPr>
            <w:noProof/>
            <w:webHidden/>
          </w:rPr>
          <w:t>7</w:t>
        </w:r>
        <w:r>
          <w:rPr>
            <w:noProof/>
            <w:webHidden/>
          </w:rPr>
          <w:fldChar w:fldCharType="end"/>
        </w:r>
      </w:hyperlink>
    </w:p>
    <w:p w14:paraId="31D5891D" w14:textId="77777777" w:rsidR="00F70B94" w:rsidRDefault="00F70B94">
      <w:pPr>
        <w:pStyle w:val="Verzeichnis1"/>
        <w:tabs>
          <w:tab w:val="left" w:pos="440"/>
          <w:tab w:val="right" w:leader="dot" w:pos="9684"/>
        </w:tabs>
        <w:rPr>
          <w:rFonts w:asciiTheme="minorHAnsi" w:eastAsiaTheme="minorEastAsia" w:hAnsiTheme="minorHAnsi" w:cstheme="minorBidi"/>
          <w:noProof/>
          <w:color w:val="auto"/>
          <w:szCs w:val="22"/>
        </w:rPr>
      </w:pPr>
      <w:hyperlink w:anchor="_Toc439326799" w:history="1">
        <w:r w:rsidRPr="00E0094A">
          <w:rPr>
            <w:rStyle w:val="Hyperlink"/>
            <w:noProof/>
          </w:rPr>
          <w:t>3.</w:t>
        </w:r>
        <w:r>
          <w:rPr>
            <w:rFonts w:asciiTheme="minorHAnsi" w:eastAsiaTheme="minorEastAsia" w:hAnsiTheme="minorHAnsi" w:cstheme="minorBidi"/>
            <w:noProof/>
            <w:color w:val="auto"/>
            <w:szCs w:val="22"/>
          </w:rPr>
          <w:tab/>
        </w:r>
        <w:r w:rsidRPr="00E0094A">
          <w:rPr>
            <w:rStyle w:val="Hyperlink"/>
            <w:noProof/>
          </w:rPr>
          <w:t>Aussichten</w:t>
        </w:r>
        <w:r>
          <w:rPr>
            <w:noProof/>
            <w:webHidden/>
          </w:rPr>
          <w:tab/>
        </w:r>
        <w:r>
          <w:rPr>
            <w:noProof/>
            <w:webHidden/>
          </w:rPr>
          <w:fldChar w:fldCharType="begin"/>
        </w:r>
        <w:r>
          <w:rPr>
            <w:noProof/>
            <w:webHidden/>
          </w:rPr>
          <w:instrText xml:space="preserve"> PAGEREF _Toc439326799 \h </w:instrText>
        </w:r>
        <w:r>
          <w:rPr>
            <w:noProof/>
            <w:webHidden/>
          </w:rPr>
        </w:r>
        <w:r>
          <w:rPr>
            <w:noProof/>
            <w:webHidden/>
          </w:rPr>
          <w:fldChar w:fldCharType="separate"/>
        </w:r>
        <w:r w:rsidR="00AF1B0C">
          <w:rPr>
            <w:noProof/>
            <w:webHidden/>
          </w:rPr>
          <w:t>8</w:t>
        </w:r>
        <w:r>
          <w:rPr>
            <w:noProof/>
            <w:webHidden/>
          </w:rPr>
          <w:fldChar w:fldCharType="end"/>
        </w:r>
      </w:hyperlink>
    </w:p>
    <w:p w14:paraId="67F9FE6A" w14:textId="77777777" w:rsidR="00F70B94" w:rsidRDefault="00F70B94">
      <w:pPr>
        <w:pStyle w:val="Verzeichnis1"/>
        <w:tabs>
          <w:tab w:val="left" w:pos="440"/>
          <w:tab w:val="right" w:leader="dot" w:pos="9684"/>
        </w:tabs>
        <w:rPr>
          <w:rFonts w:asciiTheme="minorHAnsi" w:eastAsiaTheme="minorEastAsia" w:hAnsiTheme="minorHAnsi" w:cstheme="minorBidi"/>
          <w:noProof/>
          <w:color w:val="auto"/>
          <w:szCs w:val="22"/>
        </w:rPr>
      </w:pPr>
      <w:hyperlink w:anchor="_Toc439326800" w:history="1">
        <w:r w:rsidRPr="00E0094A">
          <w:rPr>
            <w:rStyle w:val="Hyperlink"/>
            <w:noProof/>
          </w:rPr>
          <w:t>4.</w:t>
        </w:r>
        <w:r>
          <w:rPr>
            <w:rFonts w:asciiTheme="minorHAnsi" w:eastAsiaTheme="minorEastAsia" w:hAnsiTheme="minorHAnsi" w:cstheme="minorBidi"/>
            <w:noProof/>
            <w:color w:val="auto"/>
            <w:szCs w:val="22"/>
          </w:rPr>
          <w:tab/>
        </w:r>
        <w:r w:rsidRPr="00E0094A">
          <w:rPr>
            <w:rStyle w:val="Hyperlink"/>
            <w:noProof/>
          </w:rPr>
          <w:t>Systemarchitektur</w:t>
        </w:r>
        <w:r>
          <w:rPr>
            <w:noProof/>
            <w:webHidden/>
          </w:rPr>
          <w:tab/>
        </w:r>
        <w:r>
          <w:rPr>
            <w:noProof/>
            <w:webHidden/>
          </w:rPr>
          <w:fldChar w:fldCharType="begin"/>
        </w:r>
        <w:r>
          <w:rPr>
            <w:noProof/>
            <w:webHidden/>
          </w:rPr>
          <w:instrText xml:space="preserve"> PAGEREF _Toc439326800 \h </w:instrText>
        </w:r>
        <w:r>
          <w:rPr>
            <w:noProof/>
            <w:webHidden/>
          </w:rPr>
        </w:r>
        <w:r>
          <w:rPr>
            <w:noProof/>
            <w:webHidden/>
          </w:rPr>
          <w:fldChar w:fldCharType="separate"/>
        </w:r>
        <w:r w:rsidR="00AF1B0C">
          <w:rPr>
            <w:noProof/>
            <w:webHidden/>
          </w:rPr>
          <w:t>9</w:t>
        </w:r>
        <w:r>
          <w:rPr>
            <w:noProof/>
            <w:webHidden/>
          </w:rPr>
          <w:fldChar w:fldCharType="end"/>
        </w:r>
      </w:hyperlink>
    </w:p>
    <w:p w14:paraId="7CA22363" w14:textId="77777777" w:rsidR="00F70B94" w:rsidRDefault="00F70B94">
      <w:pPr>
        <w:pStyle w:val="Verzeichnis2"/>
        <w:tabs>
          <w:tab w:val="left" w:pos="880"/>
          <w:tab w:val="right" w:leader="dot" w:pos="9684"/>
        </w:tabs>
        <w:rPr>
          <w:rFonts w:asciiTheme="minorHAnsi" w:eastAsiaTheme="minorEastAsia" w:hAnsiTheme="minorHAnsi" w:cstheme="minorBidi"/>
          <w:noProof/>
          <w:color w:val="auto"/>
          <w:szCs w:val="22"/>
        </w:rPr>
      </w:pPr>
      <w:hyperlink w:anchor="_Toc439326801" w:history="1">
        <w:r w:rsidRPr="00E0094A">
          <w:rPr>
            <w:rStyle w:val="Hyperlink"/>
            <w:noProof/>
          </w:rPr>
          <w:t>4.1</w:t>
        </w:r>
        <w:r>
          <w:rPr>
            <w:rFonts w:asciiTheme="minorHAnsi" w:eastAsiaTheme="minorEastAsia" w:hAnsiTheme="minorHAnsi" w:cstheme="minorBidi"/>
            <w:noProof/>
            <w:color w:val="auto"/>
            <w:szCs w:val="22"/>
          </w:rPr>
          <w:tab/>
        </w:r>
        <w:r w:rsidRPr="00E0094A">
          <w:rPr>
            <w:rStyle w:val="Hyperlink"/>
            <w:noProof/>
          </w:rPr>
          <w:t>Backend</w:t>
        </w:r>
        <w:r>
          <w:rPr>
            <w:noProof/>
            <w:webHidden/>
          </w:rPr>
          <w:tab/>
        </w:r>
        <w:r>
          <w:rPr>
            <w:noProof/>
            <w:webHidden/>
          </w:rPr>
          <w:fldChar w:fldCharType="begin"/>
        </w:r>
        <w:r>
          <w:rPr>
            <w:noProof/>
            <w:webHidden/>
          </w:rPr>
          <w:instrText xml:space="preserve"> PAGEREF _Toc439326801 \h </w:instrText>
        </w:r>
        <w:r>
          <w:rPr>
            <w:noProof/>
            <w:webHidden/>
          </w:rPr>
        </w:r>
        <w:r>
          <w:rPr>
            <w:noProof/>
            <w:webHidden/>
          </w:rPr>
          <w:fldChar w:fldCharType="separate"/>
        </w:r>
        <w:r w:rsidR="00AF1B0C">
          <w:rPr>
            <w:noProof/>
            <w:webHidden/>
          </w:rPr>
          <w:t>10</w:t>
        </w:r>
        <w:r>
          <w:rPr>
            <w:noProof/>
            <w:webHidden/>
          </w:rPr>
          <w:fldChar w:fldCharType="end"/>
        </w:r>
      </w:hyperlink>
    </w:p>
    <w:p w14:paraId="733488F8" w14:textId="77777777" w:rsidR="00F70B94" w:rsidRDefault="00F70B94">
      <w:pPr>
        <w:pStyle w:val="Verzeichnis2"/>
        <w:tabs>
          <w:tab w:val="left" w:pos="880"/>
          <w:tab w:val="right" w:leader="dot" w:pos="9684"/>
        </w:tabs>
        <w:rPr>
          <w:rFonts w:asciiTheme="minorHAnsi" w:eastAsiaTheme="minorEastAsia" w:hAnsiTheme="minorHAnsi" w:cstheme="minorBidi"/>
          <w:noProof/>
          <w:color w:val="auto"/>
          <w:szCs w:val="22"/>
        </w:rPr>
      </w:pPr>
      <w:hyperlink w:anchor="_Toc439326802" w:history="1">
        <w:r w:rsidRPr="00E0094A">
          <w:rPr>
            <w:rStyle w:val="Hyperlink"/>
            <w:noProof/>
          </w:rPr>
          <w:t>4.2</w:t>
        </w:r>
        <w:r>
          <w:rPr>
            <w:rFonts w:asciiTheme="minorHAnsi" w:eastAsiaTheme="minorEastAsia" w:hAnsiTheme="minorHAnsi" w:cstheme="minorBidi"/>
            <w:noProof/>
            <w:color w:val="auto"/>
            <w:szCs w:val="22"/>
          </w:rPr>
          <w:tab/>
        </w:r>
        <w:r w:rsidRPr="00E0094A">
          <w:rPr>
            <w:rStyle w:val="Hyperlink"/>
            <w:noProof/>
            <w:shd w:val="clear" w:color="auto" w:fill="FFFFFF"/>
          </w:rPr>
          <w:t>App</w:t>
        </w:r>
        <w:r>
          <w:rPr>
            <w:noProof/>
            <w:webHidden/>
          </w:rPr>
          <w:tab/>
        </w:r>
        <w:r>
          <w:rPr>
            <w:noProof/>
            <w:webHidden/>
          </w:rPr>
          <w:fldChar w:fldCharType="begin"/>
        </w:r>
        <w:r>
          <w:rPr>
            <w:noProof/>
            <w:webHidden/>
          </w:rPr>
          <w:instrText xml:space="preserve"> PAGEREF _Toc439326802 \h </w:instrText>
        </w:r>
        <w:r>
          <w:rPr>
            <w:noProof/>
            <w:webHidden/>
          </w:rPr>
        </w:r>
        <w:r>
          <w:rPr>
            <w:noProof/>
            <w:webHidden/>
          </w:rPr>
          <w:fldChar w:fldCharType="separate"/>
        </w:r>
        <w:r w:rsidR="00AF1B0C">
          <w:rPr>
            <w:noProof/>
            <w:webHidden/>
          </w:rPr>
          <w:t>11</w:t>
        </w:r>
        <w:r>
          <w:rPr>
            <w:noProof/>
            <w:webHidden/>
          </w:rPr>
          <w:fldChar w:fldCharType="end"/>
        </w:r>
      </w:hyperlink>
    </w:p>
    <w:p w14:paraId="4177839C" w14:textId="77777777" w:rsidR="00F70B94" w:rsidRDefault="00F70B94">
      <w:pPr>
        <w:pStyle w:val="Verzeichnis1"/>
        <w:tabs>
          <w:tab w:val="left" w:pos="440"/>
          <w:tab w:val="right" w:leader="dot" w:pos="9684"/>
        </w:tabs>
        <w:rPr>
          <w:rFonts w:asciiTheme="minorHAnsi" w:eastAsiaTheme="minorEastAsia" w:hAnsiTheme="minorHAnsi" w:cstheme="minorBidi"/>
          <w:noProof/>
          <w:color w:val="auto"/>
          <w:szCs w:val="22"/>
        </w:rPr>
      </w:pPr>
      <w:hyperlink w:anchor="_Toc439326803" w:history="1">
        <w:r w:rsidRPr="00E0094A">
          <w:rPr>
            <w:rStyle w:val="Hyperlink"/>
            <w:noProof/>
          </w:rPr>
          <w:t>5.</w:t>
        </w:r>
        <w:r>
          <w:rPr>
            <w:rFonts w:asciiTheme="minorHAnsi" w:eastAsiaTheme="minorEastAsia" w:hAnsiTheme="minorHAnsi" w:cstheme="minorBidi"/>
            <w:noProof/>
            <w:color w:val="auto"/>
            <w:szCs w:val="22"/>
          </w:rPr>
          <w:tab/>
        </w:r>
        <w:r w:rsidRPr="00E0094A">
          <w:rPr>
            <w:rStyle w:val="Hyperlink"/>
            <w:noProof/>
          </w:rPr>
          <w:t>Quellen</w:t>
        </w:r>
        <w:r>
          <w:rPr>
            <w:noProof/>
            <w:webHidden/>
          </w:rPr>
          <w:tab/>
        </w:r>
        <w:r>
          <w:rPr>
            <w:noProof/>
            <w:webHidden/>
          </w:rPr>
          <w:fldChar w:fldCharType="begin"/>
        </w:r>
        <w:r>
          <w:rPr>
            <w:noProof/>
            <w:webHidden/>
          </w:rPr>
          <w:instrText xml:space="preserve"> PAGEREF _Toc439326803 \h </w:instrText>
        </w:r>
        <w:r>
          <w:rPr>
            <w:noProof/>
            <w:webHidden/>
          </w:rPr>
        </w:r>
        <w:r>
          <w:rPr>
            <w:noProof/>
            <w:webHidden/>
          </w:rPr>
          <w:fldChar w:fldCharType="separate"/>
        </w:r>
        <w:r w:rsidR="00AF1B0C">
          <w:rPr>
            <w:noProof/>
            <w:webHidden/>
          </w:rPr>
          <w:t>12</w:t>
        </w:r>
        <w:r>
          <w:rPr>
            <w:noProof/>
            <w:webHidden/>
          </w:rPr>
          <w:fldChar w:fldCharType="end"/>
        </w:r>
      </w:hyperlink>
    </w:p>
    <w:p w14:paraId="24FA45C8" w14:textId="686D24DF" w:rsidR="00325B24" w:rsidRPr="00E7397C" w:rsidRDefault="00287BCE">
      <w:pPr>
        <w:rPr>
          <w:sz w:val="24"/>
        </w:rPr>
      </w:pPr>
      <w:r w:rsidRPr="00E7397C">
        <w:rPr>
          <w:b/>
          <w:sz w:val="24"/>
        </w:rPr>
        <w:fldChar w:fldCharType="end"/>
      </w:r>
    </w:p>
    <w:p w14:paraId="3053E239" w14:textId="77777777" w:rsidR="00325B24" w:rsidRDefault="00325B24"/>
    <w:p w14:paraId="1D1A7302" w14:textId="77777777" w:rsidR="00325B24" w:rsidRDefault="0013554C">
      <w:pPr>
        <w:pStyle w:val="Einzelseiten-Headline"/>
        <w:rPr>
          <w:color w:val="00000A"/>
        </w:rPr>
      </w:pPr>
      <w:bookmarkStart w:id="2" w:name="_Toc439326795"/>
      <w:r>
        <w:rPr>
          <w:color w:val="00000A"/>
        </w:rPr>
        <w:lastRenderedPageBreak/>
        <w:t>Abbildungsverzeichnis</w:t>
      </w:r>
      <w:bookmarkEnd w:id="2"/>
    </w:p>
    <w:p w14:paraId="4DD30F16" w14:textId="77777777" w:rsidR="00F70B94" w:rsidRDefault="0013554C">
      <w:pPr>
        <w:pStyle w:val="Abbildungsverzeichnis"/>
        <w:tabs>
          <w:tab w:val="right" w:leader="dot" w:pos="9684"/>
        </w:tabs>
        <w:rPr>
          <w:rFonts w:asciiTheme="minorHAnsi" w:eastAsiaTheme="minorEastAsia" w:hAnsiTheme="minorHAnsi" w:cstheme="minorBidi"/>
          <w:noProof/>
          <w:color w:val="auto"/>
          <w:szCs w:val="22"/>
        </w:rPr>
      </w:pPr>
      <w:r>
        <w:fldChar w:fldCharType="begin"/>
      </w:r>
      <w:r>
        <w:instrText>TOC \c "Abbildung"</w:instrText>
      </w:r>
      <w:r>
        <w:fldChar w:fldCharType="separate"/>
      </w:r>
      <w:r w:rsidR="00F70B94">
        <w:rPr>
          <w:noProof/>
        </w:rPr>
        <w:t>Abbildung 1: Systemarchitektur</w:t>
      </w:r>
      <w:r w:rsidR="00F70B94">
        <w:rPr>
          <w:noProof/>
        </w:rPr>
        <w:tab/>
      </w:r>
      <w:r w:rsidR="00F70B94">
        <w:rPr>
          <w:noProof/>
        </w:rPr>
        <w:fldChar w:fldCharType="begin"/>
      </w:r>
      <w:r w:rsidR="00F70B94">
        <w:rPr>
          <w:noProof/>
        </w:rPr>
        <w:instrText xml:space="preserve"> PAGEREF _Toc439326984 \h </w:instrText>
      </w:r>
      <w:r w:rsidR="00F70B94">
        <w:rPr>
          <w:noProof/>
        </w:rPr>
      </w:r>
      <w:r w:rsidR="00F70B94">
        <w:rPr>
          <w:noProof/>
        </w:rPr>
        <w:fldChar w:fldCharType="separate"/>
      </w:r>
      <w:r w:rsidR="00AF1B0C">
        <w:rPr>
          <w:noProof/>
        </w:rPr>
        <w:t>9</w:t>
      </w:r>
      <w:r w:rsidR="00F70B94">
        <w:rPr>
          <w:noProof/>
        </w:rPr>
        <w:fldChar w:fldCharType="end"/>
      </w:r>
    </w:p>
    <w:p w14:paraId="34F6A4D2" w14:textId="77777777" w:rsidR="00F70B94" w:rsidRDefault="00F70B94">
      <w:pPr>
        <w:pStyle w:val="Abbildungsverzeichnis"/>
        <w:tabs>
          <w:tab w:val="right" w:leader="dot" w:pos="9684"/>
        </w:tabs>
        <w:rPr>
          <w:rFonts w:asciiTheme="minorHAnsi" w:eastAsiaTheme="minorEastAsia" w:hAnsiTheme="minorHAnsi" w:cstheme="minorBidi"/>
          <w:noProof/>
          <w:color w:val="auto"/>
          <w:szCs w:val="22"/>
        </w:rPr>
      </w:pPr>
      <w:r>
        <w:rPr>
          <w:noProof/>
        </w:rPr>
        <w:t>Abbildung 2: Aufbau des Backend</w:t>
      </w:r>
      <w:r>
        <w:rPr>
          <w:noProof/>
        </w:rPr>
        <w:tab/>
      </w:r>
      <w:r>
        <w:rPr>
          <w:noProof/>
        </w:rPr>
        <w:fldChar w:fldCharType="begin"/>
      </w:r>
      <w:r>
        <w:rPr>
          <w:noProof/>
        </w:rPr>
        <w:instrText xml:space="preserve"> PAGEREF _Toc439326985 \h </w:instrText>
      </w:r>
      <w:r>
        <w:rPr>
          <w:noProof/>
        </w:rPr>
      </w:r>
      <w:r>
        <w:rPr>
          <w:noProof/>
        </w:rPr>
        <w:fldChar w:fldCharType="separate"/>
      </w:r>
      <w:r w:rsidR="00AF1B0C">
        <w:rPr>
          <w:noProof/>
        </w:rPr>
        <w:t>10</w:t>
      </w:r>
      <w:r>
        <w:rPr>
          <w:noProof/>
        </w:rPr>
        <w:fldChar w:fldCharType="end"/>
      </w:r>
    </w:p>
    <w:p w14:paraId="751DE05B" w14:textId="77777777" w:rsidR="00F70B94" w:rsidRDefault="00F70B94">
      <w:pPr>
        <w:pStyle w:val="Abbildungsverzeichnis"/>
        <w:tabs>
          <w:tab w:val="right" w:leader="dot" w:pos="9684"/>
        </w:tabs>
        <w:rPr>
          <w:rFonts w:asciiTheme="minorHAnsi" w:eastAsiaTheme="minorEastAsia" w:hAnsiTheme="minorHAnsi" w:cstheme="minorBidi"/>
          <w:noProof/>
          <w:color w:val="auto"/>
          <w:szCs w:val="22"/>
        </w:rPr>
      </w:pPr>
      <w:r>
        <w:rPr>
          <w:noProof/>
        </w:rPr>
        <w:t xml:space="preserve">Abbildung 3: </w:t>
      </w:r>
      <w:r w:rsidRPr="00212D79">
        <w:rPr>
          <w:noProof/>
          <w:shd w:val="clear" w:color="auto" w:fill="FFFFFF"/>
        </w:rPr>
        <w:t>Adaption von Model-View-Controller in der App</w:t>
      </w:r>
      <w:r>
        <w:rPr>
          <w:noProof/>
        </w:rPr>
        <w:tab/>
      </w:r>
      <w:r>
        <w:rPr>
          <w:noProof/>
        </w:rPr>
        <w:fldChar w:fldCharType="begin"/>
      </w:r>
      <w:r>
        <w:rPr>
          <w:noProof/>
        </w:rPr>
        <w:instrText xml:space="preserve"> PAGEREF _Toc439326986 \h </w:instrText>
      </w:r>
      <w:r>
        <w:rPr>
          <w:noProof/>
        </w:rPr>
      </w:r>
      <w:r>
        <w:rPr>
          <w:noProof/>
        </w:rPr>
        <w:fldChar w:fldCharType="separate"/>
      </w:r>
      <w:r w:rsidR="00AF1B0C">
        <w:rPr>
          <w:noProof/>
        </w:rPr>
        <w:t>11</w:t>
      </w:r>
      <w:r>
        <w:rPr>
          <w:noProof/>
        </w:rPr>
        <w:fldChar w:fldCharType="end"/>
      </w:r>
    </w:p>
    <w:p w14:paraId="7C0AD51B" w14:textId="77777777" w:rsidR="00325B24" w:rsidRDefault="0013554C">
      <w:r>
        <w:fldChar w:fldCharType="end"/>
      </w:r>
    </w:p>
    <w:p w14:paraId="469E642B" w14:textId="77777777" w:rsidR="00325B24" w:rsidRDefault="00325B24"/>
    <w:p w14:paraId="4575AD19" w14:textId="77777777" w:rsidR="00325B24" w:rsidRDefault="00325B24"/>
    <w:p w14:paraId="4E7E6C00" w14:textId="77777777" w:rsidR="00325B24" w:rsidRDefault="00325B24"/>
    <w:p w14:paraId="6302269F" w14:textId="77777777" w:rsidR="00325B24" w:rsidRDefault="00325B24"/>
    <w:p w14:paraId="64908DCE" w14:textId="77777777" w:rsidR="00325B24" w:rsidRDefault="00325B24"/>
    <w:p w14:paraId="189D1532" w14:textId="77777777" w:rsidR="00325B24" w:rsidRDefault="00325B24"/>
    <w:p w14:paraId="5D42CE38" w14:textId="77777777" w:rsidR="00325B24" w:rsidRDefault="00325B24"/>
    <w:p w14:paraId="66EE16E1" w14:textId="77777777" w:rsidR="00325B24" w:rsidRDefault="00325B24"/>
    <w:p w14:paraId="56F09C17" w14:textId="77777777" w:rsidR="00325B24" w:rsidRDefault="00325B24">
      <w:bookmarkStart w:id="3" w:name="_GoBack"/>
      <w:bookmarkEnd w:id="3"/>
    </w:p>
    <w:p w14:paraId="67A0FCD7" w14:textId="77777777" w:rsidR="00325B24" w:rsidRDefault="00325B24"/>
    <w:p w14:paraId="26109FD2" w14:textId="77777777" w:rsidR="00325B24" w:rsidRDefault="00325B24"/>
    <w:p w14:paraId="66CFFB5A" w14:textId="77777777" w:rsidR="00325B24" w:rsidRDefault="00325B24"/>
    <w:p w14:paraId="53EA9126" w14:textId="77777777" w:rsidR="00325B24" w:rsidRDefault="00325B24"/>
    <w:p w14:paraId="68CF3665" w14:textId="77777777" w:rsidR="00325B24" w:rsidRDefault="00325B24"/>
    <w:p w14:paraId="7066A77E" w14:textId="77777777" w:rsidR="00325B24" w:rsidRDefault="00325B24"/>
    <w:p w14:paraId="2D346EB5" w14:textId="77777777" w:rsidR="00325B24" w:rsidRDefault="00325B24"/>
    <w:p w14:paraId="4F87D8D0" w14:textId="77777777" w:rsidR="00325B24" w:rsidRDefault="00325B24"/>
    <w:p w14:paraId="29959335" w14:textId="77777777" w:rsidR="00325B24" w:rsidRDefault="00325B24"/>
    <w:p w14:paraId="6A3D2474" w14:textId="77777777" w:rsidR="00325B24" w:rsidRDefault="00325B24"/>
    <w:p w14:paraId="46AC6BEE" w14:textId="77777777" w:rsidR="00325B24" w:rsidRDefault="00325B24"/>
    <w:p w14:paraId="5FB5519E" w14:textId="77777777" w:rsidR="00325B24" w:rsidRDefault="00325B24"/>
    <w:p w14:paraId="4A08F12A" w14:textId="77777777" w:rsidR="00325B24" w:rsidRDefault="00325B24"/>
    <w:p w14:paraId="5418BF22" w14:textId="77777777" w:rsidR="00325B24" w:rsidRDefault="00325B24"/>
    <w:p w14:paraId="54696440" w14:textId="77777777" w:rsidR="00325B24" w:rsidRDefault="00325B24"/>
    <w:p w14:paraId="6A37D07A" w14:textId="77777777" w:rsidR="00325B24" w:rsidRDefault="00325B24"/>
    <w:p w14:paraId="7A45C15E" w14:textId="77777777" w:rsidR="00325B24" w:rsidRDefault="00325B24"/>
    <w:p w14:paraId="61182650" w14:textId="77777777" w:rsidR="00325B24" w:rsidRDefault="00325B24"/>
    <w:p w14:paraId="7682ABF1" w14:textId="77777777" w:rsidR="00325B24" w:rsidRDefault="00325B24"/>
    <w:p w14:paraId="0E0B3770" w14:textId="77777777" w:rsidR="00325B24" w:rsidRDefault="00325B24"/>
    <w:p w14:paraId="5F5A72F7" w14:textId="77777777" w:rsidR="00325B24" w:rsidRDefault="00325B24"/>
    <w:p w14:paraId="2BF95F2C" w14:textId="77777777" w:rsidR="00325B24" w:rsidRDefault="00325B24"/>
    <w:p w14:paraId="18C4F4FA" w14:textId="77777777" w:rsidR="00325B24" w:rsidRDefault="0013554C">
      <w:pPr>
        <w:pStyle w:val="Einzelseiten-Headline"/>
        <w:rPr>
          <w:color w:val="00000A"/>
        </w:rPr>
      </w:pPr>
      <w:bookmarkStart w:id="4" w:name="_Toc439326796"/>
      <w:r>
        <w:rPr>
          <w:color w:val="00000A"/>
        </w:rPr>
        <w:lastRenderedPageBreak/>
        <w:t>Abkürzungsverzeichnis</w:t>
      </w:r>
      <w:bookmarkEnd w:id="4"/>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325B24" w:rsidRPr="00E902FC" w14:paraId="0CD80C45" w14:textId="77777777">
        <w:tc>
          <w:tcPr>
            <w:tcW w:w="2125" w:type="dxa"/>
            <w:tcBorders>
              <w:top w:val="nil"/>
              <w:left w:val="nil"/>
              <w:bottom w:val="nil"/>
              <w:right w:val="nil"/>
            </w:tcBorders>
            <w:shd w:val="clear" w:color="auto" w:fill="FFFFFF"/>
          </w:tcPr>
          <w:p w14:paraId="56F6D411" w14:textId="77777777" w:rsidR="00325B24" w:rsidRDefault="0013554C">
            <w:pPr>
              <w:pStyle w:val="FormatvorlageAbkrzungenVor0ptZeilenabstandGenau13pt"/>
              <w:spacing w:before="50" w:after="120"/>
              <w:rPr>
                <w:rFonts w:cs="Arial"/>
                <w:sz w:val="24"/>
                <w:szCs w:val="24"/>
              </w:rPr>
            </w:pPr>
            <w:r>
              <w:rPr>
                <w:rFonts w:cs="Arial"/>
                <w:sz w:val="24"/>
                <w:szCs w:val="24"/>
              </w:rPr>
              <w:t>Abb.</w:t>
            </w:r>
          </w:p>
          <w:p w14:paraId="56326152" w14:textId="77777777" w:rsidR="00325B24" w:rsidRDefault="0013554C">
            <w:pPr>
              <w:pStyle w:val="FormatvorlageAbkrzungenVor0ptZeilenabstandGenau13pt"/>
              <w:spacing w:before="50" w:after="120"/>
              <w:rPr>
                <w:rFonts w:cs="Arial"/>
                <w:sz w:val="24"/>
                <w:szCs w:val="24"/>
              </w:rPr>
            </w:pPr>
            <w:r>
              <w:rPr>
                <w:rFonts w:cs="Arial"/>
                <w:sz w:val="24"/>
                <w:szCs w:val="24"/>
              </w:rPr>
              <w:t>PHP</w:t>
            </w:r>
          </w:p>
          <w:p w14:paraId="65CC7C20" w14:textId="77777777" w:rsidR="00325B24" w:rsidRDefault="0013554C">
            <w:pPr>
              <w:pStyle w:val="FormatvorlageAbkrzungenVor0ptZeilenabstandGenau13pt"/>
              <w:spacing w:before="50" w:after="120"/>
              <w:rPr>
                <w:rFonts w:cs="Arial"/>
                <w:sz w:val="24"/>
                <w:szCs w:val="24"/>
              </w:rPr>
            </w:pPr>
            <w:r>
              <w:rPr>
                <w:rFonts w:cs="Arial"/>
                <w:sz w:val="24"/>
                <w:szCs w:val="24"/>
              </w:rPr>
              <w:t>HTML</w:t>
            </w:r>
          </w:p>
          <w:p w14:paraId="70C2C2B2" w14:textId="77777777" w:rsidR="00325B24" w:rsidRDefault="0013554C">
            <w:pPr>
              <w:pStyle w:val="FormatvorlageAbkrzungenVor0ptZeilenabstandGenau13pt"/>
              <w:spacing w:before="50" w:after="120"/>
              <w:rPr>
                <w:rFonts w:cs="Arial"/>
                <w:sz w:val="24"/>
                <w:szCs w:val="24"/>
              </w:rPr>
            </w:pPr>
            <w:proofErr w:type="spellStart"/>
            <w:r>
              <w:rPr>
                <w:rFonts w:cs="Arial"/>
                <w:sz w:val="24"/>
                <w:szCs w:val="24"/>
              </w:rPr>
              <w:t>HfTL</w:t>
            </w:r>
            <w:proofErr w:type="spellEnd"/>
          </w:p>
          <w:p w14:paraId="7AB41627" w14:textId="77777777" w:rsidR="00325B24" w:rsidRDefault="0013554C">
            <w:pPr>
              <w:pStyle w:val="FormatvorlageAbkrzungenVor0ptZeilenabstandGenau13pt"/>
              <w:spacing w:before="50" w:after="120"/>
              <w:rPr>
                <w:rFonts w:cs="Arial"/>
                <w:sz w:val="24"/>
                <w:szCs w:val="24"/>
              </w:rPr>
            </w:pPr>
            <w:r>
              <w:rPr>
                <w:rFonts w:cs="Arial"/>
                <w:sz w:val="24"/>
                <w:szCs w:val="24"/>
              </w:rPr>
              <w:t>DWI13</w:t>
            </w:r>
          </w:p>
          <w:p w14:paraId="69C2E128" w14:textId="77777777" w:rsidR="00325B24" w:rsidRDefault="0013554C">
            <w:pPr>
              <w:pStyle w:val="FormatvorlageAbkrzungenVor0ptZeilenabstandGenau13pt"/>
              <w:spacing w:before="50" w:after="120"/>
              <w:rPr>
                <w:rFonts w:cs="Arial"/>
                <w:sz w:val="24"/>
                <w:szCs w:val="24"/>
              </w:rPr>
            </w:pPr>
            <w:r>
              <w:rPr>
                <w:rFonts w:cs="Arial"/>
                <w:sz w:val="24"/>
                <w:szCs w:val="24"/>
              </w:rPr>
              <w:t>JS</w:t>
            </w:r>
          </w:p>
          <w:p w14:paraId="7444B9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CSS</w:t>
            </w:r>
          </w:p>
          <w:p w14:paraId="0B927098"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App</w:t>
            </w:r>
          </w:p>
          <w:p w14:paraId="0BF62AB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EAN</w:t>
            </w:r>
          </w:p>
          <w:p w14:paraId="7DD0C055"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OS</w:t>
            </w:r>
          </w:p>
          <w:p w14:paraId="4C6F7C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iOS</w:t>
            </w:r>
          </w:p>
          <w:p w14:paraId="6C0D2126"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w:t>
            </w:r>
          </w:p>
          <w:p w14:paraId="4EBDA7E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HTTPS</w:t>
            </w:r>
          </w:p>
          <w:p w14:paraId="5CDE9DAF"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35423D4" w14:textId="77777777" w:rsidR="00325B24" w:rsidRDefault="0013554C">
            <w:pPr>
              <w:pStyle w:val="FormatvorlageAbkrzungenVor0ptZeilenabstandGenau13pt"/>
              <w:spacing w:before="50" w:after="120"/>
              <w:rPr>
                <w:rFonts w:cs="Arial"/>
                <w:sz w:val="24"/>
                <w:szCs w:val="24"/>
                <w:lang w:val="en-US"/>
              </w:rPr>
            </w:pPr>
            <w:proofErr w:type="spellStart"/>
            <w:r>
              <w:rPr>
                <w:rFonts w:cs="Arial"/>
                <w:sz w:val="24"/>
                <w:szCs w:val="24"/>
                <w:lang w:val="en-US"/>
              </w:rPr>
              <w:t>Abbildung</w:t>
            </w:r>
            <w:proofErr w:type="spellEnd"/>
          </w:p>
          <w:p w14:paraId="2DEF73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562A1146"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6E59DBF" w14:textId="77777777" w:rsidR="00325B24" w:rsidRDefault="0013554C">
            <w:pPr>
              <w:pStyle w:val="FormatvorlageAbkrzungenVor0ptZeilenabstandGenau13pt"/>
              <w:spacing w:before="50" w:after="120"/>
              <w:rPr>
                <w:rFonts w:cs="Arial"/>
                <w:sz w:val="24"/>
                <w:szCs w:val="24"/>
              </w:rPr>
            </w:pPr>
            <w:r>
              <w:rPr>
                <w:rFonts w:cs="Arial"/>
                <w:sz w:val="24"/>
                <w:szCs w:val="24"/>
              </w:rPr>
              <w:t>Hochschule für Telekommunikation Leipzig</w:t>
            </w:r>
          </w:p>
          <w:p w14:paraId="51E170C4" w14:textId="77777777" w:rsidR="00325B24" w:rsidRDefault="0013554C">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50AFFAE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JavaScript</w:t>
            </w:r>
          </w:p>
          <w:p w14:paraId="0A383DE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2AAB177D" w14:textId="77777777" w:rsidR="00325B24" w:rsidRDefault="0013554C">
            <w:pPr>
              <w:pStyle w:val="FormatvorlageAbkrzungenVor0ptZeilenabstandGenau13pt"/>
              <w:spacing w:before="50" w:after="120"/>
              <w:rPr>
                <w:rFonts w:cs="Arial"/>
                <w:sz w:val="24"/>
                <w:szCs w:val="24"/>
                <w:lang w:val="en-US"/>
              </w:rPr>
            </w:pPr>
            <w:proofErr w:type="spellStart"/>
            <w:r>
              <w:rPr>
                <w:rFonts w:cs="Arial"/>
                <w:sz w:val="24"/>
                <w:szCs w:val="24"/>
                <w:lang w:val="en-US"/>
              </w:rPr>
              <w:t>Anwendungsprogramm</w:t>
            </w:r>
            <w:proofErr w:type="spellEnd"/>
          </w:p>
          <w:p w14:paraId="00B0F11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1F1D378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Operating System</w:t>
            </w:r>
          </w:p>
          <w:p w14:paraId="3EE6FBEC"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3E5B6A95"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5414B03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38B82E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575B5C0D" w14:textId="77777777" w:rsidR="00325B24" w:rsidRDefault="00325B24">
      <w:pPr>
        <w:rPr>
          <w:lang w:val="en-US"/>
        </w:rPr>
      </w:pPr>
    </w:p>
    <w:p w14:paraId="66E74646" w14:textId="77777777" w:rsidR="00325B24" w:rsidRDefault="00325B24">
      <w:pPr>
        <w:rPr>
          <w:lang w:val="en-US"/>
        </w:rPr>
      </w:pPr>
    </w:p>
    <w:p w14:paraId="517FC651" w14:textId="77777777" w:rsidR="00325B24" w:rsidRDefault="00325B24">
      <w:pPr>
        <w:rPr>
          <w:lang w:val="en-US"/>
        </w:rPr>
      </w:pPr>
    </w:p>
    <w:p w14:paraId="2DE7F7EE" w14:textId="063A8DD9" w:rsidR="00325B24" w:rsidRDefault="001608C8">
      <w:pPr>
        <w:pStyle w:val="berschrift1"/>
        <w:numPr>
          <w:ilvl w:val="0"/>
          <w:numId w:val="1"/>
        </w:numPr>
        <w:rPr>
          <w:color w:val="00000A"/>
        </w:rPr>
      </w:pPr>
      <w:bookmarkStart w:id="5" w:name="_Toc57113880"/>
      <w:bookmarkStart w:id="6" w:name="_Toc57114593"/>
      <w:bookmarkStart w:id="7" w:name="_Toc57114657"/>
      <w:bookmarkStart w:id="8" w:name="_Toc57113879"/>
      <w:bookmarkStart w:id="9" w:name="_Toc57114592"/>
      <w:bookmarkStart w:id="10" w:name="_Toc57114656"/>
      <w:bookmarkStart w:id="11" w:name="_Toc439326797"/>
      <w:bookmarkEnd w:id="5"/>
      <w:bookmarkEnd w:id="6"/>
      <w:bookmarkEnd w:id="7"/>
      <w:bookmarkEnd w:id="8"/>
      <w:bookmarkEnd w:id="9"/>
      <w:bookmarkEnd w:id="10"/>
      <w:r>
        <w:rPr>
          <w:color w:val="00000A"/>
        </w:rPr>
        <w:lastRenderedPageBreak/>
        <w:t>Problembeschreibung</w:t>
      </w:r>
      <w:bookmarkEnd w:id="11"/>
    </w:p>
    <w:p w14:paraId="1AC26E1D" w14:textId="77777777" w:rsidR="001608C8" w:rsidRPr="00A4006F" w:rsidRDefault="001608C8" w:rsidP="001608C8">
      <w:pPr>
        <w:spacing w:after="0"/>
        <w:rPr>
          <w:rFonts w:cs="Arial"/>
          <w:sz w:val="24"/>
          <w:szCs w:val="22"/>
        </w:rPr>
      </w:pPr>
      <w:r w:rsidRPr="00A4006F">
        <w:rPr>
          <w:rFonts w:cs="Arial"/>
          <w:sz w:val="24"/>
          <w:szCs w:val="22"/>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7E60BC9E" w14:textId="77777777" w:rsidR="00A4006F" w:rsidRDefault="00A4006F" w:rsidP="002A1A1A">
      <w:pPr>
        <w:rPr>
          <w:rFonts w:cs="Arial"/>
          <w:sz w:val="24"/>
          <w:szCs w:val="22"/>
        </w:rPr>
      </w:pPr>
      <w:r w:rsidRPr="00A4006F">
        <w:rPr>
          <w:rFonts w:cs="Arial"/>
          <w:sz w:val="24"/>
          <w:szCs w:val="22"/>
        </w:rPr>
        <w:t xml:space="preserve">Die </w:t>
      </w:r>
      <w:r w:rsidR="001608C8" w:rsidRPr="00A4006F">
        <w:rPr>
          <w:rFonts w:cs="Arial"/>
          <w:sz w:val="24"/>
          <w:szCs w:val="22"/>
        </w:rPr>
        <w:t>Analysen sind vor allem wichtig, um zukünftige Einkäufe besser planen und sein Ausgabeverhalten besser beschränken zu können.</w:t>
      </w:r>
      <w:r w:rsidR="008E723A" w:rsidRPr="00A4006F">
        <w:rPr>
          <w:rFonts w:cs="Arial"/>
          <w:sz w:val="24"/>
          <w:szCs w:val="22"/>
        </w:rPr>
        <w:t xml:space="preserve"> </w:t>
      </w:r>
    </w:p>
    <w:p w14:paraId="36B76A20" w14:textId="77777777" w:rsidR="00A4006F" w:rsidRDefault="008E723A" w:rsidP="002A1A1A">
      <w:pPr>
        <w:rPr>
          <w:rFonts w:cs="Arial"/>
          <w:sz w:val="24"/>
          <w:szCs w:val="22"/>
        </w:rPr>
      </w:pPr>
      <w:r w:rsidRPr="00A4006F">
        <w:rPr>
          <w:rFonts w:cs="Arial"/>
          <w:sz w:val="24"/>
          <w:szCs w:val="22"/>
        </w:rPr>
        <w:t>Eine einfa</w:t>
      </w:r>
      <w:r w:rsidR="00A4006F" w:rsidRPr="00A4006F">
        <w:rPr>
          <w:rFonts w:cs="Arial"/>
          <w:sz w:val="24"/>
          <w:szCs w:val="22"/>
        </w:rPr>
        <w:t>che Rechnung verdeutlicht dies:</w:t>
      </w:r>
    </w:p>
    <w:p w14:paraId="21275D31" w14:textId="34E67962" w:rsidR="00F746CB" w:rsidRPr="00A4006F" w:rsidRDefault="002A1A1A" w:rsidP="002A1A1A">
      <w:pPr>
        <w:rPr>
          <w:rFonts w:cs="Arial"/>
          <w:sz w:val="24"/>
          <w:szCs w:val="22"/>
        </w:rPr>
      </w:pPr>
      <w:r w:rsidRPr="00A4006F">
        <w:rPr>
          <w:rFonts w:cs="Arial"/>
          <w:sz w:val="24"/>
          <w:szCs w:val="22"/>
        </w:rPr>
        <w:t xml:space="preserve">Geht man von einem Wocheneinkauf einer Drei-köpfigen Familie von ungefähr 200,00 Euro aus, würden sich die Ausgaben auf 10 400,00 Euro pro Jahr belaufen. Diese können durch </w:t>
      </w:r>
      <w:r w:rsidR="007C5214" w:rsidRPr="00A4006F">
        <w:rPr>
          <w:rFonts w:cs="Arial"/>
          <w:sz w:val="24"/>
          <w:szCs w:val="22"/>
        </w:rPr>
        <w:t>gezielte Sparmaßnahmen eingeschrä</w:t>
      </w:r>
      <w:r w:rsidR="00A4006F">
        <w:rPr>
          <w:rFonts w:cs="Arial"/>
          <w:sz w:val="24"/>
          <w:szCs w:val="22"/>
        </w:rPr>
        <w:t>nkt werden. Dazu gehören z. B. das K</w:t>
      </w:r>
      <w:r w:rsidR="007C5214" w:rsidRPr="00A4006F">
        <w:rPr>
          <w:rFonts w:cs="Arial"/>
          <w:sz w:val="24"/>
          <w:szCs w:val="22"/>
        </w:rPr>
        <w:t>aufen von Alternativmarken gleicher Produkte zu einem günstigeren Preis</w:t>
      </w:r>
      <w:r w:rsidR="00084E7E" w:rsidRPr="00A4006F">
        <w:rPr>
          <w:rFonts w:cs="Arial"/>
          <w:sz w:val="24"/>
          <w:szCs w:val="22"/>
        </w:rPr>
        <w:t xml:space="preserve"> oder Beachtung von Sonderangeboten</w:t>
      </w:r>
      <w:r w:rsidR="007C5214" w:rsidRPr="00A4006F">
        <w:rPr>
          <w:rFonts w:cs="Arial"/>
          <w:sz w:val="24"/>
          <w:szCs w:val="22"/>
        </w:rPr>
        <w:t xml:space="preserve">. </w:t>
      </w:r>
    </w:p>
    <w:p w14:paraId="37BD273F" w14:textId="29DFDBC5" w:rsidR="008E723A" w:rsidRPr="00A4006F" w:rsidRDefault="007C5214" w:rsidP="002A1A1A">
      <w:pPr>
        <w:rPr>
          <w:rFonts w:cs="Arial"/>
          <w:sz w:val="24"/>
          <w:szCs w:val="22"/>
        </w:rPr>
      </w:pPr>
      <w:r w:rsidRPr="00A4006F">
        <w:rPr>
          <w:rFonts w:cs="Arial"/>
          <w:sz w:val="24"/>
          <w:szCs w:val="22"/>
        </w:rPr>
        <w:t xml:space="preserve">Allein eine Ersparnis von zehn Euro pro Woche würden die Jahresausgaben um 520 Euro senken. </w:t>
      </w:r>
      <w:r w:rsidR="00084E7E" w:rsidRPr="00A4006F">
        <w:rPr>
          <w:rFonts w:cs="Arial"/>
          <w:sz w:val="24"/>
          <w:szCs w:val="22"/>
        </w:rPr>
        <w:t xml:space="preserve">Das Sparpotential ist darüber hinaus noch erweiterbar. </w:t>
      </w:r>
      <w:r w:rsidRPr="00A4006F">
        <w:rPr>
          <w:rFonts w:cs="Arial"/>
          <w:sz w:val="24"/>
          <w:szCs w:val="22"/>
        </w:rPr>
        <w:t>Deswegen ist eine gute</w:t>
      </w:r>
      <w:r w:rsidR="00B33C76" w:rsidRPr="00A4006F">
        <w:rPr>
          <w:rFonts w:cs="Arial"/>
          <w:sz w:val="24"/>
          <w:szCs w:val="22"/>
        </w:rPr>
        <w:t xml:space="preserve"> Einkaufsplanung wichtig. </w:t>
      </w:r>
    </w:p>
    <w:p w14:paraId="30071F29" w14:textId="59C36316" w:rsidR="001608C8" w:rsidRPr="00A4006F" w:rsidRDefault="001608C8" w:rsidP="001608C8">
      <w:pPr>
        <w:spacing w:after="0"/>
        <w:rPr>
          <w:rFonts w:cs="Arial"/>
          <w:sz w:val="24"/>
          <w:szCs w:val="22"/>
        </w:rPr>
      </w:pPr>
    </w:p>
    <w:p w14:paraId="580D3FB2" w14:textId="77777777" w:rsidR="001608C8" w:rsidRPr="00A4006F" w:rsidRDefault="001608C8" w:rsidP="001608C8">
      <w:pPr>
        <w:spacing w:after="0"/>
        <w:rPr>
          <w:rFonts w:cs="Arial"/>
          <w:sz w:val="24"/>
          <w:szCs w:val="22"/>
        </w:rPr>
      </w:pPr>
      <w:r w:rsidRPr="00A4006F">
        <w:rPr>
          <w:rFonts w:cs="Arial"/>
          <w:sz w:val="24"/>
          <w:szCs w:val="22"/>
        </w:rPr>
        <w:t>Der damit einhergehende zeitliche Aufwand durch eine manuelle Analyse ist</w:t>
      </w:r>
    </w:p>
    <w:p w14:paraId="0F517C8A" w14:textId="77777777" w:rsidR="001608C8" w:rsidRPr="00A4006F" w:rsidRDefault="001608C8" w:rsidP="001608C8">
      <w:pPr>
        <w:spacing w:after="0"/>
        <w:rPr>
          <w:rFonts w:cs="Arial"/>
          <w:sz w:val="24"/>
          <w:szCs w:val="22"/>
        </w:rPr>
      </w:pPr>
      <w:r w:rsidRPr="00A4006F">
        <w:rPr>
          <w:rFonts w:cs="Arial"/>
          <w:sz w:val="24"/>
          <w:szCs w:val="22"/>
        </w:rPr>
        <w:t>im heutigen digitalen Zeitalter nicht mehr notwendig. Mehr als 50 Prozent der Einwohner Deutschlands</w:t>
      </w:r>
      <w:r w:rsidRPr="00A4006F">
        <w:rPr>
          <w:rFonts w:cs="Arial"/>
          <w:sz w:val="24"/>
          <w:szCs w:val="22"/>
          <w:vertAlign w:val="superscript"/>
        </w:rPr>
        <w:footnoteReference w:id="1"/>
      </w:r>
      <w:r w:rsidRPr="00A4006F">
        <w:rPr>
          <w:rFonts w:cs="Arial"/>
          <w:sz w:val="24"/>
          <w:szCs w:val="22"/>
          <w:vertAlign w:val="superscript"/>
        </w:rPr>
        <w:t xml:space="preserve"> </w:t>
      </w:r>
      <w:r w:rsidRPr="00A4006F">
        <w:rPr>
          <w:rFonts w:cs="Arial"/>
          <w:sz w:val="24"/>
          <w:szCs w:val="22"/>
        </w:rPr>
        <w:t>besitzen ein Smartphone und haben somit die Möglichkeiten mit Hilfe von Apps z.B. Einkäufe einfacher zu analysieren.</w:t>
      </w:r>
    </w:p>
    <w:p w14:paraId="44236AB0" w14:textId="3EFEDB9E" w:rsidR="001608C8" w:rsidRPr="00A4006F" w:rsidRDefault="00F70B94" w:rsidP="00F70B94">
      <w:pPr>
        <w:tabs>
          <w:tab w:val="left" w:pos="4095"/>
        </w:tabs>
        <w:spacing w:after="0"/>
        <w:rPr>
          <w:rFonts w:cs="Arial"/>
          <w:sz w:val="24"/>
          <w:szCs w:val="22"/>
        </w:rPr>
      </w:pPr>
      <w:r>
        <w:rPr>
          <w:rFonts w:cs="Arial"/>
          <w:sz w:val="24"/>
          <w:szCs w:val="22"/>
        </w:rPr>
        <w:tab/>
      </w:r>
    </w:p>
    <w:p w14:paraId="1DC0B064" w14:textId="79D891C7" w:rsidR="001608C8" w:rsidRPr="00A4006F" w:rsidRDefault="001608C8" w:rsidP="001608C8">
      <w:pPr>
        <w:spacing w:after="0"/>
        <w:rPr>
          <w:rFonts w:cs="Arial"/>
          <w:sz w:val="24"/>
          <w:szCs w:val="22"/>
        </w:rPr>
      </w:pPr>
      <w:r w:rsidRPr="00A4006F">
        <w:rPr>
          <w:rFonts w:cs="Arial"/>
          <w:sz w:val="24"/>
          <w:szCs w:val="22"/>
        </w:rPr>
        <w:t xml:space="preserve">Die im Angebot vorgestellte </w:t>
      </w:r>
      <w:proofErr w:type="spellStart"/>
      <w:r w:rsidRPr="00A4006F">
        <w:rPr>
          <w:rFonts w:cs="Arial"/>
          <w:sz w:val="24"/>
          <w:szCs w:val="22"/>
        </w:rPr>
        <w:t>EinkaufsApp</w:t>
      </w:r>
      <w:proofErr w:type="spellEnd"/>
      <w:r w:rsidRPr="00A4006F">
        <w:rPr>
          <w:rFonts w:cs="Arial"/>
          <w:sz w:val="24"/>
          <w:szCs w:val="22"/>
        </w:rPr>
        <w:t xml:space="preserve"> soll dem Nutzer die Möglichkeit bieten seine Einkäufe aufzuzeichnen, sie nachzuverfolgen und schlussendlich durch unterschiedliche Auswertungsoptionen zu analysieren und zu optimieren.</w:t>
      </w:r>
    </w:p>
    <w:p w14:paraId="043BA6A0" w14:textId="77777777" w:rsidR="001608C8" w:rsidRPr="00A4006F" w:rsidRDefault="001608C8" w:rsidP="001608C8">
      <w:pPr>
        <w:rPr>
          <w:rFonts w:cs="Arial"/>
          <w:sz w:val="24"/>
        </w:rPr>
      </w:pPr>
      <w:r w:rsidRPr="00A4006F">
        <w:rPr>
          <w:rFonts w:cs="Arial"/>
          <w:sz w:val="24"/>
          <w:szCs w:val="22"/>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p>
    <w:p w14:paraId="41D560C9" w14:textId="77777777" w:rsidR="00325B24" w:rsidRPr="00A4006F" w:rsidRDefault="00325B24">
      <w:pPr>
        <w:rPr>
          <w:rFonts w:cs="Arial"/>
          <w:sz w:val="24"/>
        </w:rPr>
      </w:pPr>
    </w:p>
    <w:p w14:paraId="41C904B9" w14:textId="1CDBE7A7" w:rsidR="00325B24" w:rsidRDefault="001608C8">
      <w:pPr>
        <w:pStyle w:val="berschrift1"/>
        <w:numPr>
          <w:ilvl w:val="0"/>
          <w:numId w:val="1"/>
        </w:numPr>
        <w:rPr>
          <w:color w:val="00000A"/>
        </w:rPr>
      </w:pPr>
      <w:bookmarkStart w:id="12" w:name="_Toc439326798"/>
      <w:r>
        <w:rPr>
          <w:color w:val="00000A"/>
        </w:rPr>
        <w:lastRenderedPageBreak/>
        <w:t>Beschreibung der Applikation</w:t>
      </w:r>
      <w:bookmarkEnd w:id="12"/>
    </w:p>
    <w:p w14:paraId="3E9966F1" w14:textId="77777777" w:rsidR="007C6D49" w:rsidRDefault="007C6D49" w:rsidP="007C6D49"/>
    <w:p w14:paraId="5DD97527" w14:textId="5E76A1DF" w:rsidR="009325B9" w:rsidRDefault="009325B9" w:rsidP="007C6D49">
      <w:r>
        <w:t>Wie bereits erwähnt wird für die Erleichterung des alltäglichen Einkaufserlebnisses d</w:t>
      </w:r>
      <w:r w:rsidR="00A4006F">
        <w:t xml:space="preserve">ie </w:t>
      </w:r>
      <w:proofErr w:type="spellStart"/>
      <w:r w:rsidR="00A4006F">
        <w:t>EinkaufsApp</w:t>
      </w:r>
      <w:proofErr w:type="spellEnd"/>
      <w:r w:rsidR="00A4006F">
        <w:t xml:space="preserve"> konzipiert. Ein Anwendungsprogramm, </w:t>
      </w:r>
      <w:r>
        <w:t xml:space="preserve">die das </w:t>
      </w:r>
      <w:proofErr w:type="spellStart"/>
      <w:r>
        <w:t>Tracken</w:t>
      </w:r>
      <w:proofErr w:type="spellEnd"/>
      <w:r>
        <w:t xml:space="preserve"> des finanziellen Aspekts vergangener Einkäufe erleichtert</w:t>
      </w:r>
      <w:r w:rsidR="00A4006F">
        <w:t>,</w:t>
      </w:r>
      <w:r>
        <w:t xml:space="preserve"> um somit Sparpotentiale besser zu erkennen.</w:t>
      </w:r>
    </w:p>
    <w:p w14:paraId="0E465DAE" w14:textId="4AC24177" w:rsidR="00357B33" w:rsidRDefault="00357B33" w:rsidP="00357B33">
      <w:r>
        <w:t xml:space="preserve">Mit der angebotenen Lösung </w:t>
      </w:r>
      <w:r w:rsidRPr="00965A77">
        <w:t>werden hauptsäch</w:t>
      </w:r>
      <w:r w:rsidR="00A4006F">
        <w:t xml:space="preserve">lich Privatnutzer angesprochen und die </w:t>
      </w:r>
      <w:r>
        <w:t>Nutzung für Geschäftskunden ist aufgrund des Anwendungsbereiches nicht vorgesehen.</w:t>
      </w:r>
    </w:p>
    <w:p w14:paraId="429F974D" w14:textId="77777777" w:rsidR="00E071CD" w:rsidRDefault="00E071CD" w:rsidP="00E071CD">
      <w:r>
        <w:t>Die Hauptfunktionen der App besteht im Wesentlichen aus einer Einkaufs-, Marktauswahl,- Nutzerverwaltungs- und Auswertungsfunktion.</w:t>
      </w:r>
    </w:p>
    <w:p w14:paraId="6308E764" w14:textId="2DE6F55F" w:rsidR="00E071CD" w:rsidRDefault="00E071CD" w:rsidP="00E071CD">
      <w:r>
        <w:t>Der Nutzer kann seine g</w:t>
      </w:r>
      <w:r w:rsidR="00A4006F">
        <w:t xml:space="preserve">ekauften Artikel eines Einkaufs, </w:t>
      </w:r>
      <w:r>
        <w:t>via eines implementierten Barcodescanners</w:t>
      </w:r>
      <w:r w:rsidR="00A4006F">
        <w:t xml:space="preserve">, </w:t>
      </w:r>
      <w:r w:rsidR="00286347">
        <w:t>in eine Liste einpflegen und speichern.</w:t>
      </w:r>
    </w:p>
    <w:p w14:paraId="6BC085F7" w14:textId="77777777" w:rsidR="00286347" w:rsidRDefault="00E071CD" w:rsidP="00286347">
      <w:r w:rsidRPr="00965A77">
        <w:t>Des We</w:t>
      </w:r>
      <w:r>
        <w:t>iteren ist eine Gruppenverwaltung</w:t>
      </w:r>
      <w:r w:rsidRPr="00965A77">
        <w:t xml:space="preserve"> vorgesehen, die es ermöglicht Gruppen zu erstellen und Nutzer diesen zuzuordnen. Die vorher vom Nutzer eingescannten Produkte können den einzelnen Gruppen und anschließend den einzelnen Nutzern individuell zugeordnet werden. </w:t>
      </w:r>
      <w:r w:rsidR="00286347">
        <w:t>Am Ende kann jedes Gruppenmitglied in der Auswertungsfunktion seinen finanziellen Ausgabenstand einsehen.</w:t>
      </w:r>
    </w:p>
    <w:p w14:paraId="558BC5B5" w14:textId="7F0513F4" w:rsidR="00286347" w:rsidRDefault="00A4006F" w:rsidP="00286347">
      <w:r>
        <w:t>Durch die Funktion der Auswertung</w:t>
      </w:r>
      <w:r w:rsidR="00E071CD" w:rsidRPr="00965A77">
        <w:t xml:space="preserve"> ist es dem Verbraucher möglich, die Kaufgewohnheiten zu analysieren und entsprechend auszuwerten. </w:t>
      </w:r>
    </w:p>
    <w:p w14:paraId="59663FC5" w14:textId="6E2C9C93" w:rsidR="00286347" w:rsidRDefault="00286347" w:rsidP="00286347">
      <w:r>
        <w:t>Folgende Möglichkeiten stehen zur Auswahl:</w:t>
      </w:r>
    </w:p>
    <w:p w14:paraId="42A93D03" w14:textId="77777777" w:rsidR="00286347" w:rsidRDefault="00286347" w:rsidP="00286347">
      <w:pPr>
        <w:pStyle w:val="Listenabsatz"/>
        <w:numPr>
          <w:ilvl w:val="0"/>
          <w:numId w:val="5"/>
        </w:numPr>
      </w:pPr>
      <w:r>
        <w:t>Auswertung nach Kaufhäufigkeit eines Artikels</w:t>
      </w:r>
    </w:p>
    <w:p w14:paraId="2F6B3E22" w14:textId="77777777" w:rsidR="00286347" w:rsidRDefault="00286347" w:rsidP="00286347">
      <w:pPr>
        <w:pStyle w:val="Listenabsatz"/>
        <w:numPr>
          <w:ilvl w:val="0"/>
          <w:numId w:val="5"/>
        </w:numPr>
      </w:pPr>
      <w:r>
        <w:t>Auswertung von Einkäufen in einem bestimmten Zeitraum</w:t>
      </w:r>
    </w:p>
    <w:p w14:paraId="0A01AAE9" w14:textId="403B7E1C" w:rsidR="00286347" w:rsidRDefault="00286347" w:rsidP="00286347">
      <w:pPr>
        <w:pStyle w:val="Listenabsatz"/>
        <w:numPr>
          <w:ilvl w:val="0"/>
          <w:numId w:val="5"/>
        </w:numPr>
      </w:pPr>
      <w:r>
        <w:t>Auswertung der Ausgaben innerhalb von Gruppeneinkäufen</w:t>
      </w:r>
      <w:r w:rsidRPr="00965A77">
        <w:t xml:space="preserve"> </w:t>
      </w:r>
    </w:p>
    <w:p w14:paraId="5CFA2CBD" w14:textId="447F3245" w:rsidR="00325B24" w:rsidRDefault="00357B33">
      <w:r>
        <w:t>Somit kann der Nutzer nun individuell sein eigenes Kaufverhalten analysieren und optimieren.</w:t>
      </w:r>
    </w:p>
    <w:p w14:paraId="049326C8" w14:textId="3B52B089" w:rsidR="00325B24" w:rsidRDefault="0013554C" w:rsidP="00F70B94">
      <w:pPr>
        <w:pStyle w:val="berschrift1"/>
        <w:numPr>
          <w:ilvl w:val="0"/>
          <w:numId w:val="1"/>
        </w:numPr>
        <w:rPr>
          <w:color w:val="00000A"/>
        </w:rPr>
      </w:pPr>
      <w:bookmarkStart w:id="13" w:name="_Toc439326799"/>
      <w:r>
        <w:rPr>
          <w:color w:val="00000A"/>
        </w:rPr>
        <w:lastRenderedPageBreak/>
        <w:t>A</w:t>
      </w:r>
      <w:r w:rsidR="00357B33">
        <w:rPr>
          <w:color w:val="00000A"/>
        </w:rPr>
        <w:t>ussichten</w:t>
      </w:r>
      <w:bookmarkEnd w:id="13"/>
    </w:p>
    <w:p w14:paraId="4E0577C0" w14:textId="47F8582E" w:rsidR="00B33C76" w:rsidRDefault="00B33C76" w:rsidP="00B33C76">
      <w:r>
        <w:t xml:space="preserve">Die </w:t>
      </w:r>
      <w:proofErr w:type="spellStart"/>
      <w:r>
        <w:t>EinkaufsApp</w:t>
      </w:r>
      <w:proofErr w:type="spellEnd"/>
      <w:r>
        <w:t xml:space="preserve"> soll in der ersten Phase der Entwicklung lediglich für Android-fähige Endgeräte verfügbar sein. Aufgrund des hybriden Entwicklungsstils ist eine Implementierung auf iOS und Windows basierten Betriebssystemen ohne großen Aufwand möglich. Ein passendes Framework ist dementsprechend dafür vorgesehen. </w:t>
      </w:r>
    </w:p>
    <w:p w14:paraId="5EB85283" w14:textId="4274622A" w:rsidR="00357B33" w:rsidRDefault="00357B33" w:rsidP="00357B33">
      <w:r w:rsidRPr="00965A77">
        <w:t>Z</w:t>
      </w:r>
      <w:r>
        <w:t xml:space="preserve">ukünftig, das heißt nach dem Release der EinkaufsApp1.0, </w:t>
      </w:r>
      <w:r w:rsidRPr="00965A77">
        <w:t>ist gepla</w:t>
      </w:r>
      <w:r w:rsidR="00A4006F">
        <w:t>nt, dass in der App ein Auswertungs</w:t>
      </w:r>
      <w:r w:rsidRPr="00965A77">
        <w:t xml:space="preserve">mechanismus implementiert wird, der es dem Verbraucher im ersten Schritt ermöglichen soll, ein </w:t>
      </w:r>
      <w:r>
        <w:t>vergleichbar</w:t>
      </w:r>
      <w:r w:rsidR="00A4006F">
        <w:t>es</w:t>
      </w:r>
      <w:r w:rsidRPr="00965A77">
        <w:t xml:space="preserve"> Produkt im selben Geschäft und im zweiten Schritt, ein </w:t>
      </w:r>
      <w:r>
        <w:t>vergleichbar</w:t>
      </w:r>
      <w:r w:rsidR="00A4006F">
        <w:t xml:space="preserve">es </w:t>
      </w:r>
      <w:r w:rsidRPr="00965A77">
        <w:t xml:space="preserve"> Produkt in diversen Geschäften im Umkreis zu finden. </w:t>
      </w:r>
      <w:r>
        <w:t>Basierend auf den Kaufgewohnheiten des Nutzers sollen künftig individuell zugeschnittenen Einkaufslisten von der App generiert werden können.</w:t>
      </w:r>
    </w:p>
    <w:p w14:paraId="7BFA2F5F" w14:textId="55ECB56A" w:rsidR="00B33C76" w:rsidRPr="00965A77" w:rsidRDefault="00B33C76" w:rsidP="00B33C76">
      <w:r>
        <w:t>Über die Einführung eines kostenpflichtigen Updates soll zukünftig nachgedacht werden. Um dies zu realisieren, sollen zusätzlich diverse kleinere Optimierungen hinzugefügt u</w:t>
      </w:r>
      <w:r w:rsidR="00A4006F">
        <w:t>nd eine Erweiterung der Auswertungsfunktion</w:t>
      </w:r>
      <w:r>
        <w:t xml:space="preserve"> vorgenommen werden.  </w:t>
      </w:r>
    </w:p>
    <w:p w14:paraId="7A55D16F" w14:textId="2374AC5F" w:rsidR="00325B24" w:rsidRDefault="0013554C">
      <w:pPr>
        <w:rPr>
          <w:rFonts w:ascii="CMR12" w:hAnsi="CMR12" w:cs="CMR12"/>
          <w:sz w:val="24"/>
        </w:rPr>
      </w:pPr>
      <w:r>
        <w:rPr>
          <w:rFonts w:ascii="CMR12" w:hAnsi="CMR12" w:cs="CMR12"/>
          <w:sz w:val="24"/>
        </w:rPr>
        <w:t>.</w:t>
      </w:r>
    </w:p>
    <w:p w14:paraId="495085B6" w14:textId="77777777" w:rsidR="00325B24" w:rsidRDefault="00325B24"/>
    <w:p w14:paraId="312670A8" w14:textId="77777777" w:rsidR="00325B24" w:rsidRDefault="00325B24"/>
    <w:p w14:paraId="2ABCB932" w14:textId="77777777" w:rsidR="00325B24" w:rsidRDefault="00325B24"/>
    <w:p w14:paraId="251976AD" w14:textId="6E4B3A74" w:rsidR="00325B24" w:rsidRDefault="0013554C">
      <w:pPr>
        <w:pStyle w:val="berschrift1"/>
        <w:numPr>
          <w:ilvl w:val="0"/>
          <w:numId w:val="1"/>
        </w:numPr>
        <w:rPr>
          <w:color w:val="00000A"/>
        </w:rPr>
      </w:pPr>
      <w:bookmarkStart w:id="14" w:name="_Toc439326800"/>
      <w:r>
        <w:rPr>
          <w:color w:val="00000A"/>
        </w:rPr>
        <w:lastRenderedPageBreak/>
        <w:t>Systemarchitektur</w:t>
      </w:r>
      <w:bookmarkEnd w:id="14"/>
    </w:p>
    <w:p w14:paraId="5CEA9793" w14:textId="77777777" w:rsidR="00325B24" w:rsidRDefault="0013554C">
      <w:r>
        <w:t>Um die oben genannten Funktionalitäten der Applikation umzusetzen, müssen die genutzten Tools und Methoden klar definiert werden. Im weiteren Verlauf wird zunächst die generelle Struktur der Systemarchitektur beschrieben und dann auf die einzelnen Begrifflichkeiten eingegangen.</w:t>
      </w:r>
    </w:p>
    <w:p w14:paraId="2EC5BC3E" w14:textId="77777777" w:rsidR="00325B24" w:rsidRDefault="0013554C">
      <w:r>
        <w:t>Der generelle Aufbau des Softwaresystems sieht folgendermaßen aus.</w:t>
      </w:r>
    </w:p>
    <w:p w14:paraId="72D36831" w14:textId="77777777" w:rsidR="00325B24" w:rsidRDefault="0013554C">
      <w:pPr>
        <w:keepNext/>
      </w:pPr>
      <w:r>
        <w:rPr>
          <w:noProof/>
        </w:rPr>
        <w:drawing>
          <wp:inline distT="0" distB="0" distL="0" distR="0" wp14:anchorId="7C68D0F0" wp14:editId="5C248883">
            <wp:extent cx="5666105" cy="2508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666105" cy="2508250"/>
                    </a:xfrm>
                    <a:prstGeom prst="rect">
                      <a:avLst/>
                    </a:prstGeom>
                    <a:noFill/>
                    <a:ln w="9525">
                      <a:noFill/>
                      <a:miter lim="800000"/>
                      <a:headEnd/>
                      <a:tailEnd/>
                    </a:ln>
                  </pic:spPr>
                </pic:pic>
              </a:graphicData>
            </a:graphic>
          </wp:inline>
        </w:drawing>
      </w:r>
    </w:p>
    <w:p w14:paraId="12E1EE9F" w14:textId="4B10B240" w:rsidR="00F70B94" w:rsidRDefault="0013554C" w:rsidP="00F70B94">
      <w:pPr>
        <w:pStyle w:val="Beschriftung"/>
        <w:keepNext/>
      </w:pPr>
      <w:r>
        <w:t xml:space="preserve"> </w:t>
      </w:r>
      <w:bookmarkStart w:id="15" w:name="_Toc439326984"/>
      <w:r w:rsidR="00F70B94">
        <w:t xml:space="preserve">Abbildung </w:t>
      </w:r>
      <w:fldSimple w:instr=" SEQ Abbildung \* ARABIC ">
        <w:r w:rsidR="00AF1B0C">
          <w:rPr>
            <w:noProof/>
          </w:rPr>
          <w:t>1</w:t>
        </w:r>
      </w:fldSimple>
      <w:r w:rsidR="00F70B94">
        <w:t xml:space="preserve">: </w:t>
      </w:r>
      <w:r w:rsidR="00F70B94">
        <w:t>Systemarchitektur</w:t>
      </w:r>
      <w:bookmarkEnd w:id="15"/>
    </w:p>
    <w:p w14:paraId="5A932A26" w14:textId="77777777" w:rsidR="00F70B94" w:rsidRPr="00F70B94" w:rsidRDefault="00F70B94" w:rsidP="00F70B94"/>
    <w:p w14:paraId="4A3458E3" w14:textId="02C9A2B4" w:rsidR="00325B24" w:rsidRDefault="0013554C">
      <w:pPr>
        <w:shd w:val="clear" w:color="auto" w:fill="FFFFFF"/>
        <w:rPr>
          <w:shd w:val="clear" w:color="auto" w:fill="FFFFFF"/>
        </w:rPr>
      </w:pPr>
      <w:r>
        <w:rPr>
          <w:shd w:val="clear" w:color="auto" w:fill="FFFFFF"/>
        </w:rPr>
        <w:t>Wie in Abbildung 1 ersic</w:t>
      </w:r>
      <w:r w:rsidR="007C1C9F">
        <w:rPr>
          <w:shd w:val="clear" w:color="auto" w:fill="FFFFFF"/>
        </w:rPr>
        <w:t>htlich, besteht das System aus zwei</w:t>
      </w:r>
      <w:r>
        <w:rPr>
          <w:shd w:val="clear" w:color="auto" w:fill="FFFFFF"/>
        </w:rPr>
        <w:t xml:space="preserve"> Komponenten: der eigentlichen App auf Basis des </w:t>
      </w:r>
      <w:proofErr w:type="spellStart"/>
      <w:r>
        <w:rPr>
          <w:shd w:val="clear" w:color="auto" w:fill="FFFFFF"/>
        </w:rPr>
        <w:t>Ionic</w:t>
      </w:r>
      <w:proofErr w:type="spellEnd"/>
      <w:r>
        <w:rPr>
          <w:shd w:val="clear" w:color="auto" w:fill="FFFFFF"/>
        </w:rPr>
        <w:t xml:space="preserve"> Frameworks</w:t>
      </w:r>
      <w:r w:rsidR="004756D5">
        <w:rPr>
          <w:shd w:val="clear" w:color="auto" w:fill="FFFFFF"/>
        </w:rPr>
        <w:t>,</w:t>
      </w:r>
      <w:r>
        <w:rPr>
          <w:shd w:val="clear" w:color="auto" w:fill="FFFFFF"/>
        </w:rPr>
        <w:t xml:space="preserve"> sowie ein</w:t>
      </w:r>
      <w:r w:rsidR="007C1C9F">
        <w:rPr>
          <w:shd w:val="clear" w:color="auto" w:fill="FFFFFF"/>
        </w:rPr>
        <w:t>em</w:t>
      </w:r>
      <w:r>
        <w:rPr>
          <w:shd w:val="clear" w:color="auto" w:fill="FFFFFF"/>
        </w:rPr>
        <w:t xml:space="preserve"> Backend inklusive einer Datenbank.</w:t>
      </w:r>
    </w:p>
    <w:p w14:paraId="5542CF2F" w14:textId="77777777" w:rsidR="00325B24" w:rsidRDefault="0013554C">
      <w:pPr>
        <w:shd w:val="clear" w:color="auto" w:fill="FFFFFF"/>
        <w:rPr>
          <w:shd w:val="clear" w:color="auto" w:fill="FFFFFF"/>
        </w:rPr>
      </w:pPr>
      <w:r>
        <w:rPr>
          <w:shd w:val="clear" w:color="auto" w:fill="FFFFFF"/>
        </w:rPr>
        <w:t>Beide Komponenten orientieren sich an einer Model – View – Controller Architektur. Zwischen den Komponenten findet eine Kommunikation mit HTTPS statt.</w:t>
      </w:r>
    </w:p>
    <w:p w14:paraId="7F132C4A" w14:textId="31EEF5B7" w:rsidR="00325B24" w:rsidRDefault="0013554C">
      <w:pPr>
        <w:shd w:val="clear" w:color="auto" w:fill="FFFFFF"/>
        <w:rPr>
          <w:shd w:val="clear" w:color="auto" w:fill="FFFFFF"/>
        </w:rPr>
      </w:pPr>
      <w:r>
        <w:rPr>
          <w:shd w:val="clear" w:color="auto" w:fill="FFFFFF"/>
        </w:rPr>
        <w:t xml:space="preserve">In beiden Komponenten wurden existierende Frameworks zur Entwicklung von </w:t>
      </w:r>
      <w:r w:rsidR="004756D5">
        <w:rPr>
          <w:shd w:val="clear" w:color="auto" w:fill="FFFFFF"/>
        </w:rPr>
        <w:t>mobilen, hybriden Apps mit JavaS</w:t>
      </w:r>
      <w:r>
        <w:rPr>
          <w:shd w:val="clear" w:color="auto" w:fill="FFFFFF"/>
        </w:rPr>
        <w:t>cript bzw. der Implementierung von Webservern auf Basis von</w:t>
      </w:r>
      <w:r w:rsidR="004756D5">
        <w:rPr>
          <w:shd w:val="clear" w:color="auto" w:fill="FFFFFF"/>
        </w:rPr>
        <w:t xml:space="preserve"> Node.JS verwendet. Mit dieser Programmiersprache</w:t>
      </w:r>
      <w:r>
        <w:rPr>
          <w:shd w:val="clear" w:color="auto" w:fill="FFFFFF"/>
        </w:rPr>
        <w:t xml:space="preserve"> wurde ein hohes Augenmerk auf die Betriebssystemneutralität der entstehenden Anwendungen gelegt. </w:t>
      </w:r>
    </w:p>
    <w:p w14:paraId="1D971A81" w14:textId="37553A22" w:rsidR="00325B24" w:rsidRDefault="0013554C">
      <w:pPr>
        <w:shd w:val="clear" w:color="auto" w:fill="FFFFFF"/>
        <w:rPr>
          <w:shd w:val="clear" w:color="auto" w:fill="FFFFFF"/>
        </w:rPr>
      </w:pPr>
      <w:r>
        <w:rPr>
          <w:shd w:val="clear" w:color="auto" w:fill="FFFFFF"/>
        </w:rPr>
        <w:t xml:space="preserve">Insbesondere Node.JS eignet sich durch seine Skalierbarkeit und den von Haus aus geringen Overhead besonders gut für Anwendungen, welche wenig auf betriebssystemspezifische Ressourcen zugreifen müssen, sowie </w:t>
      </w:r>
      <w:r w:rsidR="007C1C9F">
        <w:rPr>
          <w:shd w:val="clear" w:color="auto" w:fill="FFFFFF"/>
        </w:rPr>
        <w:t>hoch performante</w:t>
      </w:r>
      <w:r>
        <w:rPr>
          <w:shd w:val="clear" w:color="auto" w:fill="FFFFFF"/>
        </w:rPr>
        <w:t xml:space="preserve"> Webapplikationen. Da Node.JS single-</w:t>
      </w:r>
      <w:proofErr w:type="spellStart"/>
      <w:r>
        <w:rPr>
          <w:shd w:val="clear" w:color="auto" w:fill="FFFFFF"/>
        </w:rPr>
        <w:t>threaded</w:t>
      </w:r>
      <w:proofErr w:type="spellEnd"/>
      <w:r>
        <w:rPr>
          <w:shd w:val="clear" w:color="auto" w:fill="FFFFFF"/>
        </w:rPr>
        <w:t xml:space="preserve"> ausgeführt wird, eignet es sich</w:t>
      </w:r>
      <w:r w:rsidR="007C1C9F">
        <w:rPr>
          <w:shd w:val="clear" w:color="auto" w:fill="FFFFFF"/>
        </w:rPr>
        <w:t xml:space="preserve"> besonders gut für Input-Output</w:t>
      </w:r>
      <w:r w:rsidR="004756D5">
        <w:rPr>
          <w:shd w:val="clear" w:color="auto" w:fill="FFFFFF"/>
        </w:rPr>
        <w:t>-</w:t>
      </w:r>
      <w:proofErr w:type="spellStart"/>
      <w:r>
        <w:rPr>
          <w:shd w:val="clear" w:color="auto" w:fill="FFFFFF"/>
        </w:rPr>
        <w:t>lastige</w:t>
      </w:r>
      <w:proofErr w:type="spellEnd"/>
      <w:r>
        <w:rPr>
          <w:shd w:val="clear" w:color="auto" w:fill="FFFFFF"/>
        </w:rPr>
        <w:t xml:space="preserve"> Anwendungen wie z.</w:t>
      </w:r>
      <w:r w:rsidR="007C1C9F">
        <w:rPr>
          <w:shd w:val="clear" w:color="auto" w:fill="FFFFFF"/>
        </w:rPr>
        <w:t xml:space="preserve"> </w:t>
      </w:r>
      <w:r>
        <w:rPr>
          <w:shd w:val="clear" w:color="auto" w:fill="FFFFFF"/>
        </w:rPr>
        <w:t xml:space="preserve">B. </w:t>
      </w:r>
      <w:proofErr w:type="spellStart"/>
      <w:r>
        <w:rPr>
          <w:shd w:val="clear" w:color="auto" w:fill="FFFFFF"/>
        </w:rPr>
        <w:t>WebAPIs</w:t>
      </w:r>
      <w:proofErr w:type="spellEnd"/>
      <w:r>
        <w:rPr>
          <w:shd w:val="clear" w:color="auto" w:fill="FFFFFF"/>
        </w:rPr>
        <w:t xml:space="preserve"> mit geringem Rechenaufwand.</w:t>
      </w:r>
    </w:p>
    <w:p w14:paraId="48E09803" w14:textId="70D73410" w:rsidR="00325B24" w:rsidRDefault="0013554C">
      <w:pPr>
        <w:shd w:val="clear" w:color="auto" w:fill="FFFFFF"/>
        <w:rPr>
          <w:shd w:val="clear" w:color="auto" w:fill="FFFFFF"/>
        </w:rPr>
      </w:pPr>
      <w:r>
        <w:rPr>
          <w:shd w:val="clear" w:color="auto" w:fill="FFFFFF"/>
        </w:rPr>
        <w:t>In der App Komponente wurde ein Framework (</w:t>
      </w:r>
      <w:proofErr w:type="spellStart"/>
      <w:r>
        <w:rPr>
          <w:shd w:val="clear" w:color="auto" w:fill="FFFFFF"/>
        </w:rPr>
        <w:t>Ionic</w:t>
      </w:r>
      <w:proofErr w:type="spellEnd"/>
      <w:r>
        <w:rPr>
          <w:shd w:val="clear" w:color="auto" w:fill="FFFFFF"/>
        </w:rPr>
        <w:t xml:space="preserve"> Fram</w:t>
      </w:r>
      <w:r w:rsidR="004756D5">
        <w:rPr>
          <w:shd w:val="clear" w:color="auto" w:fill="FFFFFF"/>
        </w:rPr>
        <w:t>e</w:t>
      </w:r>
      <w:r>
        <w:rPr>
          <w:shd w:val="clear" w:color="auto" w:fill="FFFFFF"/>
        </w:rPr>
        <w:t>work) gewählt, welches eine große Palette an vorgefertigten Design Elementen mitliefert und damit den Entwicklungsaufwand erheblich verringe</w:t>
      </w:r>
      <w:r w:rsidR="004756D5">
        <w:rPr>
          <w:shd w:val="clear" w:color="auto" w:fill="FFFFFF"/>
        </w:rPr>
        <w:t xml:space="preserve">rt. Das </w:t>
      </w:r>
      <w:proofErr w:type="spellStart"/>
      <w:r w:rsidR="004756D5">
        <w:rPr>
          <w:shd w:val="clear" w:color="auto" w:fill="FFFFFF"/>
        </w:rPr>
        <w:t>Ionic</w:t>
      </w:r>
      <w:proofErr w:type="spellEnd"/>
      <w:r w:rsidR="004756D5">
        <w:rPr>
          <w:shd w:val="clear" w:color="auto" w:fill="FFFFFF"/>
        </w:rPr>
        <w:t xml:space="preserve"> Framework liefert, neben diesen Elementen,</w:t>
      </w:r>
      <w:r>
        <w:rPr>
          <w:shd w:val="clear" w:color="auto" w:fill="FFFFFF"/>
        </w:rPr>
        <w:t xml:space="preserve"> auch ein logisch strukturiertes Programmiermodell, indem es die Komponenten von </w:t>
      </w:r>
      <w:proofErr w:type="spellStart"/>
      <w:r>
        <w:rPr>
          <w:shd w:val="clear" w:color="auto" w:fill="FFFFFF"/>
        </w:rPr>
        <w:t>AngularJS</w:t>
      </w:r>
      <w:proofErr w:type="spellEnd"/>
      <w:r>
        <w:rPr>
          <w:shd w:val="clear" w:color="auto" w:fill="FFFFFF"/>
        </w:rPr>
        <w:t xml:space="preserve"> (Routing, Controllers, </w:t>
      </w:r>
      <w:proofErr w:type="spellStart"/>
      <w:r>
        <w:rPr>
          <w:shd w:val="clear" w:color="auto" w:fill="FFFFFF"/>
        </w:rPr>
        <w:t>Factories</w:t>
      </w:r>
      <w:proofErr w:type="spellEnd"/>
      <w:r>
        <w:rPr>
          <w:shd w:val="clear" w:color="auto" w:fill="FFFFFF"/>
        </w:rPr>
        <w:t xml:space="preserve"> sowie Services) verwendet. Das Basis Framework, welches die Verbindung zu den Ressourcen des mobilen Betriebssystems (iOS oder Android) herstellt</w:t>
      </w:r>
      <w:r w:rsidR="004756D5">
        <w:rPr>
          <w:shd w:val="clear" w:color="auto" w:fill="FFFFFF"/>
        </w:rPr>
        <w:t>,</w:t>
      </w:r>
      <w:r>
        <w:rPr>
          <w:shd w:val="clear" w:color="auto" w:fill="FFFFFF"/>
        </w:rPr>
        <w:t xml:space="preserve"> ermöglicht in dieser App insbesondere das Hinzufügen von </w:t>
      </w:r>
      <w:proofErr w:type="spellStart"/>
      <w:r>
        <w:rPr>
          <w:shd w:val="clear" w:color="auto" w:fill="FFFFFF"/>
        </w:rPr>
        <w:t>Plugins</w:t>
      </w:r>
      <w:proofErr w:type="spellEnd"/>
      <w:r>
        <w:rPr>
          <w:shd w:val="clear" w:color="auto" w:fill="FFFFFF"/>
        </w:rPr>
        <w:t>.</w:t>
      </w:r>
    </w:p>
    <w:p w14:paraId="6B347A10" w14:textId="77777777" w:rsidR="00325B24" w:rsidRDefault="0013554C" w:rsidP="00F70B94">
      <w:pPr>
        <w:pStyle w:val="berschrift2"/>
        <w:numPr>
          <w:ilvl w:val="1"/>
          <w:numId w:val="1"/>
        </w:numPr>
      </w:pPr>
      <w:bookmarkStart w:id="16" w:name="_Toc439326801"/>
      <w:r>
        <w:lastRenderedPageBreak/>
        <w:t>Backend</w:t>
      </w:r>
      <w:bookmarkEnd w:id="16"/>
    </w:p>
    <w:p w14:paraId="573BA2E2" w14:textId="77777777" w:rsidR="00325B24" w:rsidRDefault="0013554C">
      <w:pPr>
        <w:keepNext/>
      </w:pPr>
      <w:r>
        <w:rPr>
          <w:noProof/>
        </w:rPr>
        <w:drawing>
          <wp:inline distT="0" distB="0" distL="0" distR="0" wp14:anchorId="0095F737" wp14:editId="1439A27E">
            <wp:extent cx="4886325" cy="2276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886325" cy="2276475"/>
                    </a:xfrm>
                    <a:prstGeom prst="rect">
                      <a:avLst/>
                    </a:prstGeom>
                    <a:noFill/>
                    <a:ln w="9525">
                      <a:noFill/>
                      <a:miter lim="800000"/>
                      <a:headEnd/>
                      <a:tailEnd/>
                    </a:ln>
                  </pic:spPr>
                </pic:pic>
              </a:graphicData>
            </a:graphic>
          </wp:inline>
        </w:drawing>
      </w:r>
    </w:p>
    <w:p w14:paraId="25E4A7AC" w14:textId="4B5D249E" w:rsidR="00325B24" w:rsidRDefault="00F70B94" w:rsidP="00F70B94">
      <w:pPr>
        <w:pStyle w:val="Beschriftung"/>
      </w:pPr>
      <w:bookmarkStart w:id="17" w:name="_Toc439326985"/>
      <w:r>
        <w:t xml:space="preserve">Abbildung </w:t>
      </w:r>
      <w:fldSimple w:instr=" SEQ Abbildung \* ARABIC ">
        <w:r w:rsidR="00AF1B0C">
          <w:rPr>
            <w:noProof/>
          </w:rPr>
          <w:t>2</w:t>
        </w:r>
      </w:fldSimple>
      <w:r>
        <w:t xml:space="preserve">: </w:t>
      </w:r>
      <w:r>
        <w:t>Aufbau des Backend</w:t>
      </w:r>
      <w:bookmarkEnd w:id="17"/>
    </w:p>
    <w:p w14:paraId="500136B8" w14:textId="7D7340A6" w:rsidR="00325B24" w:rsidRDefault="0013554C">
      <w:pPr>
        <w:rPr>
          <w:shd w:val="clear" w:color="auto" w:fill="FFFFFF"/>
        </w:rPr>
      </w:pPr>
      <w:r>
        <w:rPr>
          <w:shd w:val="clear" w:color="auto" w:fill="FFFFFF"/>
        </w:rPr>
        <w:t>Als Backend wi</w:t>
      </w:r>
      <w:r w:rsidR="007C1C9F">
        <w:rPr>
          <w:shd w:val="clear" w:color="auto" w:fill="FFFFFF"/>
        </w:rPr>
        <w:t>rd in diesem Projekt jeglicher s</w:t>
      </w:r>
      <w:r w:rsidR="004756D5">
        <w:rPr>
          <w:shd w:val="clear" w:color="auto" w:fill="FFFFFF"/>
        </w:rPr>
        <w:t xml:space="preserve">erverseitig ausgeführter Code, </w:t>
      </w:r>
      <w:r>
        <w:rPr>
          <w:shd w:val="clear" w:color="auto" w:fill="FFFFFF"/>
        </w:rPr>
        <w:t>sowie alle dort befindlichen Dritt-Applikationen bezeichnet. Konkre</w:t>
      </w:r>
      <w:r w:rsidR="007C1C9F">
        <w:rPr>
          <w:shd w:val="clear" w:color="auto" w:fill="FFFFFF"/>
        </w:rPr>
        <w:t>t gliedert sich das Backend in zwei</w:t>
      </w:r>
      <w:r>
        <w:rPr>
          <w:shd w:val="clear" w:color="auto" w:fill="FFFFFF"/>
        </w:rPr>
        <w:t xml:space="preserve"> grobe Komponenten auf.</w:t>
      </w:r>
    </w:p>
    <w:p w14:paraId="599D0463" w14:textId="0B0D8D7D" w:rsidR="00325B24" w:rsidRDefault="0013554C">
      <w:pPr>
        <w:rPr>
          <w:shd w:val="clear" w:color="auto" w:fill="FFFFFF"/>
        </w:rPr>
      </w:pPr>
      <w:r>
        <w:rPr>
          <w:shd w:val="clear" w:color="auto" w:fill="FFFFFF"/>
        </w:rPr>
        <w:t>Die Node.JS basierte Webapplikation stellt mithilfe des Express.JS Webframeworks jene Endpunkte bereit, welche durch die mobile Applikation konsumiert werden können. Routen definieren F</w:t>
      </w:r>
      <w:r w:rsidR="004756D5">
        <w:rPr>
          <w:shd w:val="clear" w:color="auto" w:fill="FFFFFF"/>
        </w:rPr>
        <w:t>unktionen, welche bei einer HTTP-</w:t>
      </w:r>
      <w:r>
        <w:rPr>
          <w:shd w:val="clear" w:color="auto" w:fill="FFFFFF"/>
        </w:rPr>
        <w:t>Anfrage an einen definierten Endpunkt ausgeführt werden. In der</w:t>
      </w:r>
      <w:r w:rsidR="004756D5">
        <w:rPr>
          <w:shd w:val="clear" w:color="auto" w:fill="FFFFFF"/>
        </w:rPr>
        <w:t xml:space="preserve">, </w:t>
      </w:r>
      <w:r>
        <w:rPr>
          <w:shd w:val="clear" w:color="auto" w:fill="FFFFFF"/>
        </w:rPr>
        <w:t>im Rahmen dieses Projektes erstellten</w:t>
      </w:r>
      <w:r w:rsidR="004756D5">
        <w:rPr>
          <w:shd w:val="clear" w:color="auto" w:fill="FFFFFF"/>
        </w:rPr>
        <w:t>,</w:t>
      </w:r>
      <w:r>
        <w:rPr>
          <w:shd w:val="clear" w:color="auto" w:fill="FFFFFF"/>
        </w:rPr>
        <w:t xml:space="preserve"> API ist diese Funktion zumeist das Ausführen einer Datenbankoperation und das anschließende Antworten des Servers auf die Anfrage. Die Antwort erfolgt dabe</w:t>
      </w:r>
      <w:r w:rsidR="004756D5">
        <w:rPr>
          <w:shd w:val="clear" w:color="auto" w:fill="FFFFFF"/>
        </w:rPr>
        <w:t>i immer in</w:t>
      </w:r>
      <w:r>
        <w:rPr>
          <w:shd w:val="clear" w:color="auto" w:fill="FFFFFF"/>
        </w:rPr>
        <w:t xml:space="preserve"> Form eines JSON Arrays, welches dann vom Empfänger interpretiert werden kann.</w:t>
      </w:r>
      <w:r w:rsidR="004756D5">
        <w:rPr>
          <w:shd w:val="clear" w:color="auto" w:fill="FFFFFF"/>
        </w:rPr>
        <w:t xml:space="preserve"> Um das Produkt zu </w:t>
      </w:r>
      <w:proofErr w:type="spellStart"/>
      <w:r w:rsidR="004756D5">
        <w:rPr>
          <w:shd w:val="clear" w:color="auto" w:fill="FFFFFF"/>
        </w:rPr>
        <w:t>präsentieren</w:t>
      </w:r>
      <w:proofErr w:type="gramStart"/>
      <w:r w:rsidR="004756D5">
        <w:rPr>
          <w:shd w:val="clear" w:color="auto" w:fill="FFFFFF"/>
        </w:rPr>
        <w:t>,</w:t>
      </w:r>
      <w:r>
        <w:rPr>
          <w:shd w:val="clear" w:color="auto" w:fill="FFFFFF"/>
        </w:rPr>
        <w:t>sowie</w:t>
      </w:r>
      <w:proofErr w:type="spellEnd"/>
      <w:proofErr w:type="gramEnd"/>
      <w:r>
        <w:rPr>
          <w:shd w:val="clear" w:color="auto" w:fill="FFFFFF"/>
        </w:rPr>
        <w:t xml:space="preserve"> eine Verwaltung von Login und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14:paraId="77BE381B" w14:textId="21F9A09F" w:rsidR="00325B24" w:rsidRDefault="0013554C">
      <w:pPr>
        <w:rPr>
          <w:shd w:val="clear" w:color="auto" w:fill="FFFFFF"/>
        </w:rPr>
      </w:pPr>
      <w:r>
        <w:rPr>
          <w:shd w:val="clear" w:color="auto" w:fill="FFFFFF"/>
        </w:rPr>
        <w:t>Um die Endpunkte der Anwendung vor unbefugten Zugriff zu schützen</w:t>
      </w:r>
      <w:r w:rsidR="004756D5">
        <w:rPr>
          <w:shd w:val="clear" w:color="auto" w:fill="FFFFFF"/>
        </w:rPr>
        <w:t>,</w:t>
      </w:r>
      <w:r>
        <w:rPr>
          <w:shd w:val="clear" w:color="auto" w:fill="FFFFFF"/>
        </w:rPr>
        <w:t xml:space="preserve">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w:t>
      </w:r>
      <w:proofErr w:type="spellStart"/>
      <w:r>
        <w:rPr>
          <w:shd w:val="clear" w:color="auto" w:fill="FFFFFF"/>
        </w:rPr>
        <w:t>Credentials</w:t>
      </w:r>
      <w:proofErr w:type="spellEnd"/>
      <w:r>
        <w:rPr>
          <w:shd w:val="clear" w:color="auto" w:fill="FFFFFF"/>
        </w:rPr>
        <w:t xml:space="preserve"> gewählt. Die Authentifizierung wird mittels eines temporären Browser-Cookies auf dem Client persistiert.</w:t>
      </w:r>
    </w:p>
    <w:p w14:paraId="577B6476" w14:textId="77777777" w:rsidR="00325B24" w:rsidRDefault="0013554C">
      <w:pPr>
        <w:rPr>
          <w:shd w:val="clear" w:color="auto" w:fill="FFFFFF"/>
        </w:rPr>
      </w:pPr>
      <w:r>
        <w:rPr>
          <w:shd w:val="clear" w:color="auto" w:fill="FFFFFF"/>
        </w:rPr>
        <w:t xml:space="preserve">Weiter oben angesprochene Datenbankoperationen werden mithilfe von </w:t>
      </w:r>
      <w:proofErr w:type="spellStart"/>
      <w:r>
        <w:rPr>
          <w:shd w:val="clear" w:color="auto" w:fill="FFFFFF"/>
        </w:rPr>
        <w:t>Mongoose</w:t>
      </w:r>
      <w:proofErr w:type="spellEnd"/>
      <w:r>
        <w:rPr>
          <w:shd w:val="clear" w:color="auto" w:fill="FFFFFF"/>
        </w:rPr>
        <w:t>, eines Daten-</w:t>
      </w:r>
      <w:proofErr w:type="spellStart"/>
      <w:r>
        <w:rPr>
          <w:shd w:val="clear" w:color="auto" w:fill="FFFFFF"/>
        </w:rPr>
        <w:t>Modelling</w:t>
      </w:r>
      <w:proofErr w:type="spellEnd"/>
      <w:r>
        <w:rPr>
          <w:shd w:val="clear" w:color="auto" w:fill="FFFFFF"/>
        </w:rPr>
        <w:t xml:space="preserve">-Tools für Node.JS und </w:t>
      </w:r>
      <w:proofErr w:type="spellStart"/>
      <w:r>
        <w:rPr>
          <w:shd w:val="clear" w:color="auto" w:fill="FFFFFF"/>
        </w:rPr>
        <w:t>MongoDB</w:t>
      </w:r>
      <w:proofErr w:type="spellEnd"/>
      <w:r>
        <w:rPr>
          <w:shd w:val="clear" w:color="auto" w:fill="FFFFFF"/>
        </w:rPr>
        <w:t xml:space="preserve">, durchgeführt. Zuvor wurden in </w:t>
      </w:r>
      <w:proofErr w:type="spellStart"/>
      <w:r>
        <w:rPr>
          <w:shd w:val="clear" w:color="auto" w:fill="FFFFFF"/>
        </w:rPr>
        <w:t>Mongoose</w:t>
      </w:r>
      <w:proofErr w:type="spellEnd"/>
      <w:r>
        <w:rPr>
          <w:shd w:val="clear" w:color="auto" w:fill="FFFFFF"/>
        </w:rPr>
        <w:t xml:space="preserv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14:paraId="33C9D810" w14:textId="57610E4B" w:rsidR="00325B24" w:rsidRDefault="0013554C">
      <w:pPr>
        <w:rPr>
          <w:shd w:val="clear" w:color="auto" w:fill="FFFFFF"/>
        </w:rPr>
      </w:pPr>
      <w:r>
        <w:rPr>
          <w:shd w:val="clear" w:color="auto" w:fill="FFFFFF"/>
        </w:rPr>
        <w:t xml:space="preserve">Eine </w:t>
      </w:r>
      <w:proofErr w:type="spellStart"/>
      <w:r>
        <w:rPr>
          <w:shd w:val="clear" w:color="auto" w:fill="FFFFFF"/>
        </w:rPr>
        <w:t>MongoDB</w:t>
      </w:r>
      <w:proofErr w:type="spellEnd"/>
      <w:r>
        <w:rPr>
          <w:shd w:val="clear" w:color="auto" w:fill="FFFFFF"/>
        </w:rPr>
        <w:t xml:space="preserve"> als </w:t>
      </w:r>
      <w:proofErr w:type="spellStart"/>
      <w:r>
        <w:rPr>
          <w:shd w:val="clear" w:color="auto" w:fill="FFFFFF"/>
        </w:rPr>
        <w:t>NoSQL</w:t>
      </w:r>
      <w:proofErr w:type="spellEnd"/>
      <w:r>
        <w:rPr>
          <w:shd w:val="clear" w:color="auto" w:fill="FFFFFF"/>
        </w:rPr>
        <w:t xml:space="preserve"> Datenbank bildet </w:t>
      </w:r>
      <w:r w:rsidR="004756D5">
        <w:rPr>
          <w:shd w:val="clear" w:color="auto" w:fill="FFFFFF"/>
        </w:rPr>
        <w:t xml:space="preserve">die </w:t>
      </w:r>
      <w:r>
        <w:rPr>
          <w:shd w:val="clear" w:color="auto" w:fill="FFFFFF"/>
        </w:rPr>
        <w:t xml:space="preserve">zweite Komponente des </w:t>
      </w:r>
      <w:proofErr w:type="spellStart"/>
      <w:r w:rsidR="004756D5">
        <w:rPr>
          <w:shd w:val="clear" w:color="auto" w:fill="FFFFFF"/>
        </w:rPr>
        <w:t>Backends</w:t>
      </w:r>
      <w:proofErr w:type="spellEnd"/>
      <w:r>
        <w:rPr>
          <w:shd w:val="clear" w:color="auto" w:fill="FFFFFF"/>
        </w:rPr>
        <w:t xml:space="preserve"> ab. Die besondere Datenmodellflexibilität ermöglicht eine stark iterativ fokussierte Entwicklungsweise, was dem engen Entwicklungszeitfenster in diesem Projekt zu Gute kam. Auch die hohe Skalierbarkeit und die einfache Implementation</w:t>
      </w:r>
      <w:r w:rsidR="004756D5">
        <w:rPr>
          <w:shd w:val="clear" w:color="auto" w:fill="FFFFFF"/>
        </w:rPr>
        <w:t>,</w:t>
      </w:r>
      <w:r>
        <w:rPr>
          <w:shd w:val="clear" w:color="auto" w:fill="FFFFFF"/>
        </w:rPr>
        <w:t xml:space="preserve"> mittels des Tools </w:t>
      </w:r>
      <w:proofErr w:type="spellStart"/>
      <w:r>
        <w:rPr>
          <w:shd w:val="clear" w:color="auto" w:fill="FFFFFF"/>
        </w:rPr>
        <w:t>Mongoose</w:t>
      </w:r>
      <w:proofErr w:type="spellEnd"/>
      <w:r w:rsidR="004756D5">
        <w:rPr>
          <w:shd w:val="clear" w:color="auto" w:fill="FFFFFF"/>
        </w:rPr>
        <w:t>,</w:t>
      </w:r>
      <w:r>
        <w:rPr>
          <w:shd w:val="clear" w:color="auto" w:fill="FFFFFF"/>
        </w:rPr>
        <w:t xml:space="preserve"> waren ausschlaggebende Gründe für die Wahl dieser Datenbank.</w:t>
      </w:r>
    </w:p>
    <w:p w14:paraId="6172A571" w14:textId="77777777" w:rsidR="00325B24" w:rsidRDefault="0013554C">
      <w:pPr>
        <w:rPr>
          <w:shd w:val="clear" w:color="auto" w:fill="FFFFFF"/>
        </w:rPr>
      </w:pPr>
      <w:r>
        <w:rPr>
          <w:shd w:val="clear" w:color="auto" w:fill="FFFFFF"/>
        </w:rPr>
        <w:t xml:space="preserve">Um diese Anwendung mit Internet zu hosten wurde </w:t>
      </w:r>
      <w:proofErr w:type="spellStart"/>
      <w:r>
        <w:rPr>
          <w:shd w:val="clear" w:color="auto" w:fill="FFFFFF"/>
        </w:rPr>
        <w:t>OpenShift</w:t>
      </w:r>
      <w:proofErr w:type="spellEnd"/>
      <w:r>
        <w:rPr>
          <w:shd w:val="clear" w:color="auto" w:fill="FFFFFF"/>
        </w:rPr>
        <w:t xml:space="preserve"> ausgewählt. Die </w:t>
      </w:r>
      <w:proofErr w:type="spellStart"/>
      <w:r>
        <w:rPr>
          <w:shd w:val="clear" w:color="auto" w:fill="FFFFFF"/>
        </w:rPr>
        <w:t>Cloudplattform</w:t>
      </w:r>
      <w:proofErr w:type="spellEnd"/>
      <w:r>
        <w:rPr>
          <w:shd w:val="clear" w:color="auto" w:fill="FFFFFF"/>
        </w:rPr>
        <w:t xml:space="preserve"> von </w:t>
      </w:r>
      <w:proofErr w:type="spellStart"/>
      <w:r>
        <w:rPr>
          <w:shd w:val="clear" w:color="auto" w:fill="FFFFFF"/>
        </w:rPr>
        <w:t>Red</w:t>
      </w:r>
      <w:proofErr w:type="spellEnd"/>
      <w:r>
        <w:rPr>
          <w:shd w:val="clear" w:color="auto" w:fill="FFFFFF"/>
        </w:rPr>
        <w:t xml:space="preserve"> Hat bietet im ersten Preismodell eine kostenfreie Möglichkeit Serveranwendungen zu hosten.</w:t>
      </w:r>
    </w:p>
    <w:p w14:paraId="0641D2C5" w14:textId="77777777" w:rsidR="00325B24" w:rsidRDefault="00325B24"/>
    <w:p w14:paraId="263F8691" w14:textId="77777777" w:rsidR="00325B24" w:rsidRDefault="00325B24"/>
    <w:p w14:paraId="6E1A2896" w14:textId="77777777" w:rsidR="00325B24" w:rsidRDefault="00325B24"/>
    <w:p w14:paraId="4B69A64C" w14:textId="77777777" w:rsidR="00325B24" w:rsidRDefault="0013554C" w:rsidP="00F70B94">
      <w:pPr>
        <w:pStyle w:val="berschrift2"/>
        <w:numPr>
          <w:ilvl w:val="1"/>
          <w:numId w:val="1"/>
        </w:numPr>
        <w:rPr>
          <w:shd w:val="clear" w:color="auto" w:fill="FFFFFF"/>
        </w:rPr>
      </w:pPr>
      <w:bookmarkStart w:id="18" w:name="_Toc439326802"/>
      <w:r>
        <w:rPr>
          <w:shd w:val="clear" w:color="auto" w:fill="FFFFFF"/>
        </w:rPr>
        <w:lastRenderedPageBreak/>
        <w:t>App</w:t>
      </w:r>
      <w:bookmarkEnd w:id="18"/>
    </w:p>
    <w:p w14:paraId="2F1D92F1" w14:textId="19FB9586" w:rsidR="00325B24" w:rsidRDefault="0013554C">
      <w:pPr>
        <w:rPr>
          <w:shd w:val="clear" w:color="auto" w:fill="FFFFFF"/>
        </w:rPr>
      </w:pPr>
      <w:r>
        <w:rPr>
          <w:shd w:val="clear" w:color="auto" w:fill="FFFFFF"/>
        </w:rPr>
        <w:t xml:space="preserve">In der App Komponente findet das Programmierparadigma MVC in der Umsetzung des Angular JS Frameworks Anwendung, welches die Softwarebasis für die Elemente von </w:t>
      </w:r>
      <w:proofErr w:type="spellStart"/>
      <w:r>
        <w:rPr>
          <w:shd w:val="clear" w:color="auto" w:fill="FFFFFF"/>
        </w:rPr>
        <w:t>Cordova</w:t>
      </w:r>
      <w:proofErr w:type="spellEnd"/>
      <w:r>
        <w:rPr>
          <w:shd w:val="clear" w:color="auto" w:fill="FFFFFF"/>
        </w:rPr>
        <w:t xml:space="preserve"> und somit des </w:t>
      </w:r>
      <w:proofErr w:type="spellStart"/>
      <w:r>
        <w:rPr>
          <w:shd w:val="clear" w:color="auto" w:fill="FFFFFF"/>
        </w:rPr>
        <w:t>Ionic</w:t>
      </w:r>
      <w:proofErr w:type="spellEnd"/>
      <w:r>
        <w:rPr>
          <w:shd w:val="clear" w:color="auto" w:fill="FFFFFF"/>
        </w:rPr>
        <w:t xml:space="preserve"> Frameworks ist. Im Code wird hierbei zunächst mit sogenannten „</w:t>
      </w:r>
      <w:proofErr w:type="spellStart"/>
      <w:r>
        <w:rPr>
          <w:shd w:val="clear" w:color="auto" w:fill="FFFFFF"/>
        </w:rPr>
        <w:t>Factories</w:t>
      </w:r>
      <w:proofErr w:type="spellEnd"/>
      <w:r>
        <w:rPr>
          <w:shd w:val="clear" w:color="auto" w:fill="FFFFFF"/>
        </w:rPr>
        <w:t xml:space="preserve">“ eine klassenähnliche Struktur geschaffen, welche es ermöglicht mit den definierten Endpunkten des </w:t>
      </w:r>
      <w:proofErr w:type="spellStart"/>
      <w:r>
        <w:rPr>
          <w:shd w:val="clear" w:color="auto" w:fill="FFFFFF"/>
        </w:rPr>
        <w:t>Back</w:t>
      </w:r>
      <w:bookmarkStart w:id="19" w:name="_GoBack1"/>
      <w:bookmarkEnd w:id="19"/>
      <w:r>
        <w:rPr>
          <w:shd w:val="clear" w:color="auto" w:fill="FFFFFF"/>
        </w:rPr>
        <w:t>ends</w:t>
      </w:r>
      <w:proofErr w:type="spellEnd"/>
      <w:r>
        <w:rPr>
          <w:shd w:val="clear" w:color="auto" w:fill="FFFFFF"/>
        </w:rPr>
        <w:t xml:space="preserve">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14:paraId="1C9AFF85" w14:textId="77777777" w:rsidR="00325B24" w:rsidRDefault="0013554C">
      <w:pPr>
        <w:keepNext/>
      </w:pPr>
      <w:r>
        <w:rPr>
          <w:noProof/>
        </w:rPr>
        <w:drawing>
          <wp:inline distT="0" distB="0" distL="0" distR="0" wp14:anchorId="021B8762" wp14:editId="75255DC7">
            <wp:extent cx="3756025" cy="216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756025" cy="2169795"/>
                    </a:xfrm>
                    <a:prstGeom prst="rect">
                      <a:avLst/>
                    </a:prstGeom>
                    <a:noFill/>
                    <a:ln w="9525">
                      <a:noFill/>
                      <a:miter lim="800000"/>
                      <a:headEnd/>
                      <a:tailEnd/>
                    </a:ln>
                  </pic:spPr>
                </pic:pic>
              </a:graphicData>
            </a:graphic>
          </wp:inline>
        </w:drawing>
      </w:r>
    </w:p>
    <w:p w14:paraId="739AB1E0" w14:textId="06016683" w:rsidR="00325B24" w:rsidRDefault="00F70B94" w:rsidP="00F70B94">
      <w:pPr>
        <w:pStyle w:val="Beschriftung"/>
      </w:pPr>
      <w:bookmarkStart w:id="20" w:name="_Toc439326986"/>
      <w:r>
        <w:t xml:space="preserve">Abbildung </w:t>
      </w:r>
      <w:fldSimple w:instr=" SEQ Abbildung \* ARABIC ">
        <w:r w:rsidR="00AF1B0C">
          <w:rPr>
            <w:noProof/>
          </w:rPr>
          <w:t>3</w:t>
        </w:r>
      </w:fldSimple>
      <w:r>
        <w:t xml:space="preserve">: </w:t>
      </w:r>
      <w:r>
        <w:rPr>
          <w:shd w:val="clear" w:color="auto" w:fill="FFFFFF"/>
        </w:rPr>
        <w:t>Adaption von Model-View-Controller in der App</w:t>
      </w:r>
      <w:bookmarkEnd w:id="20"/>
    </w:p>
    <w:p w14:paraId="10A6CFBF" w14:textId="77777777" w:rsidR="00325B24" w:rsidRDefault="00325B24"/>
    <w:p w14:paraId="6A7C7F1E" w14:textId="77777777" w:rsidR="00325B24" w:rsidRDefault="0013554C">
      <w:pPr>
        <w:pStyle w:val="berschrift1"/>
        <w:numPr>
          <w:ilvl w:val="0"/>
          <w:numId w:val="1"/>
        </w:numPr>
        <w:rPr>
          <w:color w:val="00000A"/>
        </w:rPr>
      </w:pPr>
      <w:bookmarkStart w:id="21" w:name="_Toc439326803"/>
      <w:r>
        <w:rPr>
          <w:color w:val="00000A"/>
        </w:rPr>
        <w:lastRenderedPageBreak/>
        <w:t>Quellen</w:t>
      </w:r>
      <w:bookmarkEnd w:id="21"/>
    </w:p>
    <w:p w14:paraId="45258C99" w14:textId="77777777" w:rsidR="00325B24" w:rsidRDefault="0013554C">
      <w:pPr>
        <w:rPr>
          <w:lang w:val="en-US"/>
        </w:rPr>
      </w:pPr>
      <w:proofErr w:type="spellStart"/>
      <w:r>
        <w:rPr>
          <w:lang w:val="en-US"/>
        </w:rPr>
        <w:t>Zuletzt</w:t>
      </w:r>
      <w:proofErr w:type="spellEnd"/>
      <w:r>
        <w:rPr>
          <w:lang w:val="en-US"/>
        </w:rPr>
        <w:t xml:space="preserve"> </w:t>
      </w:r>
      <w:proofErr w:type="spellStart"/>
      <w:r>
        <w:rPr>
          <w:lang w:val="en-US"/>
        </w:rPr>
        <w:t>geprüft</w:t>
      </w:r>
      <w:proofErr w:type="spellEnd"/>
      <w:r>
        <w:rPr>
          <w:lang w:val="en-US"/>
        </w:rPr>
        <w:t xml:space="preserve"> am 19.12.2015</w:t>
      </w:r>
    </w:p>
    <w:p w14:paraId="4C8F963C" w14:textId="77777777" w:rsidR="00325B24" w:rsidRDefault="00325B24">
      <w:pPr>
        <w:rPr>
          <w:lang w:val="en-US"/>
        </w:rPr>
      </w:pPr>
    </w:p>
    <w:p w14:paraId="3B834EAB" w14:textId="77777777" w:rsidR="00325B24" w:rsidRDefault="0013554C">
      <w:pPr>
        <w:pStyle w:val="Listenabsatz"/>
        <w:numPr>
          <w:ilvl w:val="0"/>
          <w:numId w:val="2"/>
        </w:numPr>
        <w:rPr>
          <w:lang w:val="en-US"/>
        </w:rPr>
      </w:pPr>
      <w:proofErr w:type="spellStart"/>
      <w:r>
        <w:rPr>
          <w:lang w:val="en-US"/>
        </w:rPr>
        <w:t>Openshift</w:t>
      </w:r>
      <w:proofErr w:type="spellEnd"/>
      <w:r>
        <w:rPr>
          <w:lang w:val="en-US"/>
        </w:rPr>
        <w:t xml:space="preserve"> Features- https://www.openshift.com/features/</w:t>
      </w:r>
    </w:p>
    <w:p w14:paraId="376DCBEA" w14:textId="77777777" w:rsidR="00325B24" w:rsidRDefault="0013554C">
      <w:pPr>
        <w:pStyle w:val="Listenabsatz"/>
        <w:numPr>
          <w:ilvl w:val="0"/>
          <w:numId w:val="2"/>
        </w:numPr>
        <w:rPr>
          <w:lang w:val="en-US"/>
        </w:rPr>
      </w:pPr>
      <w:r>
        <w:rPr>
          <w:lang w:val="en-US"/>
        </w:rPr>
        <w:t>Ionic - http://ionicframework.com/</w:t>
      </w:r>
    </w:p>
    <w:p w14:paraId="0A34A907" w14:textId="77777777" w:rsidR="00325B24" w:rsidRDefault="0013554C">
      <w:pPr>
        <w:pStyle w:val="Listenabsatz"/>
        <w:numPr>
          <w:ilvl w:val="0"/>
          <w:numId w:val="2"/>
        </w:numPr>
        <w:rPr>
          <w:lang w:val="en-US"/>
        </w:rPr>
      </w:pPr>
      <w:proofErr w:type="spellStart"/>
      <w:r>
        <w:rPr>
          <w:lang w:val="en-US"/>
        </w:rPr>
        <w:t>NodeJS</w:t>
      </w:r>
      <w:proofErr w:type="spellEnd"/>
      <w:r>
        <w:rPr>
          <w:lang w:val="en-US"/>
        </w:rPr>
        <w:t xml:space="preserve"> - https://nodejs.org/en/</w:t>
      </w:r>
    </w:p>
    <w:p w14:paraId="21451CEE" w14:textId="77777777" w:rsidR="00325B24" w:rsidRDefault="0013554C">
      <w:pPr>
        <w:pStyle w:val="Listenabsatz"/>
        <w:numPr>
          <w:ilvl w:val="0"/>
          <w:numId w:val="2"/>
        </w:numPr>
        <w:rPr>
          <w:lang w:val="en-US"/>
        </w:rPr>
      </w:pPr>
      <w:r>
        <w:rPr>
          <w:lang w:val="en-US"/>
        </w:rPr>
        <w:t>Why MongoDB - https://www.mongodb.com/blog/post/why-mongodb-popular</w:t>
      </w:r>
    </w:p>
    <w:p w14:paraId="73739074" w14:textId="77777777" w:rsidR="00325B24" w:rsidRDefault="0013554C">
      <w:pPr>
        <w:pStyle w:val="Listenabsatz"/>
        <w:numPr>
          <w:ilvl w:val="0"/>
          <w:numId w:val="2"/>
        </w:numPr>
        <w:rPr>
          <w:lang w:val="en-US"/>
        </w:rPr>
      </w:pPr>
      <w:r>
        <w:rPr>
          <w:lang w:val="en-US"/>
        </w:rPr>
        <w:t>AngularJS - https://de.wikipedia.org/wiki/AngularJS</w:t>
      </w:r>
    </w:p>
    <w:p w14:paraId="3379A29C" w14:textId="77777777" w:rsidR="00325B24" w:rsidRDefault="00325B24">
      <w:pPr>
        <w:rPr>
          <w:lang w:val="en-US"/>
        </w:rPr>
      </w:pPr>
      <w:bookmarkStart w:id="22" w:name="_Toc571138821"/>
      <w:bookmarkStart w:id="23" w:name="_Toc571145961"/>
      <w:bookmarkStart w:id="24" w:name="_Toc571146601"/>
      <w:bookmarkEnd w:id="22"/>
      <w:bookmarkEnd w:id="23"/>
      <w:bookmarkEnd w:id="24"/>
    </w:p>
    <w:p w14:paraId="5C6006DF" w14:textId="77777777" w:rsidR="00325B24" w:rsidRPr="002176E7" w:rsidRDefault="00325B24">
      <w:pPr>
        <w:pStyle w:val="Paginierung"/>
        <w:tabs>
          <w:tab w:val="right" w:pos="10710"/>
        </w:tabs>
        <w:rPr>
          <w:lang w:val="en-US"/>
        </w:rPr>
      </w:pPr>
    </w:p>
    <w:sectPr w:rsidR="00325B24" w:rsidRPr="002176E7" w:rsidSect="003F4D18">
      <w:footerReference w:type="default" r:id="rId11"/>
      <w:pgSz w:w="11906" w:h="16838"/>
      <w:pgMar w:top="595" w:right="1021" w:bottom="595" w:left="1191" w:header="0" w:footer="0" w:gutter="0"/>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3CFA3" w14:textId="77777777" w:rsidR="002156DF" w:rsidRDefault="002156DF">
      <w:pPr>
        <w:spacing w:after="0"/>
      </w:pPr>
      <w:r>
        <w:separator/>
      </w:r>
    </w:p>
  </w:endnote>
  <w:endnote w:type="continuationSeparator" w:id="0">
    <w:p w14:paraId="79806420" w14:textId="77777777" w:rsidR="002156DF" w:rsidRDefault="002156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76349"/>
      <w:docPartObj>
        <w:docPartGallery w:val="Page Numbers (Bottom of Page)"/>
        <w:docPartUnique/>
      </w:docPartObj>
    </w:sdtPr>
    <w:sdtEndPr/>
    <w:sdtContent>
      <w:p w14:paraId="01D37E26" w14:textId="42EEE2C7" w:rsidR="003F4D18" w:rsidRDefault="003F4D18">
        <w:pPr>
          <w:pStyle w:val="Fuzeile"/>
          <w:jc w:val="center"/>
        </w:pPr>
        <w:r>
          <w:fldChar w:fldCharType="begin"/>
        </w:r>
        <w:r>
          <w:instrText>PAGE   \* MERGEFORMAT</w:instrText>
        </w:r>
        <w:r>
          <w:fldChar w:fldCharType="separate"/>
        </w:r>
        <w:r w:rsidR="00AF1B0C">
          <w:rPr>
            <w:noProof/>
          </w:rPr>
          <w:t>12</w:t>
        </w:r>
        <w:r>
          <w:fldChar w:fldCharType="end"/>
        </w:r>
      </w:p>
    </w:sdtContent>
  </w:sdt>
  <w:p w14:paraId="30FEC8DD" w14:textId="77777777" w:rsidR="003F4D18" w:rsidRDefault="003F4D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83076" w14:textId="77777777" w:rsidR="002156DF" w:rsidRDefault="002156DF"/>
  </w:footnote>
  <w:footnote w:type="continuationSeparator" w:id="0">
    <w:p w14:paraId="7DA8978F" w14:textId="77777777" w:rsidR="002156DF" w:rsidRDefault="002156DF">
      <w:r>
        <w:continuationSeparator/>
      </w:r>
    </w:p>
  </w:footnote>
  <w:footnote w:id="1">
    <w:p w14:paraId="7F7407BC" w14:textId="77777777" w:rsidR="001608C8" w:rsidRDefault="001608C8" w:rsidP="001608C8">
      <w:pPr>
        <w:pStyle w:val="Footnote"/>
      </w:pPr>
      <w:r>
        <w:rPr>
          <w:rStyle w:val="Funotenzeichen"/>
        </w:rPr>
        <w:footnoteRef/>
      </w:r>
      <w:r>
        <w:rPr>
          <w:rStyle w:val="Funotenzeichen"/>
        </w:rPr>
        <w:tab/>
      </w:r>
      <w:r>
        <w:t xml:space="preserve"> </w:t>
      </w:r>
      <w:hyperlink r:id="rId1">
        <w:r>
          <w:rPr>
            <w:rStyle w:val="InternetLink"/>
          </w:rPr>
          <w:t>http://de.statista.com/statistik/daten/studie/198959/umfrage/anzahl-der-smartphonenutzer-in-deutschland-seit-2010/</w:t>
        </w:r>
      </w:hyperlink>
      <w:r>
        <w:t>, zuletzt abgerufen 09.12.2015, 11:37 Uhr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3846"/>
    <w:multiLevelType w:val="hybridMultilevel"/>
    <w:tmpl w:val="139210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7104D1"/>
    <w:multiLevelType w:val="multilevel"/>
    <w:tmpl w:val="E8DE5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CB42526"/>
    <w:multiLevelType w:val="multilevel"/>
    <w:tmpl w:val="C04A79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F6A6A70"/>
    <w:multiLevelType w:val="multilevel"/>
    <w:tmpl w:val="774C278A"/>
    <w:lvl w:ilvl="0">
      <w:start w:val="1"/>
      <w:numFmt w:val="decimal"/>
      <w:lvlText w:val="%1."/>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4" w15:restartNumberingAfterBreak="0">
    <w:nsid w:val="579828E7"/>
    <w:multiLevelType w:val="multilevel"/>
    <w:tmpl w:val="DB865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24"/>
    <w:rsid w:val="00084E7E"/>
    <w:rsid w:val="0013554C"/>
    <w:rsid w:val="001608C8"/>
    <w:rsid w:val="002156DF"/>
    <w:rsid w:val="002176E7"/>
    <w:rsid w:val="002832CC"/>
    <w:rsid w:val="002840D4"/>
    <w:rsid w:val="00286347"/>
    <w:rsid w:val="00287BCE"/>
    <w:rsid w:val="002A1A1A"/>
    <w:rsid w:val="002F1F71"/>
    <w:rsid w:val="00325B24"/>
    <w:rsid w:val="00357B33"/>
    <w:rsid w:val="0039541D"/>
    <w:rsid w:val="003F4D18"/>
    <w:rsid w:val="004756D5"/>
    <w:rsid w:val="0060472C"/>
    <w:rsid w:val="006E1CAF"/>
    <w:rsid w:val="007A5A97"/>
    <w:rsid w:val="007C1C9F"/>
    <w:rsid w:val="007C5214"/>
    <w:rsid w:val="007C6D49"/>
    <w:rsid w:val="008E723A"/>
    <w:rsid w:val="009325B9"/>
    <w:rsid w:val="009332BF"/>
    <w:rsid w:val="00946D14"/>
    <w:rsid w:val="00A4006F"/>
    <w:rsid w:val="00AF1B0C"/>
    <w:rsid w:val="00B30A22"/>
    <w:rsid w:val="00B33C76"/>
    <w:rsid w:val="00D3160C"/>
    <w:rsid w:val="00E071CD"/>
    <w:rsid w:val="00E7397C"/>
    <w:rsid w:val="00E902FC"/>
    <w:rsid w:val="00F70B94"/>
    <w:rsid w:val="00F74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6828"/>
  <w15:docId w15:val="{248208C1-8A4A-44AD-9D92-311D9AA7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link w:val="FuzeileZchn"/>
    <w:uiPriority w:val="99"/>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Verzeichnis1">
    <w:name w:val="toc 1"/>
    <w:basedOn w:val="Standard"/>
    <w:next w:val="Standard"/>
    <w:autoRedefine/>
    <w:uiPriority w:val="39"/>
    <w:unhideWhenUsed/>
    <w:rsid w:val="002176E7"/>
    <w:pPr>
      <w:spacing w:after="100"/>
    </w:pPr>
  </w:style>
  <w:style w:type="paragraph" w:styleId="Verzeichnis2">
    <w:name w:val="toc 2"/>
    <w:basedOn w:val="Standard"/>
    <w:next w:val="Standard"/>
    <w:autoRedefine/>
    <w:uiPriority w:val="39"/>
    <w:unhideWhenUsed/>
    <w:rsid w:val="002176E7"/>
    <w:pPr>
      <w:spacing w:after="100"/>
      <w:ind w:left="220"/>
    </w:pPr>
  </w:style>
  <w:style w:type="character" w:styleId="Hyperlink">
    <w:name w:val="Hyperlink"/>
    <w:basedOn w:val="Absatz-Standardschriftart"/>
    <w:uiPriority w:val="99"/>
    <w:unhideWhenUsed/>
    <w:rsid w:val="009332BF"/>
    <w:rPr>
      <w:color w:val="0000FF" w:themeColor="hyperlink"/>
      <w:u w:val="single"/>
    </w:rPr>
  </w:style>
  <w:style w:type="character" w:customStyle="1" w:styleId="FuzeileZchn">
    <w:name w:val="Fußzeile Zchn"/>
    <w:basedOn w:val="Absatz-Standardschriftart"/>
    <w:link w:val="Fuzeile"/>
    <w:uiPriority w:val="99"/>
    <w:rsid w:val="003F4D18"/>
    <w:rPr>
      <w:rFonts w:ascii="Arial" w:hAnsi="Arial"/>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0EC05-4A92-4FEF-8139-25BF32CB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1710</Words>
  <Characters>10780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12466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9</cp:revision>
  <cp:lastPrinted>2015-12-31T11:08:00Z</cp:lastPrinted>
  <dcterms:created xsi:type="dcterms:W3CDTF">2015-12-30T10:29:00Z</dcterms:created>
  <dcterms:modified xsi:type="dcterms:W3CDTF">2015-12-31T11:10:00Z</dcterms:modified>
  <dc:language>de-DE</dc:language>
</cp:coreProperties>
</file>