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Gain useful experience in the work force and attain pay for the next year of post-secondary.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br w:type="textWrapping"/>
        <w:t xml:space="preserve">Attending NAIT</w:t>
        <w:tab/>
        <w:tab/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September 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High School Diploma - Delburne Centralized school</w:t>
        <w:tab/>
        <w:tab/>
        <w:tab/>
        <w:tab/>
        <w:t xml:space="preserve">          </w:t>
      </w: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September 2015 - June 2018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0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Hickory Farms - Sales Associate</w:t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October 2018 - December 2018 (Seasonal)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Delburne Foods - Cleaning Worker and Cash Tender</w:t>
        <w:tab/>
        <w:tab/>
        <w:tab/>
        <w:tab/>
        <w:tab/>
        <w:t xml:space="preserve">           </w:t>
        <w:tab/>
        <w:t xml:space="preserve">          </w:t>
      </w: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July 2015 - September 2015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Extra-Curricular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Global Game Jam Competition</w:t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January 25-27, 2019</w:t>
      </w:r>
    </w:p>
    <w:p w:rsidR="00000000" w:rsidDel="00000000" w:rsidP="00000000" w:rsidRDefault="00000000" w:rsidRPr="00000000" w14:paraId="0000000A">
      <w:pPr>
        <w:widowControl w:val="0"/>
        <w:spacing w:after="100" w:line="240" w:lineRule="auto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Red Deer Royals Show and Marching Band - Clarinetist</w:t>
        <w:tab/>
        <w:tab/>
        <w:tab/>
        <w:tab/>
        <w:t xml:space="preserve">   </w:t>
        <w:tab/>
        <w:t xml:space="preserve">    </w:t>
      </w: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September 2013 - January 2015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Participates willingly in projects and tasks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Interested in learning and finding new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Positive attitude and behaviour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Sense of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Quickly gathers and researches information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Advanced computer and software knowledge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Manages and organizes information on computers and in archives.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Effective decision making skills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100" w:line="240" w:lineRule="auto"/>
        <w:ind w:left="720" w:hanging="360"/>
        <w:rPr>
          <w:rFonts w:ascii="Times" w:cs="Times" w:eastAsia="Times" w:hAnsi="Times"/>
          <w:sz w:val="20"/>
          <w:szCs w:val="20"/>
          <w:u w:val="non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Strong work ethic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0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Completed year one at NAIT with a 4.0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00" w:line="240" w:lineRule="auto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Graduated grade twelve with an honor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Released fourteen different independent video games.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FIT (Focus on Information Technology) Network Systems and Operations Course </w:t>
        <w:tab/>
        <w:tab/>
        <w:tab/>
        <w:t xml:space="preserve">      </w:t>
      </w: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completed: July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Four years LDS Church Seminary Course (Honor Role)</w:t>
        <w:tab/>
        <w:tab/>
        <w:tab/>
        <w:tab/>
        <w:tab/>
        <w:t xml:space="preserve">            </w:t>
      </w:r>
      <w:r w:rsidDel="00000000" w:rsidR="00000000" w:rsidRPr="00000000">
        <w:rPr>
          <w:rFonts w:ascii="Times" w:cs="Times" w:eastAsia="Times" w:hAnsi="Times"/>
          <w:i w:val="1"/>
          <w:sz w:val="20"/>
          <w:szCs w:val="20"/>
          <w:rtl w:val="0"/>
        </w:rPr>
        <w:t xml:space="preserve">September 2014-June 2018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Hobbies and Interests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Game Programming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Camping and Hiking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Instrumental Music (Clarinet)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jc w:val="lef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Provided upon request.</w:t>
      </w:r>
    </w:p>
    <w:p w:rsidR="00000000" w:rsidDel="00000000" w:rsidP="00000000" w:rsidRDefault="00000000" w:rsidRPr="00000000" w14:paraId="00000022">
      <w:pPr>
        <w:widowControl w:val="0"/>
        <w:spacing w:after="100" w:line="240" w:lineRule="auto"/>
        <w:rPr>
          <w:rFonts w:ascii="Times" w:cs="Times" w:eastAsia="Times" w:hAnsi="Times"/>
          <w:b w:val="1"/>
          <w:strike w:val="1"/>
          <w:color w:val="00796b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Lena Purnell, Hickory Farms Manager (780)819-5538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all9rmine@hotmail.com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Brandon Good, Math/Science Teacher Delburne Centralized school (403)749-3838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bgood@cesd73.ca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Ted Hutchings, Principal Delburne School (403)749-3838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thutchings@cesd73.ca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990" w:right="5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0"/>
      <w:spacing w:after="100" w:line="240" w:lineRule="auto"/>
      <w:jc w:val="center"/>
      <w:rPr>
        <w:rFonts w:ascii="Times" w:cs="Times" w:eastAsia="Times" w:hAnsi="Times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widowControl w:val="0"/>
      <w:spacing w:after="100"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0"/>
      <w:spacing w:after="100" w:line="240" w:lineRule="auto"/>
      <w:jc w:val="center"/>
      <w:rPr>
        <w:rFonts w:ascii="Times" w:cs="Times" w:eastAsia="Times" w:hAnsi="Times"/>
        <w:sz w:val="24"/>
        <w:szCs w:val="24"/>
      </w:rPr>
    </w:pPr>
    <w:r w:rsidDel="00000000" w:rsidR="00000000" w:rsidRPr="00000000">
      <w:rPr>
        <w:rFonts w:ascii="Times" w:cs="Times" w:eastAsia="Times" w:hAnsi="Times"/>
        <w:sz w:val="24"/>
        <w:szCs w:val="24"/>
        <w:rtl w:val="0"/>
      </w:rPr>
      <w:br w:type="textWrapping"/>
      <w:t xml:space="preserve">TJ Helm</w:t>
    </w:r>
  </w:p>
  <w:p w:rsidR="00000000" w:rsidDel="00000000" w:rsidP="00000000" w:rsidRDefault="00000000" w:rsidRPr="00000000" w14:paraId="0000002B">
    <w:pPr>
      <w:widowControl w:val="0"/>
      <w:spacing w:after="100" w:line="240" w:lineRule="auto"/>
      <w:jc w:val="center"/>
      <w:rPr>
        <w:rFonts w:ascii="Times" w:cs="Times" w:eastAsia="Times" w:hAnsi="Times"/>
        <w:sz w:val="20"/>
        <w:szCs w:val="20"/>
      </w:rPr>
    </w:pPr>
    <w:r w:rsidDel="00000000" w:rsidR="00000000" w:rsidRPr="00000000">
      <w:rPr>
        <w:rFonts w:ascii="Times" w:cs="Times" w:eastAsia="Times" w:hAnsi="Times"/>
        <w:sz w:val="20"/>
        <w:szCs w:val="20"/>
        <w:rtl w:val="0"/>
      </w:rPr>
      <w:t xml:space="preserve">#107 11819 106 St NW, Edmonton, Alberta, T5G 2R3 </w:t>
    </w:r>
  </w:p>
  <w:p w:rsidR="00000000" w:rsidDel="00000000" w:rsidP="00000000" w:rsidRDefault="00000000" w:rsidRPr="00000000" w14:paraId="0000002C">
    <w:pPr>
      <w:widowControl w:val="0"/>
      <w:spacing w:after="100" w:line="240" w:lineRule="auto"/>
      <w:jc w:val="center"/>
      <w:rPr>
        <w:rFonts w:ascii="Times" w:cs="Times" w:eastAsia="Times" w:hAnsi="Times"/>
        <w:sz w:val="20"/>
        <w:szCs w:val="20"/>
      </w:rPr>
    </w:pPr>
    <w:r w:rsidDel="00000000" w:rsidR="00000000" w:rsidRPr="00000000">
      <w:rPr>
        <w:rFonts w:ascii="Times" w:cs="Times" w:eastAsia="Times" w:hAnsi="Times"/>
        <w:sz w:val="20"/>
        <w:szCs w:val="20"/>
        <w:rtl w:val="0"/>
      </w:rPr>
      <w:t xml:space="preserve">+1(780)265-5727</w:t>
    </w:r>
  </w:p>
  <w:p w:rsidR="00000000" w:rsidDel="00000000" w:rsidP="00000000" w:rsidRDefault="00000000" w:rsidRPr="00000000" w14:paraId="0000002D">
    <w:pPr>
      <w:widowControl w:val="0"/>
      <w:spacing w:after="100" w:line="240" w:lineRule="auto"/>
      <w:ind w:firstLine="720"/>
      <w:jc w:val="center"/>
      <w:rPr>
        <w:sz w:val="20"/>
        <w:szCs w:val="20"/>
      </w:rPr>
    </w:pPr>
    <w:hyperlink r:id="rId1">
      <w:r w:rsidDel="00000000" w:rsidR="00000000" w:rsidRPr="00000000">
        <w:rPr>
          <w:rFonts w:ascii="Times" w:cs="Times" w:eastAsia="Times" w:hAnsi="Times"/>
          <w:color w:val="1155cc"/>
          <w:sz w:val="20"/>
          <w:szCs w:val="20"/>
          <w:u w:val="single"/>
          <w:rtl w:val="0"/>
        </w:rPr>
        <w:t xml:space="preserve">helmthomas2000@gmail.com</w:t>
      </w:r>
    </w:hyperlink>
    <w:r w:rsidDel="00000000" w:rsidR="00000000" w:rsidRPr="00000000">
      <w:rPr>
        <w:rtl w:val="0"/>
      </w:rPr>
      <w:t xml:space="preserve"> |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https://www.linkedin.com/in/tj-h-322293100/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ll9rmine@hotmail.com" TargetMode="External"/><Relationship Id="rId7" Type="http://schemas.openxmlformats.org/officeDocument/2006/relationships/hyperlink" Target="mailto:bgood@cesd73.ca" TargetMode="External"/><Relationship Id="rId8" Type="http://schemas.openxmlformats.org/officeDocument/2006/relationships/hyperlink" Target="mailto:thutchings@cesd73.c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helmthomas2000@gmail.com" TargetMode="External"/><Relationship Id="rId2" Type="http://schemas.openxmlformats.org/officeDocument/2006/relationships/hyperlink" Target="https://www.linkedin.com/in/tj-h-322293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