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092" w:rsidRPr="005F7092" w:rsidRDefault="005F7092" w:rsidP="00BB0F6A">
      <w:pPr>
        <w:spacing w:beforeLines="50" w:afterLines="50" w:line="360" w:lineRule="auto"/>
        <w:jc w:val="center"/>
        <w:rPr>
          <w:rFonts w:ascii="宋体" w:eastAsia="宋体" w:hAnsi="宋体" w:cs="Times New Roman"/>
          <w:b/>
          <w:sz w:val="30"/>
          <w:szCs w:val="30"/>
        </w:rPr>
      </w:pPr>
      <w:r w:rsidRPr="005F7092">
        <w:rPr>
          <w:rFonts w:ascii="宋体" w:eastAsia="宋体" w:hAnsi="宋体" w:cs="Times New Roman" w:hint="eastAsia"/>
          <w:b/>
          <w:sz w:val="30"/>
          <w:szCs w:val="30"/>
        </w:rPr>
        <w:t>BOOKING FORMAT(订舱委托书)介绍</w:t>
      </w:r>
    </w:p>
    <w:p w:rsidR="00733A4B" w:rsidRDefault="00733A4B" w:rsidP="00BB0F6A">
      <w:pPr>
        <w:spacing w:beforeLines="50" w:afterLines="5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培训时间：</w:t>
      </w:r>
      <w:r>
        <w:rPr>
          <w:rFonts w:hint="eastAsia"/>
          <w:sz w:val="24"/>
          <w:szCs w:val="24"/>
        </w:rPr>
        <w:t>12.29</w:t>
      </w:r>
    </w:p>
    <w:p w:rsidR="00B60ED1" w:rsidRPr="00C24DA4" w:rsidRDefault="00B60ED1" w:rsidP="00733A4B">
      <w:pPr>
        <w:rPr>
          <w:rFonts w:ascii="宋体" w:hAnsi="宋体"/>
          <w:sz w:val="24"/>
        </w:rPr>
      </w:pPr>
      <w:r w:rsidRPr="00C24DA4">
        <w:rPr>
          <w:rFonts w:ascii="宋体" w:hAnsi="宋体" w:hint="eastAsia"/>
          <w:sz w:val="24"/>
        </w:rPr>
        <w:t>订舱委托书是我们为客户安排舱位，订舱的重要依据</w:t>
      </w:r>
      <w:r w:rsidR="00C24DA4" w:rsidRPr="00C24DA4">
        <w:rPr>
          <w:rFonts w:ascii="宋体" w:hAnsi="宋体" w:hint="eastAsia"/>
          <w:sz w:val="24"/>
        </w:rPr>
        <w:t>。需要注意的是我们公司有专用的订舱格式单，根据公司规定，所有订舱必须按照我司订舱格式填写和发送。</w:t>
      </w:r>
      <w:r w:rsidRPr="00C24DA4">
        <w:rPr>
          <w:rFonts w:ascii="宋体" w:hAnsi="宋体" w:hint="eastAsia"/>
          <w:sz w:val="24"/>
        </w:rPr>
        <w:t>我们应严格按照托书录入Cargo Pro，如发现有不符合规范的情况可直接和客户联系确认。</w:t>
      </w:r>
      <w:r w:rsidR="00C24DA4" w:rsidRPr="00C24DA4">
        <w:rPr>
          <w:rFonts w:ascii="宋体" w:hAnsi="宋体" w:hint="eastAsia"/>
          <w:sz w:val="24"/>
        </w:rPr>
        <w:t>订舱委托书中包含有的要点有：</w:t>
      </w:r>
    </w:p>
    <w:p w:rsidR="00C24DA4" w:rsidRDefault="00C24DA4" w:rsidP="00733A4B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1.shipper</w:t>
      </w:r>
      <w:r w:rsidR="00ED227D">
        <w:rPr>
          <w:rFonts w:ascii="宋体" w:hAnsi="宋体" w:hint="eastAsia"/>
          <w:b/>
          <w:sz w:val="24"/>
        </w:rPr>
        <w:t>发货人</w:t>
      </w:r>
      <w:r>
        <w:rPr>
          <w:rFonts w:ascii="宋体" w:hAnsi="宋体" w:hint="eastAsia"/>
          <w:b/>
          <w:sz w:val="24"/>
        </w:rPr>
        <w:t>（</w:t>
      </w:r>
      <w:r w:rsidR="00ED227D">
        <w:rPr>
          <w:rFonts w:ascii="宋体" w:hAnsi="宋体" w:hint="eastAsia"/>
          <w:b/>
          <w:sz w:val="24"/>
        </w:rPr>
        <w:t>又称托运人/委托人</w:t>
      </w:r>
      <w:r>
        <w:rPr>
          <w:rFonts w:ascii="宋体" w:hAnsi="宋体" w:hint="eastAsia"/>
          <w:b/>
          <w:sz w:val="24"/>
        </w:rPr>
        <w:t>）</w:t>
      </w:r>
    </w:p>
    <w:p w:rsidR="00ED227D" w:rsidRPr="005F7092" w:rsidRDefault="00ED227D" w:rsidP="00ED227D">
      <w:pPr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常见提单中显示的有两种情况</w:t>
      </w:r>
    </w:p>
    <w:p w:rsidR="00ED227D" w:rsidRPr="005F7092" w:rsidRDefault="00ED227D" w:rsidP="00ED227D">
      <w:pPr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①提单发货人显示真实出货工厂信息；</w:t>
      </w:r>
    </w:p>
    <w:p w:rsidR="00ED227D" w:rsidRPr="005F7092" w:rsidRDefault="00ED227D" w:rsidP="00ED227D">
      <w:pPr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②提单发货人显示订舱贸易公司信息；</w:t>
      </w:r>
    </w:p>
    <w:p w:rsidR="003C28A1" w:rsidRPr="00065701" w:rsidRDefault="003C28A1" w:rsidP="003C28A1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2.</w:t>
      </w:r>
      <w:r w:rsidRPr="003C28A1">
        <w:rPr>
          <w:rFonts w:ascii="宋体" w:hAnsi="宋体" w:hint="eastAsia"/>
          <w:b/>
          <w:sz w:val="24"/>
        </w:rPr>
        <w:t xml:space="preserve"> </w:t>
      </w:r>
      <w:r w:rsidRPr="00065701">
        <w:rPr>
          <w:rFonts w:ascii="宋体" w:hAnsi="宋体" w:hint="eastAsia"/>
          <w:b/>
          <w:sz w:val="24"/>
        </w:rPr>
        <w:t>CONGINEE 收货人</w:t>
      </w:r>
    </w:p>
    <w:p w:rsidR="003C28A1" w:rsidRPr="005F7092" w:rsidRDefault="003C28A1" w:rsidP="003C28A1">
      <w:pPr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常见提单中显示的有两种情况</w:t>
      </w:r>
    </w:p>
    <w:p w:rsidR="003C28A1" w:rsidRPr="005F7092" w:rsidRDefault="003C28A1" w:rsidP="003C28A1">
      <w:pPr>
        <w:numPr>
          <w:ilvl w:val="0"/>
          <w:numId w:val="2"/>
        </w:numPr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 xml:space="preserve">真实收货人（买方）； </w:t>
      </w:r>
    </w:p>
    <w:p w:rsidR="003C28A1" w:rsidRPr="005F7092" w:rsidRDefault="003C28A1" w:rsidP="003C28A1">
      <w:pPr>
        <w:numPr>
          <w:ilvl w:val="0"/>
          <w:numId w:val="2"/>
        </w:numPr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TO ORDER OF THE SHIPPER （根据发货人指示）或者 TO ORDER OF THE BANK （根据银行指示）</w:t>
      </w:r>
    </w:p>
    <w:p w:rsidR="003C28A1" w:rsidRPr="005F7092" w:rsidRDefault="003C28A1" w:rsidP="003C28A1">
      <w:pPr>
        <w:rPr>
          <w:rFonts w:ascii="宋体" w:hAnsi="宋体"/>
          <w:b/>
          <w:color w:val="FF0000"/>
          <w:sz w:val="24"/>
        </w:rPr>
      </w:pPr>
      <w:r w:rsidRPr="005F7092">
        <w:rPr>
          <w:rFonts w:ascii="宋体" w:hAnsi="宋体" w:hint="eastAsia"/>
          <w:b/>
          <w:color w:val="FF0000"/>
          <w:sz w:val="24"/>
        </w:rPr>
        <w:t>大家需要注意“只要出现TO ORDER”字样，代表此为指示提单，指示提单不能电放，只能签发正本提单。</w:t>
      </w:r>
    </w:p>
    <w:p w:rsidR="003C28A1" w:rsidRPr="00065701" w:rsidRDefault="003C28A1" w:rsidP="003C28A1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3.</w:t>
      </w:r>
      <w:r w:rsidRPr="003C28A1">
        <w:rPr>
          <w:rFonts w:ascii="宋体" w:hAnsi="宋体" w:hint="eastAsia"/>
          <w:b/>
          <w:sz w:val="24"/>
        </w:rPr>
        <w:t xml:space="preserve"> </w:t>
      </w:r>
      <w:r w:rsidRPr="00065701">
        <w:rPr>
          <w:rFonts w:ascii="宋体" w:hAnsi="宋体" w:hint="eastAsia"/>
          <w:b/>
          <w:sz w:val="24"/>
        </w:rPr>
        <w:t>NOTIFY PARTY通知方 （货物到达目的港之前接受ARRIVE NOTICE</w:t>
      </w:r>
      <w:r>
        <w:rPr>
          <w:rFonts w:ascii="宋体" w:hAnsi="宋体" w:hint="eastAsia"/>
          <w:b/>
          <w:sz w:val="24"/>
        </w:rPr>
        <w:t>到货通知</w:t>
      </w:r>
      <w:r w:rsidRPr="00065701">
        <w:rPr>
          <w:rFonts w:ascii="宋体" w:hAnsi="宋体" w:hint="eastAsia"/>
          <w:b/>
          <w:sz w:val="24"/>
        </w:rPr>
        <w:t>的一方，</w:t>
      </w:r>
      <w:r>
        <w:rPr>
          <w:rFonts w:ascii="宋体" w:hAnsi="宋体" w:hint="eastAsia"/>
          <w:b/>
          <w:sz w:val="24"/>
        </w:rPr>
        <w:t>常见的</w:t>
      </w:r>
      <w:r w:rsidRPr="00065701">
        <w:rPr>
          <w:rFonts w:ascii="宋体" w:hAnsi="宋体" w:hint="eastAsia"/>
          <w:b/>
          <w:sz w:val="24"/>
        </w:rPr>
        <w:t>有以下四种情况）</w:t>
      </w:r>
    </w:p>
    <w:p w:rsidR="003C28A1" w:rsidRPr="005F7092" w:rsidRDefault="003C28A1" w:rsidP="003C28A1">
      <w:pPr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① SAME AS CONSIGNEE (通知方信息同收货人)</w:t>
      </w:r>
    </w:p>
    <w:p w:rsidR="003C28A1" w:rsidRPr="005F7092" w:rsidRDefault="003C28A1" w:rsidP="003C28A1">
      <w:pPr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②</w:t>
      </w:r>
      <w:r w:rsidR="005F7092">
        <w:rPr>
          <w:rFonts w:ascii="宋体" w:hAnsi="宋体" w:hint="eastAsia"/>
          <w:sz w:val="24"/>
        </w:rPr>
        <w:t xml:space="preserve"> </w:t>
      </w:r>
      <w:r w:rsidRPr="005F7092">
        <w:rPr>
          <w:rFonts w:ascii="宋体" w:hAnsi="宋体" w:hint="eastAsia"/>
          <w:sz w:val="24"/>
        </w:rPr>
        <w:t>显示目的港清关行（CUSTOMS BROKER</w:t>
      </w:r>
      <w:r w:rsidRPr="005F7092">
        <w:rPr>
          <w:rFonts w:ascii="宋体" w:hAnsi="宋体"/>
          <w:sz w:val="24"/>
        </w:rPr>
        <w:t>）</w:t>
      </w:r>
    </w:p>
    <w:p w:rsidR="003C28A1" w:rsidRPr="005F7092" w:rsidRDefault="003C28A1" w:rsidP="003C28A1">
      <w:pPr>
        <w:numPr>
          <w:ilvl w:val="0"/>
          <w:numId w:val="2"/>
        </w:numPr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显示目的港最终收货人</w:t>
      </w:r>
    </w:p>
    <w:p w:rsidR="003C28A1" w:rsidRPr="005F7092" w:rsidRDefault="003C28A1" w:rsidP="003C28A1">
      <w:pPr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（这种情况下为CNEE收货人向国内工厂预定订单，并将此订单转卖给了其他客人即最终收货人）</w:t>
      </w:r>
    </w:p>
    <w:p w:rsidR="003C28A1" w:rsidRPr="005F7092" w:rsidRDefault="003C28A1" w:rsidP="003C28A1">
      <w:pPr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④2个通知方 （多为显示最终收货人和目的港清关行）</w:t>
      </w:r>
    </w:p>
    <w:p w:rsidR="003C28A1" w:rsidRPr="00065701" w:rsidRDefault="003C28A1" w:rsidP="003C28A1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4.</w:t>
      </w:r>
      <w:r w:rsidRPr="00065701">
        <w:rPr>
          <w:rFonts w:ascii="宋体" w:hAnsi="宋体" w:hint="eastAsia"/>
          <w:b/>
          <w:sz w:val="24"/>
        </w:rPr>
        <w:t>Port Of Loading (始发港/托运港)</w:t>
      </w:r>
    </w:p>
    <w:p w:rsidR="003C28A1" w:rsidRPr="005F7092" w:rsidRDefault="003C28A1" w:rsidP="003C28A1">
      <w:pPr>
        <w:rPr>
          <w:rFonts w:ascii="宋体" w:hAnsi="宋体"/>
          <w:sz w:val="24"/>
        </w:rPr>
      </w:pPr>
      <w:r w:rsidRPr="00065701">
        <w:rPr>
          <w:rFonts w:ascii="宋体" w:hAnsi="宋体" w:hint="eastAsia"/>
          <w:b/>
          <w:sz w:val="24"/>
        </w:rPr>
        <w:t xml:space="preserve"> </w:t>
      </w:r>
      <w:r w:rsidRPr="005F7092">
        <w:rPr>
          <w:rFonts w:ascii="宋体" w:hAnsi="宋体" w:hint="eastAsia"/>
          <w:sz w:val="24"/>
        </w:rPr>
        <w:t xml:space="preserve"> 订舱客户来自全国五湖四海，</w:t>
      </w:r>
      <w:r w:rsidRPr="005F7092">
        <w:rPr>
          <w:rFonts w:ascii="宋体" w:hAnsi="宋体" w:hint="eastAsia"/>
          <w:color w:val="FF0000"/>
          <w:sz w:val="24"/>
        </w:rPr>
        <w:t>要注意确认工厂所在地</w:t>
      </w:r>
      <w:r w:rsidRPr="005F7092">
        <w:rPr>
          <w:rFonts w:ascii="宋体" w:hAnsi="宋体" w:hint="eastAsia"/>
          <w:sz w:val="24"/>
        </w:rPr>
        <w:t>，是否符合客户填写的始发港口，避免定错始发港。例如工厂在山东地区，则起运港一般为青岛港口，应注意连云港的货物也由青岛港口出运。</w:t>
      </w:r>
    </w:p>
    <w:p w:rsidR="003C28A1" w:rsidRPr="00065701" w:rsidRDefault="003C28A1" w:rsidP="003C28A1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</w:t>
      </w:r>
      <w:r w:rsidRPr="00065701">
        <w:rPr>
          <w:rFonts w:ascii="宋体" w:hAnsi="宋体" w:hint="eastAsia"/>
          <w:b/>
          <w:sz w:val="24"/>
        </w:rPr>
        <w:t>Destination Port (目的港)</w:t>
      </w:r>
    </w:p>
    <w:p w:rsidR="003C28A1" w:rsidRPr="005F7092" w:rsidRDefault="003C28A1" w:rsidP="003C28A1">
      <w:pPr>
        <w:rPr>
          <w:rFonts w:ascii="宋体" w:hAnsi="宋体"/>
          <w:sz w:val="24"/>
        </w:rPr>
      </w:pPr>
      <w:r w:rsidRPr="00065701">
        <w:rPr>
          <w:rFonts w:ascii="宋体" w:hAnsi="宋体" w:hint="eastAsia"/>
          <w:b/>
          <w:sz w:val="24"/>
        </w:rPr>
        <w:t xml:space="preserve"> </w:t>
      </w:r>
      <w:r w:rsidRPr="005F7092">
        <w:rPr>
          <w:rFonts w:ascii="宋体" w:hAnsi="宋体" w:hint="eastAsia"/>
          <w:sz w:val="24"/>
        </w:rPr>
        <w:t xml:space="preserve"> 需要核对客户提供的目的港是否同CNEE 收货人或者NOTIFY PART通知方中的地址信息一致，以免定错目的港，许多国内发货人指知道订单需要发往加拿大，具体哪个港口经常搞不清楚，我们可以通过CNEE收货人地址中是否有城市名称或者洲名来帮助判断，例如</w:t>
      </w:r>
      <w:r w:rsidRPr="005F7092">
        <w:rPr>
          <w:rFonts w:ascii="宋体" w:hAnsi="宋体" w:hint="eastAsia"/>
          <w:color w:val="FF0000"/>
          <w:sz w:val="24"/>
        </w:rPr>
        <w:t>QC洲 一般为MONTREAL ，ON 洲一般为TORONTO,BC 洲一般为VANCOUVER</w:t>
      </w:r>
      <w:r w:rsidRPr="005F7092">
        <w:rPr>
          <w:rFonts w:ascii="宋体" w:hAnsi="宋体" w:hint="eastAsia"/>
          <w:sz w:val="24"/>
        </w:rPr>
        <w:t xml:space="preserve">,目的港最终还需要遵从国外客服人员的确认指示。 </w:t>
      </w:r>
    </w:p>
    <w:p w:rsidR="003C28A1" w:rsidRPr="00065701" w:rsidRDefault="003C28A1" w:rsidP="003C28A1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</w:t>
      </w:r>
      <w:r w:rsidRPr="00065701">
        <w:rPr>
          <w:rFonts w:ascii="宋体" w:hAnsi="宋体" w:hint="eastAsia"/>
          <w:b/>
          <w:sz w:val="24"/>
        </w:rPr>
        <w:t>Final Destinaton (最终目的地)</w:t>
      </w:r>
    </w:p>
    <w:p w:rsidR="003C28A1" w:rsidRPr="005F7092" w:rsidRDefault="003C28A1" w:rsidP="003C28A1">
      <w:pPr>
        <w:ind w:firstLine="570"/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一般情况是同目的港相同的，如都显示MONTREAL,但也有可能出现同目的港不一致情况，例如货物途经加拿大运至美国城市，或者经美国运至加拿大城市，这种情况多为船运至目的港，再由目的港代理安排卡车运至最终目的地。</w:t>
      </w:r>
    </w:p>
    <w:p w:rsidR="003C28A1" w:rsidRPr="005F7092" w:rsidRDefault="003C28A1" w:rsidP="003C28A1">
      <w:pPr>
        <w:ind w:firstLine="570"/>
        <w:rPr>
          <w:rFonts w:ascii="宋体" w:hAnsi="宋体"/>
          <w:b/>
          <w:color w:val="FF0000"/>
          <w:sz w:val="24"/>
        </w:rPr>
      </w:pPr>
      <w:r w:rsidRPr="005F7092">
        <w:rPr>
          <w:rFonts w:ascii="宋体" w:hAnsi="宋体" w:hint="eastAsia"/>
          <w:b/>
          <w:color w:val="FF0000"/>
          <w:sz w:val="24"/>
        </w:rPr>
        <w:t>但为了保证订舱的正确性，需要同国外客服人员确认主单目的港和分单的目的地。</w:t>
      </w:r>
    </w:p>
    <w:p w:rsidR="00B60ED1" w:rsidRPr="00065701" w:rsidRDefault="003C28A1" w:rsidP="00B60ED1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5.</w:t>
      </w:r>
      <w:r w:rsidR="00B60ED1" w:rsidRPr="00065701">
        <w:rPr>
          <w:rFonts w:ascii="宋体" w:hAnsi="宋体" w:hint="eastAsia"/>
          <w:b/>
          <w:sz w:val="24"/>
        </w:rPr>
        <w:t>Terms of the Transaction 成交条件</w:t>
      </w:r>
    </w:p>
    <w:p w:rsidR="00B60ED1" w:rsidRPr="00065701" w:rsidRDefault="00B60ED1" w:rsidP="00B60ED1">
      <w:pPr>
        <w:rPr>
          <w:rFonts w:ascii="宋体" w:hAnsi="宋体"/>
          <w:b/>
          <w:sz w:val="24"/>
        </w:rPr>
      </w:pPr>
      <w:r w:rsidRPr="00065701">
        <w:rPr>
          <w:rFonts w:ascii="宋体" w:hAnsi="宋体" w:hint="eastAsia"/>
          <w:b/>
          <w:sz w:val="24"/>
        </w:rPr>
        <w:t>①FOB（Free On Board</w:t>
      </w:r>
      <w:r w:rsidRPr="00065701">
        <w:rPr>
          <w:rFonts w:ascii="宋体" w:hAnsi="宋体"/>
          <w:b/>
          <w:sz w:val="24"/>
        </w:rPr>
        <w:t>）</w:t>
      </w:r>
      <w:r w:rsidRPr="00065701">
        <w:rPr>
          <w:rFonts w:ascii="宋体" w:hAnsi="宋体" w:hint="eastAsia"/>
          <w:b/>
          <w:sz w:val="24"/>
        </w:rPr>
        <w:t>---装运港船上交货</w:t>
      </w:r>
    </w:p>
    <w:p w:rsidR="00B60ED1" w:rsidRPr="005F7092" w:rsidRDefault="00B60ED1" w:rsidP="00B60ED1">
      <w:pPr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FOB术语是指当货物在指定装运港越过船舷时，卖方即完成交货。买方必须自该交货点起负担一切费用和货物灭失或损坏的风险。适用于海运和内河运输</w:t>
      </w:r>
    </w:p>
    <w:p w:rsidR="00B60ED1" w:rsidRPr="005F7092" w:rsidRDefault="00B60ED1" w:rsidP="00B60ED1">
      <w:pPr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FOB 双方责任划分</w:t>
      </w:r>
    </w:p>
    <w:p w:rsidR="00B60ED1" w:rsidRPr="005F7092" w:rsidRDefault="00B60ED1" w:rsidP="00B60ED1">
      <w:pPr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卖方：</w:t>
      </w:r>
    </w:p>
    <w:p w:rsidR="00B60ED1" w:rsidRPr="005F7092" w:rsidRDefault="00B60ED1" w:rsidP="00B60ED1">
      <w:pPr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交货（按合同规定），移交单据</w:t>
      </w:r>
    </w:p>
    <w:p w:rsidR="00B60ED1" w:rsidRPr="005F7092" w:rsidRDefault="00B60ED1" w:rsidP="00B60ED1">
      <w:pPr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办理出口清关手续，支付费用</w:t>
      </w:r>
    </w:p>
    <w:p w:rsidR="00B60ED1" w:rsidRPr="005F7092" w:rsidRDefault="00B60ED1" w:rsidP="00B60ED1">
      <w:pPr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承担货物越过装运港船舷之前的一切风险和费用</w:t>
      </w:r>
    </w:p>
    <w:p w:rsidR="00B60ED1" w:rsidRPr="005F7092" w:rsidRDefault="00B60ED1" w:rsidP="00B60ED1">
      <w:pPr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买方：</w:t>
      </w:r>
    </w:p>
    <w:p w:rsidR="00B60ED1" w:rsidRPr="005F7092" w:rsidRDefault="00B60ED1" w:rsidP="00B60ED1">
      <w:pPr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付款、接单、提取货物</w:t>
      </w:r>
    </w:p>
    <w:p w:rsidR="00B60ED1" w:rsidRPr="005F7092" w:rsidRDefault="00B60ED1" w:rsidP="00B60ED1">
      <w:pPr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办理进口清关手续、支付费用</w:t>
      </w:r>
    </w:p>
    <w:p w:rsidR="00B60ED1" w:rsidRPr="005F7092" w:rsidRDefault="00B60ED1" w:rsidP="00B60ED1">
      <w:pPr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租船订舱、支付运费</w:t>
      </w:r>
    </w:p>
    <w:p w:rsidR="00B60ED1" w:rsidRPr="005F7092" w:rsidRDefault="00B60ED1" w:rsidP="00B60ED1">
      <w:pPr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办理保险、支付保险费</w:t>
      </w:r>
    </w:p>
    <w:p w:rsidR="00B60ED1" w:rsidRPr="005F7092" w:rsidRDefault="00B60ED1" w:rsidP="00B60ED1">
      <w:pPr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承担货物越过装运港船舷之后的一切风险和费用</w:t>
      </w:r>
    </w:p>
    <w:p w:rsidR="00B60ED1" w:rsidRPr="00065701" w:rsidRDefault="00B60ED1" w:rsidP="00B60ED1">
      <w:pPr>
        <w:rPr>
          <w:rFonts w:ascii="宋体" w:hAnsi="宋体"/>
          <w:b/>
          <w:sz w:val="24"/>
        </w:rPr>
      </w:pPr>
      <w:r w:rsidRPr="00065701">
        <w:rPr>
          <w:rFonts w:ascii="宋体" w:hAnsi="宋体" w:hint="eastAsia"/>
          <w:b/>
          <w:sz w:val="24"/>
        </w:rPr>
        <w:t>② C&amp;F 是CFR的简称（Cost and Freight</w:t>
      </w:r>
      <w:r w:rsidRPr="00065701">
        <w:rPr>
          <w:rFonts w:ascii="宋体" w:hAnsi="宋体"/>
          <w:b/>
          <w:sz w:val="24"/>
        </w:rPr>
        <w:t>）</w:t>
      </w:r>
      <w:r w:rsidRPr="00065701">
        <w:rPr>
          <w:rFonts w:ascii="宋体" w:hAnsi="宋体" w:hint="eastAsia"/>
          <w:b/>
          <w:sz w:val="24"/>
        </w:rPr>
        <w:t>---成本加运费</w:t>
      </w:r>
    </w:p>
    <w:p w:rsidR="00B60ED1" w:rsidRPr="005F7092" w:rsidRDefault="00B60ED1" w:rsidP="00B60ED1">
      <w:pPr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CFR术语是指卖方必须支付将货物运至指定目的港所必需的费用和运费，但当货物现在装运港越过船舷时，货物灭失或损坏的风险，以及由于货物已装上船后发生的事件而引起的额外费用，由买方承担。</w:t>
      </w:r>
    </w:p>
    <w:p w:rsidR="00B60ED1" w:rsidRPr="005F7092" w:rsidRDefault="00B60ED1" w:rsidP="00B60ED1">
      <w:pPr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CFR 双方责任划分</w:t>
      </w:r>
    </w:p>
    <w:p w:rsidR="00B60ED1" w:rsidRPr="005F7092" w:rsidRDefault="00B60ED1" w:rsidP="00B60ED1">
      <w:pPr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卖方：</w:t>
      </w:r>
    </w:p>
    <w:p w:rsidR="00B60ED1" w:rsidRPr="005F7092" w:rsidRDefault="00B60ED1" w:rsidP="00B60ED1">
      <w:pPr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交货（按合同规定），移交单据</w:t>
      </w:r>
    </w:p>
    <w:p w:rsidR="00B60ED1" w:rsidRPr="005F7092" w:rsidRDefault="00B60ED1" w:rsidP="00B60ED1">
      <w:pPr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办理出口清关手续，支付费用</w:t>
      </w:r>
    </w:p>
    <w:p w:rsidR="00B60ED1" w:rsidRPr="005F7092" w:rsidRDefault="00B60ED1" w:rsidP="00B60ED1">
      <w:pPr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租船订舱、支付费用</w:t>
      </w:r>
    </w:p>
    <w:p w:rsidR="00B60ED1" w:rsidRPr="005F7092" w:rsidRDefault="00B60ED1" w:rsidP="00B60ED1">
      <w:pPr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承担货物越过装运港船舷之前的一切风险和费用</w:t>
      </w:r>
    </w:p>
    <w:p w:rsidR="00B60ED1" w:rsidRPr="005F7092" w:rsidRDefault="00B60ED1" w:rsidP="00B60ED1">
      <w:pPr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买方：</w:t>
      </w:r>
    </w:p>
    <w:p w:rsidR="00B60ED1" w:rsidRPr="005F7092" w:rsidRDefault="00B60ED1" w:rsidP="00B60ED1">
      <w:pPr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付款、接单、提取货物</w:t>
      </w:r>
    </w:p>
    <w:p w:rsidR="00B60ED1" w:rsidRPr="005F7092" w:rsidRDefault="00B60ED1" w:rsidP="00B60ED1">
      <w:pPr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办理进口清关手续、支付费用</w:t>
      </w:r>
    </w:p>
    <w:p w:rsidR="00B60ED1" w:rsidRPr="005F7092" w:rsidRDefault="00B60ED1" w:rsidP="00B60ED1">
      <w:pPr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办理保险、支付保险费</w:t>
      </w:r>
    </w:p>
    <w:p w:rsidR="00B60ED1" w:rsidRPr="005F7092" w:rsidRDefault="00B60ED1" w:rsidP="00B60ED1">
      <w:pPr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承担货物越过装运港船舷之后的一切风险和费用</w:t>
      </w:r>
    </w:p>
    <w:p w:rsidR="00B60ED1" w:rsidRPr="00065701" w:rsidRDefault="00B60ED1" w:rsidP="00B60ED1">
      <w:pPr>
        <w:rPr>
          <w:rFonts w:ascii="宋体" w:hAnsi="宋体"/>
          <w:b/>
          <w:sz w:val="24"/>
        </w:rPr>
      </w:pPr>
      <w:r w:rsidRPr="00065701">
        <w:rPr>
          <w:rFonts w:ascii="宋体" w:hAnsi="宋体" w:hint="eastAsia"/>
          <w:b/>
          <w:sz w:val="24"/>
        </w:rPr>
        <w:t>③CIF(Cost,Insurance and Freight)---成本，保险费加运费</w:t>
      </w:r>
    </w:p>
    <w:p w:rsidR="00B60ED1" w:rsidRPr="005F7092" w:rsidRDefault="00B60ED1" w:rsidP="00B60ED1">
      <w:pPr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CIF术语是指卖方负责按通常条件租船订舱、支付到目的港的费用，并在规定的装运港和规定的期限内将货物装上船</w:t>
      </w:r>
    </w:p>
    <w:p w:rsidR="00B60ED1" w:rsidRPr="005F7092" w:rsidRDefault="00B60ED1" w:rsidP="00B60ED1">
      <w:pPr>
        <w:rPr>
          <w:rFonts w:ascii="宋体" w:hAnsi="宋体"/>
          <w:b/>
          <w:color w:val="FF0000"/>
          <w:sz w:val="24"/>
        </w:rPr>
      </w:pPr>
      <w:r w:rsidRPr="005F7092">
        <w:rPr>
          <w:rFonts w:ascii="宋体" w:hAnsi="宋体" w:hint="eastAsia"/>
          <w:b/>
          <w:color w:val="FF0000"/>
          <w:sz w:val="24"/>
        </w:rPr>
        <w:t>一般情况下指定货多为FOB货物，自揽货多为C&amp;F 和CIF货物</w:t>
      </w:r>
    </w:p>
    <w:p w:rsidR="00B60ED1" w:rsidRPr="00065701" w:rsidRDefault="003C28A1" w:rsidP="00B60ED1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6.</w:t>
      </w:r>
      <w:r w:rsidR="00B60ED1" w:rsidRPr="00065701">
        <w:rPr>
          <w:rFonts w:ascii="宋体" w:hAnsi="宋体" w:hint="eastAsia"/>
          <w:b/>
          <w:sz w:val="24"/>
        </w:rPr>
        <w:t>箱型箱量区分</w:t>
      </w:r>
    </w:p>
    <w:p w:rsidR="00B60ED1" w:rsidRPr="005F7092" w:rsidRDefault="00B60ED1" w:rsidP="00B60ED1">
      <w:pPr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我们通常所说的件，毛，体 或者 件，重，尺 实际为货物的件数，毛重，体积的简称，在托书上必须体现，以便我们为客户安排整柜或者拼箱的舱位。要解释这个问题，首先希望大家了解一下整柜各种箱型的装载尺码和限重。</w:t>
      </w:r>
    </w:p>
    <w:p w:rsidR="00B60ED1" w:rsidRPr="00065701" w:rsidRDefault="00B60ED1" w:rsidP="00B60ED1">
      <w:pPr>
        <w:rPr>
          <w:rFonts w:ascii="宋体" w:hAnsi="宋体"/>
          <w:b/>
          <w:sz w:val="24"/>
        </w:rPr>
      </w:pPr>
      <w:r w:rsidRPr="00065701">
        <w:rPr>
          <w:rFonts w:ascii="宋体" w:hAnsi="宋体" w:hint="eastAsia"/>
          <w:b/>
          <w:sz w:val="24"/>
        </w:rPr>
        <w:t>整柜 1X</w:t>
      </w:r>
      <w:smartTag w:uri="urn:schemas-microsoft-com:office:smarttags" w:element="chmetcnv">
        <w:smartTagPr>
          <w:attr w:name="UnitName" w:val="’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065701">
          <w:rPr>
            <w:rFonts w:ascii="宋体" w:hAnsi="宋体" w:hint="eastAsia"/>
            <w:b/>
            <w:sz w:val="24"/>
          </w:rPr>
          <w:t>20</w:t>
        </w:r>
        <w:r w:rsidRPr="00065701">
          <w:rPr>
            <w:rFonts w:ascii="宋体" w:hAnsi="宋体"/>
            <w:b/>
            <w:sz w:val="24"/>
          </w:rPr>
          <w:t>’</w:t>
        </w:r>
      </w:smartTag>
      <w:r w:rsidRPr="00065701">
        <w:rPr>
          <w:rFonts w:ascii="宋体" w:hAnsi="宋体" w:hint="eastAsia"/>
          <w:b/>
          <w:sz w:val="24"/>
        </w:rPr>
        <w:t>GP 25-28CBM 左右  限重21500-KGS</w:t>
      </w:r>
    </w:p>
    <w:p w:rsidR="00B60ED1" w:rsidRPr="00065701" w:rsidRDefault="00B60ED1" w:rsidP="00B60ED1">
      <w:pPr>
        <w:rPr>
          <w:rFonts w:ascii="宋体" w:hAnsi="宋体"/>
          <w:b/>
          <w:sz w:val="24"/>
        </w:rPr>
      </w:pPr>
      <w:r w:rsidRPr="00065701">
        <w:rPr>
          <w:rFonts w:ascii="宋体" w:hAnsi="宋体" w:hint="eastAsia"/>
          <w:b/>
          <w:sz w:val="24"/>
        </w:rPr>
        <w:t xml:space="preserve">     1X</w:t>
      </w:r>
      <w:smartTag w:uri="urn:schemas-microsoft-com:office:smarttags" w:element="chmetcnv">
        <w:smartTagPr>
          <w:attr w:name="UnitName" w:val="’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065701">
          <w:rPr>
            <w:rFonts w:ascii="宋体" w:hAnsi="宋体" w:hint="eastAsia"/>
            <w:b/>
            <w:sz w:val="24"/>
          </w:rPr>
          <w:t>40</w:t>
        </w:r>
        <w:r w:rsidRPr="00065701">
          <w:rPr>
            <w:rFonts w:ascii="宋体" w:hAnsi="宋体"/>
            <w:b/>
            <w:sz w:val="24"/>
          </w:rPr>
          <w:t>’</w:t>
        </w:r>
      </w:smartTag>
      <w:r w:rsidRPr="00065701">
        <w:rPr>
          <w:rFonts w:ascii="宋体" w:hAnsi="宋体" w:hint="eastAsia"/>
          <w:b/>
          <w:sz w:val="24"/>
        </w:rPr>
        <w:t>GP 56-58CBM 左右  限重27200-KGS</w:t>
      </w:r>
    </w:p>
    <w:p w:rsidR="00B60ED1" w:rsidRPr="00065701" w:rsidRDefault="00B60ED1" w:rsidP="00B60ED1">
      <w:pPr>
        <w:rPr>
          <w:rFonts w:ascii="宋体" w:hAnsi="宋体"/>
          <w:b/>
          <w:sz w:val="24"/>
        </w:rPr>
      </w:pPr>
      <w:r w:rsidRPr="00065701">
        <w:rPr>
          <w:rFonts w:ascii="宋体" w:hAnsi="宋体" w:hint="eastAsia"/>
          <w:b/>
          <w:sz w:val="24"/>
        </w:rPr>
        <w:t xml:space="preserve">     1X</w:t>
      </w:r>
      <w:smartTag w:uri="urn:schemas-microsoft-com:office:smarttags" w:element="chmetcnv">
        <w:smartTagPr>
          <w:attr w:name="UnitName" w:val="’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065701">
          <w:rPr>
            <w:rFonts w:ascii="宋体" w:hAnsi="宋体" w:hint="eastAsia"/>
            <w:b/>
            <w:sz w:val="24"/>
          </w:rPr>
          <w:t>40</w:t>
        </w:r>
        <w:r w:rsidRPr="00065701">
          <w:rPr>
            <w:rFonts w:ascii="宋体" w:hAnsi="宋体"/>
            <w:b/>
            <w:sz w:val="24"/>
          </w:rPr>
          <w:t>’</w:t>
        </w:r>
      </w:smartTag>
      <w:r w:rsidRPr="00065701">
        <w:rPr>
          <w:rFonts w:ascii="宋体" w:hAnsi="宋体" w:hint="eastAsia"/>
          <w:b/>
          <w:sz w:val="24"/>
        </w:rPr>
        <w:t>HC 65-68CBM 左右  限重27200-KGS</w:t>
      </w:r>
    </w:p>
    <w:p w:rsidR="00B60ED1" w:rsidRPr="00065701" w:rsidRDefault="00B60ED1" w:rsidP="00B60ED1">
      <w:pPr>
        <w:rPr>
          <w:rFonts w:ascii="宋体" w:hAnsi="宋体"/>
          <w:b/>
          <w:sz w:val="24"/>
        </w:rPr>
      </w:pPr>
      <w:r w:rsidRPr="00065701">
        <w:rPr>
          <w:rFonts w:ascii="宋体" w:hAnsi="宋体" w:hint="eastAsia"/>
          <w:b/>
          <w:sz w:val="24"/>
        </w:rPr>
        <w:t xml:space="preserve">     1X</w:t>
      </w:r>
      <w:smartTag w:uri="urn:schemas-microsoft-com:office:smarttags" w:element="chmetcnv">
        <w:smartTagPr>
          <w:attr w:name="UnitName" w:val="’"/>
          <w:attr w:name="SourceValue" w:val="45"/>
          <w:attr w:name="HasSpace" w:val="False"/>
          <w:attr w:name="Negative" w:val="False"/>
          <w:attr w:name="NumberType" w:val="1"/>
          <w:attr w:name="TCSC" w:val="0"/>
        </w:smartTagPr>
        <w:r w:rsidRPr="00065701">
          <w:rPr>
            <w:rFonts w:ascii="宋体" w:hAnsi="宋体" w:hint="eastAsia"/>
            <w:b/>
            <w:sz w:val="24"/>
          </w:rPr>
          <w:t>45</w:t>
        </w:r>
        <w:r w:rsidRPr="00065701">
          <w:rPr>
            <w:rFonts w:ascii="宋体" w:hAnsi="宋体"/>
            <w:b/>
            <w:sz w:val="24"/>
          </w:rPr>
          <w:t>’</w:t>
        </w:r>
      </w:smartTag>
      <w:r w:rsidRPr="00065701">
        <w:rPr>
          <w:rFonts w:ascii="宋体" w:hAnsi="宋体" w:hint="eastAsia"/>
          <w:b/>
          <w:sz w:val="24"/>
        </w:rPr>
        <w:t>HC 75-78CBM左右  限重27200-KGS</w:t>
      </w:r>
    </w:p>
    <w:p w:rsidR="00B60ED1" w:rsidRPr="00065701" w:rsidRDefault="00B60ED1" w:rsidP="00B60ED1">
      <w:pPr>
        <w:rPr>
          <w:rFonts w:ascii="宋体" w:hAnsi="宋体"/>
          <w:b/>
          <w:sz w:val="24"/>
        </w:rPr>
      </w:pPr>
      <w:r w:rsidRPr="00065701">
        <w:rPr>
          <w:rFonts w:ascii="宋体" w:hAnsi="宋体" w:hint="eastAsia"/>
          <w:b/>
          <w:sz w:val="24"/>
        </w:rPr>
        <w:t>比较特殊的箱型还有GOH 代表挂衣箱 RH 代表冻柜，另外还有框架箱，开顶箱等等</w:t>
      </w:r>
      <w:r w:rsidR="003C28A1">
        <w:rPr>
          <w:rFonts w:ascii="宋体" w:hAnsi="宋体" w:hint="eastAsia"/>
          <w:b/>
          <w:sz w:val="24"/>
        </w:rPr>
        <w:t>。</w:t>
      </w:r>
    </w:p>
    <w:p w:rsidR="00B60ED1" w:rsidRPr="00065701" w:rsidRDefault="00B60ED1" w:rsidP="00B60ED1">
      <w:pPr>
        <w:rPr>
          <w:rFonts w:ascii="宋体" w:hAnsi="宋体"/>
          <w:b/>
          <w:sz w:val="24"/>
        </w:rPr>
      </w:pPr>
    </w:p>
    <w:p w:rsidR="003C28A1" w:rsidRDefault="003C28A1" w:rsidP="00B60ED1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注意：</w:t>
      </w:r>
    </w:p>
    <w:p w:rsidR="00B60ED1" w:rsidRDefault="005F7092" w:rsidP="00B60ED1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1.</w:t>
      </w:r>
      <w:r w:rsidR="00B60ED1" w:rsidRPr="00065701">
        <w:rPr>
          <w:rFonts w:ascii="宋体" w:hAnsi="宋体" w:hint="eastAsia"/>
          <w:b/>
          <w:sz w:val="24"/>
        </w:rPr>
        <w:t>当整柜和拼箱区分不明显的时候，需要征求发货人的意见，再同目的港客服人员进行确认。如果客户订舱为25-CBM 左右，40-45左右，就需要特别注意同客服人员确认。达到小柜水平走拼箱的情况也有，40个方左右走整柜的情况也有，我们必须按照目的港客服人员的指示为客户安排订舱。</w:t>
      </w:r>
    </w:p>
    <w:p w:rsidR="005F7092" w:rsidRPr="00065701" w:rsidRDefault="005F7092" w:rsidP="00B60ED1">
      <w:pPr>
        <w:rPr>
          <w:rFonts w:ascii="宋体" w:hAnsi="宋体"/>
          <w:b/>
          <w:sz w:val="24"/>
        </w:rPr>
      </w:pPr>
    </w:p>
    <w:p w:rsidR="00B60ED1" w:rsidRPr="00065701" w:rsidRDefault="003C28A1" w:rsidP="00B60ED1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7.</w:t>
      </w:r>
      <w:r w:rsidR="00B60ED1" w:rsidRPr="00065701">
        <w:rPr>
          <w:rFonts w:ascii="宋体" w:hAnsi="宋体" w:hint="eastAsia"/>
          <w:b/>
          <w:sz w:val="24"/>
        </w:rPr>
        <w:t>托单其他注意事项</w:t>
      </w:r>
    </w:p>
    <w:p w:rsidR="00B60ED1" w:rsidRPr="005F7092" w:rsidRDefault="00B60ED1" w:rsidP="00B60ED1">
      <w:pPr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指定货特点，根据CNEE 要求，需要提供PO NO.，ORDER NO.，STYLE NO.,小件数等，部分VIP 客人还需要提供详细品名，产品的颜色，GPU NO.等等。货好时间，预定船期，客户的特殊要求等信息都可以在托书上显示。</w:t>
      </w:r>
    </w:p>
    <w:p w:rsidR="00B60ED1" w:rsidRPr="00065701" w:rsidRDefault="003C28A1" w:rsidP="00B60ED1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8.</w:t>
      </w:r>
      <w:r w:rsidR="00B60ED1">
        <w:rPr>
          <w:rFonts w:ascii="宋体" w:hAnsi="宋体" w:hint="eastAsia"/>
          <w:b/>
          <w:sz w:val="24"/>
        </w:rPr>
        <w:t>工作单号</w:t>
      </w:r>
      <w:r>
        <w:rPr>
          <w:rFonts w:ascii="宋体" w:hAnsi="宋体" w:hint="eastAsia"/>
          <w:b/>
          <w:sz w:val="24"/>
        </w:rPr>
        <w:t>、</w:t>
      </w:r>
      <w:r w:rsidR="00B60ED1">
        <w:rPr>
          <w:rFonts w:ascii="宋体" w:hAnsi="宋体" w:hint="eastAsia"/>
          <w:b/>
          <w:sz w:val="24"/>
        </w:rPr>
        <w:t>分单号</w:t>
      </w:r>
      <w:r>
        <w:rPr>
          <w:rFonts w:ascii="宋体" w:hAnsi="宋体" w:hint="eastAsia"/>
          <w:b/>
          <w:sz w:val="24"/>
        </w:rPr>
        <w:t>的构成和区分</w:t>
      </w:r>
    </w:p>
    <w:p w:rsidR="003C28A1" w:rsidRDefault="003C28A1" w:rsidP="00B60ED1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</w:t>
      </w:r>
      <w:r w:rsidR="00B60ED1" w:rsidRPr="00065701"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8.1 工作单号</w:t>
      </w:r>
    </w:p>
    <w:p w:rsidR="00B60ED1" w:rsidRPr="005F7092" w:rsidRDefault="00B60ED1" w:rsidP="00B60ED1">
      <w:pPr>
        <w:spacing w:line="360" w:lineRule="auto"/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公司提供所有的服务产品具有可识别的唯一的工作单号，每票单号记录在每笔货物的《作业交接单》上。一个主单对应着一个工作号。其具体表示办法如下：</w:t>
      </w:r>
    </w:p>
    <w:p w:rsidR="00B60ED1" w:rsidRPr="00065701" w:rsidRDefault="00B60ED1" w:rsidP="00B60ED1">
      <w:pPr>
        <w:spacing w:line="360" w:lineRule="auto"/>
        <w:rPr>
          <w:rFonts w:ascii="宋体" w:hAnsi="宋体"/>
          <w:b/>
          <w:sz w:val="24"/>
        </w:rPr>
      </w:pPr>
      <w:r w:rsidRPr="00065701">
        <w:rPr>
          <w:rFonts w:ascii="宋体" w:hAnsi="宋体" w:hint="eastAsia"/>
          <w:b/>
          <w:sz w:val="24"/>
        </w:rPr>
        <w:t xml:space="preserve">     单号构成：</w:t>
      </w:r>
      <w:r w:rsidRPr="00065701">
        <w:rPr>
          <w:rFonts w:ascii="宋体" w:hAnsi="宋体" w:hint="eastAsia"/>
          <w:b/>
          <w:sz w:val="24"/>
          <w:u w:val="single"/>
        </w:rPr>
        <w:t>X</w:t>
      </w:r>
      <w:r w:rsidRPr="00065701">
        <w:rPr>
          <w:rFonts w:ascii="宋体" w:hAnsi="宋体" w:hint="eastAsia"/>
          <w:b/>
          <w:sz w:val="24"/>
        </w:rPr>
        <w:t xml:space="preserve">   </w:t>
      </w:r>
      <w:r w:rsidRPr="00065701">
        <w:rPr>
          <w:rFonts w:ascii="宋体" w:hAnsi="宋体" w:hint="eastAsia"/>
          <w:b/>
          <w:sz w:val="24"/>
          <w:u w:val="single"/>
        </w:rPr>
        <w:t xml:space="preserve">X </w:t>
      </w:r>
      <w:r w:rsidRPr="00065701">
        <w:rPr>
          <w:rFonts w:ascii="宋体" w:hAnsi="宋体" w:hint="eastAsia"/>
          <w:b/>
          <w:sz w:val="24"/>
        </w:rPr>
        <w:t xml:space="preserve">- </w:t>
      </w:r>
      <w:r w:rsidRPr="00065701">
        <w:rPr>
          <w:rFonts w:ascii="宋体" w:hAnsi="宋体" w:hint="eastAsia"/>
          <w:b/>
          <w:sz w:val="24"/>
          <w:u w:val="single"/>
        </w:rPr>
        <w:t>XX</w:t>
      </w:r>
      <w:r w:rsidRPr="00065701">
        <w:rPr>
          <w:rFonts w:ascii="宋体" w:hAnsi="宋体" w:hint="eastAsia"/>
          <w:b/>
          <w:sz w:val="24"/>
        </w:rPr>
        <w:t xml:space="preserve"> </w:t>
      </w:r>
      <w:r w:rsidRPr="00065701">
        <w:rPr>
          <w:rFonts w:ascii="宋体" w:hAnsi="宋体" w:hint="eastAsia"/>
          <w:b/>
          <w:sz w:val="24"/>
          <w:u w:val="single"/>
        </w:rPr>
        <w:t>XX</w:t>
      </w:r>
      <w:r w:rsidRPr="00065701">
        <w:rPr>
          <w:rFonts w:ascii="宋体" w:hAnsi="宋体" w:hint="eastAsia"/>
          <w:b/>
          <w:sz w:val="24"/>
        </w:rPr>
        <w:t xml:space="preserve">  </w:t>
      </w:r>
      <w:r w:rsidRPr="00065701">
        <w:rPr>
          <w:rFonts w:ascii="宋体" w:hAnsi="宋体" w:hint="eastAsia"/>
          <w:b/>
          <w:sz w:val="24"/>
          <w:u w:val="single"/>
        </w:rPr>
        <w:t>XXXX</w:t>
      </w:r>
      <w:r w:rsidRPr="00065701">
        <w:rPr>
          <w:rFonts w:ascii="宋体" w:hAnsi="宋体" w:hint="eastAsia"/>
          <w:b/>
          <w:sz w:val="24"/>
        </w:rPr>
        <w:t xml:space="preserve">   </w:t>
      </w:r>
      <w:r w:rsidRPr="00065701">
        <w:rPr>
          <w:rFonts w:ascii="宋体" w:hAnsi="宋体" w:hint="eastAsia"/>
          <w:b/>
          <w:sz w:val="24"/>
          <w:u w:val="single"/>
        </w:rPr>
        <w:t>X</w:t>
      </w:r>
    </w:p>
    <w:p w:rsidR="00B60ED1" w:rsidRPr="00065701" w:rsidRDefault="00B60ED1" w:rsidP="00B60ED1">
      <w:pPr>
        <w:spacing w:line="360" w:lineRule="auto"/>
        <w:rPr>
          <w:rFonts w:ascii="宋体" w:hAnsi="宋体"/>
          <w:b/>
          <w:sz w:val="24"/>
        </w:rPr>
      </w:pPr>
      <w:r w:rsidRPr="00065701">
        <w:rPr>
          <w:rFonts w:ascii="宋体" w:hAnsi="宋体" w:hint="eastAsia"/>
          <w:b/>
          <w:sz w:val="24"/>
        </w:rPr>
        <w:t xml:space="preserve">               </w:t>
      </w:r>
      <w:r w:rsidRPr="00065701">
        <w:rPr>
          <w:rFonts w:ascii="宋体" w:hAnsi="宋体"/>
          <w:b/>
          <w:sz w:val="24"/>
        </w:rPr>
        <w:t>①</w:t>
      </w:r>
      <w:r w:rsidRPr="00065701">
        <w:rPr>
          <w:rFonts w:ascii="宋体" w:hAnsi="宋体" w:hint="eastAsia"/>
          <w:b/>
          <w:sz w:val="24"/>
        </w:rPr>
        <w:t xml:space="preserve">  </w:t>
      </w:r>
      <w:r w:rsidRPr="00065701">
        <w:rPr>
          <w:rFonts w:ascii="宋体" w:hAnsi="宋体"/>
          <w:b/>
          <w:sz w:val="24"/>
        </w:rPr>
        <w:t>②</w:t>
      </w:r>
      <w:r w:rsidRPr="00065701">
        <w:rPr>
          <w:rFonts w:ascii="宋体" w:hAnsi="宋体" w:hint="eastAsia"/>
          <w:b/>
          <w:sz w:val="24"/>
        </w:rPr>
        <w:t xml:space="preserve">  </w:t>
      </w:r>
      <w:r w:rsidRPr="00065701">
        <w:rPr>
          <w:rFonts w:ascii="宋体" w:hAnsi="宋体"/>
          <w:b/>
          <w:sz w:val="24"/>
        </w:rPr>
        <w:t>③</w:t>
      </w:r>
      <w:r w:rsidRPr="00065701">
        <w:rPr>
          <w:rFonts w:ascii="宋体" w:hAnsi="宋体" w:hint="eastAsia"/>
          <w:b/>
          <w:sz w:val="24"/>
        </w:rPr>
        <w:t xml:space="preserve">  </w:t>
      </w:r>
      <w:r w:rsidRPr="00065701">
        <w:rPr>
          <w:rFonts w:ascii="宋体" w:hAnsi="宋体"/>
          <w:b/>
          <w:sz w:val="24"/>
        </w:rPr>
        <w:t>④</w:t>
      </w:r>
      <w:r w:rsidRPr="00065701">
        <w:rPr>
          <w:rFonts w:ascii="宋体" w:hAnsi="宋体" w:hint="eastAsia"/>
          <w:b/>
          <w:sz w:val="24"/>
        </w:rPr>
        <w:t xml:space="preserve">   </w:t>
      </w:r>
      <w:r w:rsidRPr="00065701">
        <w:rPr>
          <w:rFonts w:ascii="宋体" w:hAnsi="宋体"/>
          <w:b/>
          <w:sz w:val="24"/>
        </w:rPr>
        <w:t>⑤</w:t>
      </w:r>
      <w:r w:rsidRPr="00065701">
        <w:rPr>
          <w:rFonts w:ascii="宋体" w:hAnsi="宋体" w:hint="eastAsia"/>
          <w:b/>
          <w:sz w:val="24"/>
        </w:rPr>
        <w:t xml:space="preserve">     ⑥</w:t>
      </w:r>
    </w:p>
    <w:p w:rsidR="00B60ED1" w:rsidRPr="005F7092" w:rsidRDefault="00B60ED1" w:rsidP="00B60ED1">
      <w:pPr>
        <w:spacing w:line="360" w:lineRule="auto"/>
        <w:rPr>
          <w:rFonts w:ascii="宋体" w:hAnsi="宋体"/>
          <w:sz w:val="24"/>
        </w:rPr>
      </w:pPr>
      <w:r w:rsidRPr="00065701">
        <w:rPr>
          <w:rFonts w:ascii="宋体" w:hAnsi="宋体" w:hint="eastAsia"/>
          <w:b/>
          <w:sz w:val="24"/>
        </w:rPr>
        <w:t xml:space="preserve">     </w:t>
      </w:r>
      <w:r w:rsidRPr="005F7092">
        <w:rPr>
          <w:rFonts w:ascii="宋体" w:hAnsi="宋体" w:hint="eastAsia"/>
          <w:sz w:val="24"/>
        </w:rPr>
        <w:t>说明：</w:t>
      </w:r>
    </w:p>
    <w:p w:rsidR="00B60ED1" w:rsidRPr="005F7092" w:rsidRDefault="00B60ED1" w:rsidP="00B60ED1">
      <w:pPr>
        <w:spacing w:line="360" w:lineRule="auto"/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 xml:space="preserve">        </w:t>
      </w:r>
      <w:r w:rsidRPr="005F7092">
        <w:rPr>
          <w:rFonts w:ascii="宋体" w:hAnsi="宋体"/>
          <w:sz w:val="24"/>
        </w:rPr>
        <w:t>①</w:t>
      </w:r>
      <w:r w:rsidRPr="005F7092">
        <w:rPr>
          <w:rFonts w:ascii="宋体" w:hAnsi="宋体" w:hint="eastAsia"/>
          <w:sz w:val="24"/>
        </w:rPr>
        <w:t xml:space="preserve"> —— 1位数，为分公司代码，具体如下：</w:t>
      </w:r>
    </w:p>
    <w:p w:rsidR="00B60ED1" w:rsidRPr="005F7092" w:rsidRDefault="00B60ED1" w:rsidP="00B60ED1">
      <w:pPr>
        <w:spacing w:line="360" w:lineRule="auto"/>
        <w:ind w:left="1080"/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Q</w:t>
      </w:r>
      <w:r w:rsidRPr="005F7092">
        <w:rPr>
          <w:rFonts w:ascii="宋体" w:hAnsi="宋体"/>
          <w:sz w:val="24"/>
        </w:rPr>
        <w:t>…………………………………………</w:t>
      </w:r>
      <w:r w:rsidRPr="005F7092">
        <w:rPr>
          <w:rFonts w:ascii="宋体" w:hAnsi="宋体" w:hint="eastAsia"/>
          <w:sz w:val="24"/>
        </w:rPr>
        <w:t xml:space="preserve"> 青岛</w:t>
      </w:r>
    </w:p>
    <w:p w:rsidR="00B60ED1" w:rsidRPr="005F7092" w:rsidRDefault="00B60ED1" w:rsidP="00B60ED1">
      <w:pPr>
        <w:spacing w:line="360" w:lineRule="auto"/>
        <w:ind w:left="1080"/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B</w:t>
      </w:r>
      <w:r w:rsidRPr="005F7092">
        <w:rPr>
          <w:rFonts w:ascii="宋体" w:hAnsi="宋体"/>
          <w:sz w:val="24"/>
        </w:rPr>
        <w:t>…………………………………………</w:t>
      </w:r>
      <w:r w:rsidRPr="005F7092">
        <w:rPr>
          <w:rFonts w:ascii="宋体" w:hAnsi="宋体" w:hint="eastAsia"/>
          <w:sz w:val="24"/>
        </w:rPr>
        <w:t xml:space="preserve"> 北京</w:t>
      </w:r>
    </w:p>
    <w:p w:rsidR="00B60ED1" w:rsidRPr="005F7092" w:rsidRDefault="00B60ED1" w:rsidP="00B60ED1">
      <w:pPr>
        <w:spacing w:line="360" w:lineRule="auto"/>
        <w:ind w:left="1080"/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T</w:t>
      </w:r>
      <w:r w:rsidRPr="005F7092">
        <w:rPr>
          <w:rFonts w:ascii="宋体" w:hAnsi="宋体"/>
          <w:sz w:val="24"/>
        </w:rPr>
        <w:t>…………………………………………</w:t>
      </w:r>
      <w:r w:rsidRPr="005F7092">
        <w:rPr>
          <w:rFonts w:ascii="宋体" w:hAnsi="宋体" w:hint="eastAsia"/>
          <w:sz w:val="24"/>
        </w:rPr>
        <w:t xml:space="preserve"> 天津</w:t>
      </w:r>
    </w:p>
    <w:p w:rsidR="00B60ED1" w:rsidRPr="005F7092" w:rsidRDefault="00B60ED1" w:rsidP="00B60ED1">
      <w:pPr>
        <w:spacing w:line="360" w:lineRule="auto"/>
        <w:ind w:left="1080"/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D</w:t>
      </w:r>
      <w:r w:rsidRPr="005F7092">
        <w:rPr>
          <w:rFonts w:ascii="宋体" w:hAnsi="宋体"/>
          <w:sz w:val="24"/>
        </w:rPr>
        <w:t>…………………………………………</w:t>
      </w:r>
      <w:r w:rsidRPr="005F7092">
        <w:rPr>
          <w:rFonts w:ascii="宋体" w:hAnsi="宋体" w:hint="eastAsia"/>
          <w:sz w:val="24"/>
        </w:rPr>
        <w:t xml:space="preserve"> 大连</w:t>
      </w:r>
    </w:p>
    <w:p w:rsidR="00B60ED1" w:rsidRPr="005F7092" w:rsidRDefault="00B60ED1" w:rsidP="00B60ED1">
      <w:pPr>
        <w:spacing w:line="360" w:lineRule="auto"/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 xml:space="preserve">        S</w:t>
      </w:r>
      <w:r w:rsidRPr="005F7092">
        <w:rPr>
          <w:rFonts w:ascii="宋体" w:hAnsi="宋体"/>
          <w:sz w:val="24"/>
        </w:rPr>
        <w:t>…………………………………………</w:t>
      </w:r>
      <w:r w:rsidRPr="005F7092">
        <w:rPr>
          <w:rFonts w:ascii="宋体" w:hAnsi="宋体" w:hint="eastAsia"/>
          <w:sz w:val="24"/>
        </w:rPr>
        <w:t xml:space="preserve"> 上海</w:t>
      </w:r>
    </w:p>
    <w:p w:rsidR="00B60ED1" w:rsidRPr="005F7092" w:rsidRDefault="00B60ED1" w:rsidP="00B60ED1">
      <w:pPr>
        <w:spacing w:line="360" w:lineRule="auto"/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 xml:space="preserve">        </w:t>
      </w:r>
      <w:r w:rsidRPr="005F7092">
        <w:rPr>
          <w:rFonts w:ascii="宋体" w:hAnsi="宋体"/>
          <w:sz w:val="24"/>
        </w:rPr>
        <w:t>②</w:t>
      </w:r>
      <w:r w:rsidRPr="005F7092">
        <w:rPr>
          <w:rFonts w:ascii="宋体" w:hAnsi="宋体" w:hint="eastAsia"/>
          <w:sz w:val="24"/>
        </w:rPr>
        <w:t xml:space="preserve"> —— 1位数，代表货物运输方式，具体如下：</w:t>
      </w:r>
    </w:p>
    <w:p w:rsidR="00B60ED1" w:rsidRPr="005F7092" w:rsidRDefault="00B60ED1" w:rsidP="00B60ED1">
      <w:pPr>
        <w:spacing w:line="360" w:lineRule="auto"/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 xml:space="preserve">          1</w:t>
      </w:r>
      <w:r w:rsidRPr="005F7092">
        <w:rPr>
          <w:rFonts w:ascii="宋体" w:hAnsi="宋体"/>
          <w:sz w:val="24"/>
        </w:rPr>
        <w:t>………………………………………</w:t>
      </w:r>
      <w:r w:rsidRPr="005F7092">
        <w:rPr>
          <w:rFonts w:ascii="宋体" w:hAnsi="宋体" w:hint="eastAsia"/>
          <w:sz w:val="24"/>
        </w:rPr>
        <w:t>空运出口</w:t>
      </w:r>
    </w:p>
    <w:p w:rsidR="00B60ED1" w:rsidRPr="005F7092" w:rsidRDefault="00B60ED1" w:rsidP="00B60ED1">
      <w:pPr>
        <w:spacing w:line="360" w:lineRule="auto"/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 xml:space="preserve">          2</w:t>
      </w:r>
      <w:r w:rsidRPr="005F7092">
        <w:rPr>
          <w:rFonts w:ascii="宋体" w:hAnsi="宋体"/>
          <w:sz w:val="24"/>
        </w:rPr>
        <w:t>………………………………………</w:t>
      </w:r>
      <w:r w:rsidRPr="005F7092">
        <w:rPr>
          <w:rFonts w:ascii="宋体" w:hAnsi="宋体" w:hint="eastAsia"/>
          <w:sz w:val="24"/>
        </w:rPr>
        <w:t>空运进口</w:t>
      </w:r>
    </w:p>
    <w:p w:rsidR="00B60ED1" w:rsidRPr="005F7092" w:rsidRDefault="00B60ED1" w:rsidP="00B60ED1">
      <w:pPr>
        <w:spacing w:line="360" w:lineRule="auto"/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 xml:space="preserve">          3</w:t>
      </w:r>
      <w:r w:rsidRPr="005F7092">
        <w:rPr>
          <w:rFonts w:ascii="宋体" w:hAnsi="宋体"/>
          <w:sz w:val="24"/>
        </w:rPr>
        <w:t>………………………………………</w:t>
      </w:r>
      <w:r w:rsidRPr="005F7092">
        <w:rPr>
          <w:rFonts w:ascii="宋体" w:hAnsi="宋体" w:hint="eastAsia"/>
          <w:sz w:val="24"/>
        </w:rPr>
        <w:t>海运整箱出口</w:t>
      </w:r>
    </w:p>
    <w:p w:rsidR="00B60ED1" w:rsidRPr="005F7092" w:rsidRDefault="00B60ED1" w:rsidP="00B60ED1">
      <w:pPr>
        <w:spacing w:line="360" w:lineRule="auto"/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 xml:space="preserve">          4</w:t>
      </w:r>
      <w:r w:rsidRPr="005F7092">
        <w:rPr>
          <w:rFonts w:ascii="宋体" w:hAnsi="宋体"/>
          <w:sz w:val="24"/>
        </w:rPr>
        <w:t>………………………………………</w:t>
      </w:r>
      <w:r w:rsidRPr="005F7092">
        <w:rPr>
          <w:rFonts w:ascii="宋体" w:hAnsi="宋体" w:hint="eastAsia"/>
          <w:sz w:val="24"/>
        </w:rPr>
        <w:t>海运进口</w:t>
      </w:r>
    </w:p>
    <w:p w:rsidR="00B60ED1" w:rsidRPr="005F7092" w:rsidRDefault="00B60ED1" w:rsidP="00B60ED1">
      <w:pPr>
        <w:spacing w:line="360" w:lineRule="auto"/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 xml:space="preserve">          5</w:t>
      </w:r>
      <w:r w:rsidRPr="005F7092">
        <w:rPr>
          <w:rFonts w:ascii="宋体" w:hAnsi="宋体"/>
          <w:sz w:val="24"/>
        </w:rPr>
        <w:t>………………………………………</w:t>
      </w:r>
      <w:r w:rsidRPr="005F7092">
        <w:rPr>
          <w:rFonts w:ascii="宋体" w:hAnsi="宋体" w:hint="eastAsia"/>
          <w:sz w:val="24"/>
        </w:rPr>
        <w:t>海运拼箱出口</w:t>
      </w:r>
    </w:p>
    <w:p w:rsidR="00B60ED1" w:rsidRPr="005F7092" w:rsidRDefault="00B60ED1" w:rsidP="005F7092">
      <w:pPr>
        <w:spacing w:line="360" w:lineRule="auto"/>
        <w:ind w:firstLineChars="500" w:firstLine="1200"/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6</w:t>
      </w:r>
      <w:r w:rsidRPr="005F7092">
        <w:rPr>
          <w:rFonts w:ascii="宋体" w:hAnsi="宋体"/>
          <w:sz w:val="24"/>
        </w:rPr>
        <w:t>………………………………………</w:t>
      </w:r>
      <w:r w:rsidRPr="005F7092">
        <w:rPr>
          <w:rFonts w:ascii="宋体" w:hAnsi="宋体" w:hint="eastAsia"/>
          <w:sz w:val="24"/>
        </w:rPr>
        <w:t>只报关</w:t>
      </w:r>
      <w:r w:rsidRPr="005F7092">
        <w:rPr>
          <w:rFonts w:ascii="宋体" w:hAnsi="宋体"/>
          <w:sz w:val="24"/>
        </w:rPr>
        <w:br/>
      </w:r>
      <w:r w:rsidRPr="005F7092">
        <w:rPr>
          <w:rFonts w:ascii="宋体" w:hAnsi="宋体" w:hint="eastAsia"/>
          <w:sz w:val="24"/>
        </w:rPr>
        <w:t xml:space="preserve">          7</w:t>
      </w:r>
      <w:r w:rsidRPr="005F7092">
        <w:rPr>
          <w:rFonts w:ascii="宋体" w:hAnsi="宋体"/>
          <w:sz w:val="24"/>
        </w:rPr>
        <w:t>………………………………………</w:t>
      </w:r>
      <w:r w:rsidRPr="005F7092">
        <w:rPr>
          <w:rFonts w:ascii="宋体" w:hAnsi="宋体" w:hint="eastAsia"/>
          <w:sz w:val="24"/>
        </w:rPr>
        <w:t>卡车运输</w:t>
      </w:r>
    </w:p>
    <w:p w:rsidR="00B60ED1" w:rsidRPr="005F7092" w:rsidRDefault="00B60ED1" w:rsidP="00B60ED1">
      <w:pPr>
        <w:spacing w:line="360" w:lineRule="auto"/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 xml:space="preserve">          8</w:t>
      </w:r>
      <w:r w:rsidRPr="005F7092">
        <w:rPr>
          <w:rFonts w:ascii="宋体" w:hAnsi="宋体"/>
          <w:sz w:val="24"/>
        </w:rPr>
        <w:t>………………………………………</w:t>
      </w:r>
      <w:r w:rsidRPr="005F7092">
        <w:rPr>
          <w:rFonts w:ascii="宋体" w:hAnsi="宋体" w:hint="eastAsia"/>
          <w:sz w:val="24"/>
        </w:rPr>
        <w:t>仓储服务</w:t>
      </w:r>
    </w:p>
    <w:p w:rsidR="00B60ED1" w:rsidRPr="005F7092" w:rsidRDefault="00B60ED1" w:rsidP="005F7092">
      <w:pPr>
        <w:spacing w:line="360" w:lineRule="auto"/>
        <w:ind w:firstLineChars="400" w:firstLine="960"/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lastRenderedPageBreak/>
        <w:t>(各分公司可根据具体情况对于杂项业务的定义做出适当调整，但需要知会总公司)</w:t>
      </w:r>
    </w:p>
    <w:p w:rsidR="00B60ED1" w:rsidRPr="005F7092" w:rsidRDefault="00B60ED1" w:rsidP="005F7092">
      <w:pPr>
        <w:spacing w:line="360" w:lineRule="auto"/>
        <w:ind w:firstLineChars="391" w:firstLine="938"/>
        <w:rPr>
          <w:rFonts w:ascii="宋体" w:hAnsi="宋体"/>
          <w:sz w:val="24"/>
        </w:rPr>
      </w:pPr>
      <w:r w:rsidRPr="005F7092">
        <w:rPr>
          <w:rFonts w:ascii="宋体" w:hAnsi="宋体"/>
          <w:sz w:val="24"/>
        </w:rPr>
        <w:t>③</w:t>
      </w:r>
      <w:r w:rsidRPr="005F7092">
        <w:rPr>
          <w:rFonts w:ascii="宋体" w:hAnsi="宋体" w:hint="eastAsia"/>
          <w:sz w:val="24"/>
        </w:rPr>
        <w:t xml:space="preserve"> —— 2位数，代表年份</w:t>
      </w:r>
    </w:p>
    <w:p w:rsidR="00B60ED1" w:rsidRPr="005F7092" w:rsidRDefault="00B60ED1" w:rsidP="005F7092">
      <w:pPr>
        <w:spacing w:line="360" w:lineRule="auto"/>
        <w:ind w:firstLineChars="391" w:firstLine="938"/>
        <w:rPr>
          <w:rFonts w:ascii="宋体" w:hAnsi="宋体"/>
          <w:sz w:val="24"/>
        </w:rPr>
      </w:pPr>
      <w:r w:rsidRPr="005F7092">
        <w:rPr>
          <w:rFonts w:ascii="宋体" w:hAnsi="宋体"/>
          <w:sz w:val="24"/>
        </w:rPr>
        <w:t>④</w:t>
      </w:r>
      <w:r w:rsidRPr="005F7092">
        <w:rPr>
          <w:rFonts w:ascii="宋体" w:hAnsi="宋体" w:hint="eastAsia"/>
          <w:sz w:val="24"/>
        </w:rPr>
        <w:t xml:space="preserve"> —— 2 位数，代表月份</w:t>
      </w:r>
    </w:p>
    <w:p w:rsidR="00B60ED1" w:rsidRPr="005F7092" w:rsidRDefault="00B60ED1" w:rsidP="005F7092">
      <w:pPr>
        <w:spacing w:line="360" w:lineRule="auto"/>
        <w:ind w:firstLineChars="392" w:firstLine="941"/>
        <w:rPr>
          <w:rFonts w:ascii="宋体" w:hAnsi="宋体"/>
          <w:sz w:val="24"/>
        </w:rPr>
      </w:pPr>
      <w:bookmarkStart w:id="0" w:name="OLE_LINK1"/>
      <w:r w:rsidRPr="005F7092">
        <w:rPr>
          <w:rFonts w:ascii="宋体" w:hAnsi="宋体"/>
          <w:sz w:val="24"/>
        </w:rPr>
        <w:t>⑤</w:t>
      </w:r>
      <w:r w:rsidRPr="005F7092">
        <w:rPr>
          <w:rFonts w:ascii="宋体" w:hAnsi="宋体" w:hint="eastAsia"/>
          <w:sz w:val="24"/>
        </w:rPr>
        <w:t xml:space="preserve"> —— 4位数，流水编号 ，分公司不能够调整流水号的位数，</w:t>
      </w:r>
    </w:p>
    <w:p w:rsidR="00B60ED1" w:rsidRPr="005F7092" w:rsidRDefault="00B60ED1" w:rsidP="005F7092">
      <w:pPr>
        <w:spacing w:line="360" w:lineRule="auto"/>
        <w:ind w:firstLineChars="400" w:firstLine="960"/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⑥ ——1位字母，代表航线信息</w:t>
      </w:r>
    </w:p>
    <w:p w:rsidR="00B60ED1" w:rsidRPr="005F7092" w:rsidRDefault="00B60ED1" w:rsidP="005F7092">
      <w:pPr>
        <w:spacing w:line="360" w:lineRule="auto"/>
        <w:ind w:firstLineChars="400" w:firstLine="960"/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 xml:space="preserve">  A</w:t>
      </w:r>
      <w:r w:rsidRPr="005F7092">
        <w:rPr>
          <w:rFonts w:ascii="宋体" w:hAnsi="宋体"/>
          <w:sz w:val="24"/>
        </w:rPr>
        <w:t>………………………………………</w:t>
      </w:r>
      <w:r w:rsidRPr="005F7092">
        <w:rPr>
          <w:rFonts w:ascii="宋体" w:hAnsi="宋体" w:hint="eastAsia"/>
          <w:sz w:val="24"/>
        </w:rPr>
        <w:t>亚洲航线</w:t>
      </w:r>
    </w:p>
    <w:p w:rsidR="00B60ED1" w:rsidRPr="005F7092" w:rsidRDefault="00B60ED1" w:rsidP="005F7092">
      <w:pPr>
        <w:spacing w:line="360" w:lineRule="auto"/>
        <w:ind w:firstLineChars="500" w:firstLine="1200"/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C</w:t>
      </w:r>
      <w:r w:rsidRPr="005F7092">
        <w:rPr>
          <w:rFonts w:ascii="宋体" w:hAnsi="宋体"/>
          <w:sz w:val="24"/>
        </w:rPr>
        <w:t>………………………………………</w:t>
      </w:r>
      <w:r w:rsidRPr="005F7092">
        <w:rPr>
          <w:rFonts w:ascii="宋体" w:hAnsi="宋体" w:hint="eastAsia"/>
          <w:sz w:val="24"/>
        </w:rPr>
        <w:t>加拿大航线</w:t>
      </w:r>
    </w:p>
    <w:p w:rsidR="00B60ED1" w:rsidRPr="005F7092" w:rsidRDefault="00B60ED1" w:rsidP="005F7092">
      <w:pPr>
        <w:spacing w:line="360" w:lineRule="auto"/>
        <w:ind w:firstLineChars="500" w:firstLine="1200"/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E</w:t>
      </w:r>
      <w:r w:rsidRPr="005F7092">
        <w:rPr>
          <w:rFonts w:ascii="宋体" w:hAnsi="宋体"/>
          <w:sz w:val="24"/>
        </w:rPr>
        <w:t>………………………………………</w:t>
      </w:r>
      <w:r w:rsidRPr="005F7092">
        <w:rPr>
          <w:rFonts w:ascii="宋体" w:hAnsi="宋体" w:hint="eastAsia"/>
          <w:sz w:val="24"/>
        </w:rPr>
        <w:t>欧洲航线</w:t>
      </w:r>
    </w:p>
    <w:p w:rsidR="00B60ED1" w:rsidRPr="005F7092" w:rsidRDefault="00B60ED1" w:rsidP="005F7092">
      <w:pPr>
        <w:spacing w:line="360" w:lineRule="auto"/>
        <w:ind w:firstLineChars="500" w:firstLine="1200"/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>U</w:t>
      </w:r>
      <w:r w:rsidRPr="005F7092">
        <w:rPr>
          <w:rFonts w:ascii="宋体" w:hAnsi="宋体"/>
          <w:sz w:val="24"/>
        </w:rPr>
        <w:t>………………………………………</w:t>
      </w:r>
      <w:r w:rsidRPr="005F7092">
        <w:rPr>
          <w:rFonts w:ascii="宋体" w:hAnsi="宋体" w:hint="eastAsia"/>
          <w:sz w:val="24"/>
        </w:rPr>
        <w:t>美国航线</w:t>
      </w:r>
    </w:p>
    <w:p w:rsidR="00B60ED1" w:rsidRPr="00065701" w:rsidRDefault="00B60ED1" w:rsidP="00B60ED1">
      <w:pPr>
        <w:spacing w:line="360" w:lineRule="auto"/>
        <w:ind w:leftChars="390" w:left="1903" w:hangingChars="450" w:hanging="1084"/>
        <w:rPr>
          <w:rFonts w:ascii="宋体" w:hAnsi="宋体"/>
          <w:b/>
          <w:sz w:val="24"/>
        </w:rPr>
      </w:pPr>
    </w:p>
    <w:p w:rsidR="00B60ED1" w:rsidRPr="00065701" w:rsidRDefault="00B60ED1" w:rsidP="00B60ED1">
      <w:pPr>
        <w:spacing w:line="360" w:lineRule="auto"/>
        <w:ind w:leftChars="390" w:left="1903" w:hangingChars="450" w:hanging="1084"/>
        <w:rPr>
          <w:rFonts w:ascii="宋体" w:hAnsi="宋体"/>
          <w:b/>
          <w:sz w:val="24"/>
        </w:rPr>
      </w:pPr>
      <w:r w:rsidRPr="00065701">
        <w:rPr>
          <w:rFonts w:ascii="宋体" w:hAnsi="宋体" w:hint="eastAsia"/>
          <w:b/>
          <w:sz w:val="24"/>
        </w:rPr>
        <w:t>例如：Q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1020001"/>
          <w:attr w:name="UnitName" w:val="a"/>
        </w:smartTagPr>
        <w:r w:rsidRPr="00065701">
          <w:rPr>
            <w:rFonts w:ascii="宋体" w:hAnsi="宋体" w:hint="eastAsia"/>
            <w:b/>
            <w:sz w:val="24"/>
          </w:rPr>
          <w:t>311020001A</w:t>
        </w:r>
      </w:smartTag>
      <w:r w:rsidRPr="00065701">
        <w:rPr>
          <w:rFonts w:ascii="宋体" w:hAnsi="宋体" w:hint="eastAsia"/>
          <w:b/>
          <w:sz w:val="24"/>
        </w:rPr>
        <w:t xml:space="preserve">  A 为细分的航线代码（亚洲航线）</w:t>
      </w:r>
    </w:p>
    <w:p w:rsidR="00B60ED1" w:rsidRPr="00065701" w:rsidRDefault="00B60ED1" w:rsidP="00B60ED1">
      <w:pPr>
        <w:spacing w:line="360" w:lineRule="auto"/>
        <w:ind w:leftChars="640" w:left="1826" w:hangingChars="200" w:hanging="482"/>
        <w:rPr>
          <w:rFonts w:ascii="宋体" w:hAnsi="宋体"/>
          <w:b/>
          <w:sz w:val="24"/>
        </w:rPr>
      </w:pPr>
      <w:r w:rsidRPr="00065701">
        <w:rPr>
          <w:rFonts w:ascii="宋体" w:hAnsi="宋体" w:hint="eastAsia"/>
          <w:b/>
          <w:sz w:val="24"/>
        </w:rPr>
        <w:t>整个编码代表青岛海运整箱出口11年2月份亚洲航线的第一票</w:t>
      </w:r>
    </w:p>
    <w:p w:rsidR="00B60ED1" w:rsidRPr="00065701" w:rsidRDefault="00B60ED1" w:rsidP="00B60ED1">
      <w:pPr>
        <w:spacing w:line="360" w:lineRule="auto"/>
        <w:ind w:leftChars="640" w:left="1826" w:hangingChars="200" w:hanging="482"/>
        <w:rPr>
          <w:rFonts w:ascii="宋体" w:hAnsi="宋体"/>
          <w:b/>
          <w:sz w:val="24"/>
        </w:rPr>
      </w:pPr>
      <w:r w:rsidRPr="00065701">
        <w:rPr>
          <w:rFonts w:ascii="宋体" w:hAnsi="宋体" w:hint="eastAsia"/>
          <w:b/>
          <w:sz w:val="24"/>
        </w:rPr>
        <w:t xml:space="preserve">        </w:t>
      </w:r>
    </w:p>
    <w:p w:rsidR="00B60ED1" w:rsidRPr="005F7092" w:rsidRDefault="00B60ED1" w:rsidP="00B60ED1">
      <w:pPr>
        <w:spacing w:line="360" w:lineRule="auto"/>
        <w:rPr>
          <w:rFonts w:ascii="宋体" w:hAnsi="宋体"/>
          <w:b/>
          <w:sz w:val="24"/>
        </w:rPr>
      </w:pPr>
      <w:r w:rsidRPr="005F7092">
        <w:rPr>
          <w:rFonts w:ascii="宋体" w:hAnsi="宋体" w:hint="eastAsia"/>
          <w:b/>
          <w:sz w:val="24"/>
        </w:rPr>
        <w:t xml:space="preserve"> </w:t>
      </w:r>
      <w:bookmarkEnd w:id="0"/>
      <w:r w:rsidR="003C28A1" w:rsidRPr="005F7092">
        <w:rPr>
          <w:rFonts w:ascii="宋体" w:hAnsi="宋体" w:hint="eastAsia"/>
          <w:b/>
          <w:sz w:val="24"/>
        </w:rPr>
        <w:t>8</w:t>
      </w:r>
      <w:r w:rsidRPr="005F7092">
        <w:rPr>
          <w:rFonts w:ascii="宋体" w:hAnsi="宋体" w:hint="eastAsia"/>
          <w:b/>
          <w:sz w:val="24"/>
        </w:rPr>
        <w:t>.2 分运单号</w:t>
      </w:r>
    </w:p>
    <w:p w:rsidR="00B60ED1" w:rsidRPr="005F7092" w:rsidRDefault="00B60ED1" w:rsidP="00B60ED1">
      <w:pPr>
        <w:spacing w:line="360" w:lineRule="auto"/>
        <w:rPr>
          <w:rFonts w:ascii="宋体" w:hAnsi="宋体"/>
          <w:sz w:val="24"/>
        </w:rPr>
      </w:pPr>
      <w:r w:rsidRPr="00065701">
        <w:rPr>
          <w:rFonts w:ascii="宋体" w:hAnsi="宋体" w:hint="eastAsia"/>
          <w:b/>
          <w:sz w:val="24"/>
        </w:rPr>
        <w:t xml:space="preserve">  </w:t>
      </w:r>
      <w:r w:rsidRPr="005F7092">
        <w:rPr>
          <w:rFonts w:ascii="宋体" w:hAnsi="宋体" w:hint="eastAsia"/>
          <w:sz w:val="24"/>
        </w:rPr>
        <w:t xml:space="preserve">  为客户出具的分单号码与工作单号略有区别，分运单号由11位字母和数字组成，为我公司特有的标志。各位数字含义如下：</w:t>
      </w:r>
    </w:p>
    <w:p w:rsidR="00B60ED1" w:rsidRPr="00065701" w:rsidRDefault="00B60ED1" w:rsidP="00B60ED1">
      <w:pPr>
        <w:spacing w:line="360" w:lineRule="auto"/>
        <w:rPr>
          <w:rFonts w:ascii="宋体" w:hAnsi="宋体"/>
          <w:b/>
          <w:sz w:val="24"/>
        </w:rPr>
      </w:pPr>
      <w:r w:rsidRPr="00065701">
        <w:rPr>
          <w:rFonts w:ascii="宋体" w:hAnsi="宋体" w:hint="eastAsia"/>
          <w:b/>
          <w:sz w:val="24"/>
        </w:rPr>
        <w:t xml:space="preserve">    单号构成：</w:t>
      </w:r>
      <w:r>
        <w:rPr>
          <w:rFonts w:ascii="宋体" w:hAnsi="宋体" w:hint="eastAsia"/>
          <w:b/>
          <w:sz w:val="24"/>
        </w:rPr>
        <w:t>DM</w:t>
      </w:r>
      <w:r w:rsidRPr="00065701">
        <w:rPr>
          <w:rFonts w:ascii="宋体" w:hAnsi="宋体" w:hint="eastAsia"/>
          <w:b/>
          <w:sz w:val="24"/>
        </w:rPr>
        <w:t xml:space="preserve">  </w:t>
      </w:r>
      <w:r w:rsidRPr="00065701">
        <w:rPr>
          <w:rFonts w:ascii="宋体" w:hAnsi="宋体" w:hint="eastAsia"/>
          <w:b/>
          <w:sz w:val="24"/>
          <w:u w:val="single"/>
        </w:rPr>
        <w:t>X</w:t>
      </w:r>
      <w:r w:rsidRPr="00065701">
        <w:rPr>
          <w:rFonts w:ascii="宋体" w:hAnsi="宋体" w:hint="eastAsia"/>
          <w:b/>
          <w:sz w:val="24"/>
        </w:rPr>
        <w:t xml:space="preserve">    </w:t>
      </w:r>
      <w:r w:rsidRPr="00065701">
        <w:rPr>
          <w:rFonts w:ascii="宋体" w:hAnsi="宋体" w:hint="eastAsia"/>
          <w:b/>
          <w:sz w:val="24"/>
          <w:u w:val="single"/>
        </w:rPr>
        <w:t>X</w:t>
      </w:r>
      <w:r w:rsidRPr="00065701">
        <w:rPr>
          <w:rFonts w:ascii="宋体" w:hAnsi="宋体" w:hint="eastAsia"/>
          <w:b/>
          <w:sz w:val="24"/>
        </w:rPr>
        <w:t xml:space="preserve">  </w:t>
      </w:r>
      <w:r w:rsidRPr="00065701">
        <w:rPr>
          <w:rFonts w:ascii="宋体" w:hAnsi="宋体" w:hint="eastAsia"/>
          <w:b/>
          <w:sz w:val="24"/>
          <w:u w:val="single"/>
        </w:rPr>
        <w:t xml:space="preserve">XX </w:t>
      </w:r>
      <w:r w:rsidRPr="00065701">
        <w:rPr>
          <w:rFonts w:ascii="宋体" w:hAnsi="宋体" w:hint="eastAsia"/>
          <w:b/>
          <w:sz w:val="24"/>
        </w:rPr>
        <w:t xml:space="preserve">  </w:t>
      </w:r>
      <w:r w:rsidRPr="00065701">
        <w:rPr>
          <w:rFonts w:ascii="宋体" w:hAnsi="宋体" w:hint="eastAsia"/>
          <w:b/>
          <w:sz w:val="24"/>
          <w:u w:val="single"/>
        </w:rPr>
        <w:t xml:space="preserve">X </w:t>
      </w:r>
      <w:r w:rsidRPr="00065701">
        <w:rPr>
          <w:rFonts w:ascii="宋体" w:hAnsi="宋体" w:hint="eastAsia"/>
          <w:b/>
          <w:sz w:val="24"/>
        </w:rPr>
        <w:t xml:space="preserve">  </w:t>
      </w:r>
      <w:r w:rsidRPr="00065701">
        <w:rPr>
          <w:rFonts w:ascii="宋体" w:hAnsi="宋体" w:hint="eastAsia"/>
          <w:b/>
          <w:sz w:val="24"/>
          <w:u w:val="single"/>
        </w:rPr>
        <w:t>XXXX</w:t>
      </w:r>
    </w:p>
    <w:p w:rsidR="00B60ED1" w:rsidRPr="00065701" w:rsidRDefault="00B60ED1" w:rsidP="00B60ED1">
      <w:pPr>
        <w:spacing w:line="360" w:lineRule="auto"/>
        <w:rPr>
          <w:rFonts w:ascii="宋体" w:hAnsi="宋体"/>
          <w:b/>
          <w:sz w:val="24"/>
        </w:rPr>
      </w:pPr>
      <w:r w:rsidRPr="00065701">
        <w:rPr>
          <w:rFonts w:ascii="宋体" w:hAnsi="宋体" w:hint="eastAsia"/>
          <w:b/>
          <w:sz w:val="24"/>
        </w:rPr>
        <w:t xml:space="preserve">               </w:t>
      </w:r>
      <w:r w:rsidRPr="00065701">
        <w:rPr>
          <w:rFonts w:ascii="宋体" w:hAnsi="宋体"/>
          <w:b/>
          <w:sz w:val="24"/>
        </w:rPr>
        <w:t>①</w:t>
      </w:r>
      <w:r w:rsidRPr="00065701">
        <w:rPr>
          <w:rFonts w:ascii="宋体" w:hAnsi="宋体" w:hint="eastAsia"/>
          <w:b/>
          <w:sz w:val="24"/>
        </w:rPr>
        <w:t xml:space="preserve">   </w:t>
      </w:r>
      <w:r w:rsidRPr="00065701">
        <w:rPr>
          <w:rFonts w:ascii="宋体" w:hAnsi="宋体"/>
          <w:b/>
          <w:sz w:val="24"/>
        </w:rPr>
        <w:t>②</w:t>
      </w:r>
      <w:r w:rsidRPr="00065701">
        <w:rPr>
          <w:rFonts w:ascii="宋体" w:hAnsi="宋体" w:hint="eastAsia"/>
          <w:b/>
          <w:sz w:val="24"/>
        </w:rPr>
        <w:t xml:space="preserve">   </w:t>
      </w:r>
      <w:r w:rsidRPr="00065701">
        <w:rPr>
          <w:rFonts w:ascii="宋体" w:hAnsi="宋体"/>
          <w:b/>
          <w:sz w:val="24"/>
        </w:rPr>
        <w:t>③</w:t>
      </w:r>
      <w:r w:rsidRPr="00065701">
        <w:rPr>
          <w:rFonts w:ascii="宋体" w:hAnsi="宋体" w:hint="eastAsia"/>
          <w:b/>
          <w:sz w:val="24"/>
        </w:rPr>
        <w:t xml:space="preserve">  </w:t>
      </w:r>
      <w:r w:rsidRPr="00065701">
        <w:rPr>
          <w:rFonts w:ascii="宋体" w:hAnsi="宋体"/>
          <w:b/>
          <w:sz w:val="24"/>
        </w:rPr>
        <w:t>④</w:t>
      </w:r>
      <w:r w:rsidRPr="00065701">
        <w:rPr>
          <w:rFonts w:ascii="宋体" w:hAnsi="宋体" w:hint="eastAsia"/>
          <w:b/>
          <w:sz w:val="24"/>
        </w:rPr>
        <w:t xml:space="preserve">   </w:t>
      </w:r>
      <w:r w:rsidRPr="00065701">
        <w:rPr>
          <w:rFonts w:ascii="宋体" w:hAnsi="宋体"/>
          <w:b/>
          <w:sz w:val="24"/>
        </w:rPr>
        <w:t>⑤</w:t>
      </w:r>
      <w:r w:rsidRPr="00065701">
        <w:rPr>
          <w:rFonts w:ascii="宋体" w:hAnsi="宋体" w:hint="eastAsia"/>
          <w:b/>
          <w:sz w:val="24"/>
        </w:rPr>
        <w:t xml:space="preserve">     ⑥</w:t>
      </w:r>
    </w:p>
    <w:p w:rsidR="00B60ED1" w:rsidRPr="005F7092" w:rsidRDefault="00B60ED1" w:rsidP="00B60ED1">
      <w:pPr>
        <w:spacing w:line="360" w:lineRule="auto"/>
        <w:rPr>
          <w:rFonts w:ascii="宋体" w:hAnsi="宋体"/>
          <w:sz w:val="24"/>
        </w:rPr>
      </w:pPr>
      <w:r w:rsidRPr="00065701">
        <w:rPr>
          <w:rFonts w:ascii="宋体" w:hAnsi="宋体" w:hint="eastAsia"/>
          <w:b/>
          <w:sz w:val="24"/>
        </w:rPr>
        <w:t xml:space="preserve">  </w:t>
      </w:r>
      <w:r w:rsidRPr="005F7092">
        <w:rPr>
          <w:rFonts w:ascii="宋体" w:hAnsi="宋体" w:hint="eastAsia"/>
          <w:sz w:val="24"/>
        </w:rPr>
        <w:t xml:space="preserve"> 说明：</w:t>
      </w:r>
    </w:p>
    <w:p w:rsidR="00B60ED1" w:rsidRPr="005F7092" w:rsidRDefault="00B60ED1" w:rsidP="00B60ED1">
      <w:pPr>
        <w:spacing w:line="360" w:lineRule="auto"/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 xml:space="preserve">        </w:t>
      </w:r>
      <w:r w:rsidRPr="005F7092">
        <w:rPr>
          <w:rFonts w:ascii="宋体" w:hAnsi="宋体"/>
          <w:sz w:val="24"/>
        </w:rPr>
        <w:t>①</w:t>
      </w:r>
      <w:r w:rsidRPr="005F7092">
        <w:rPr>
          <w:rFonts w:ascii="宋体" w:hAnsi="宋体" w:hint="eastAsia"/>
          <w:sz w:val="24"/>
        </w:rPr>
        <w:t xml:space="preserve"> —— DM ，为德玛公司标识</w:t>
      </w:r>
    </w:p>
    <w:p w:rsidR="00B60ED1" w:rsidRPr="005F7092" w:rsidRDefault="00B60ED1" w:rsidP="00B60ED1">
      <w:pPr>
        <w:spacing w:line="360" w:lineRule="auto"/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 xml:space="preserve">        </w:t>
      </w:r>
      <w:r w:rsidRPr="005F7092">
        <w:rPr>
          <w:rFonts w:ascii="宋体" w:hAnsi="宋体"/>
          <w:sz w:val="24"/>
        </w:rPr>
        <w:t>②</w:t>
      </w:r>
      <w:r w:rsidRPr="005F7092">
        <w:rPr>
          <w:rFonts w:ascii="宋体" w:hAnsi="宋体" w:hint="eastAsia"/>
          <w:sz w:val="24"/>
        </w:rPr>
        <w:t xml:space="preserve"> —— 1位数，为分公司代码，具体同上</w:t>
      </w:r>
    </w:p>
    <w:p w:rsidR="00B60ED1" w:rsidRPr="005F7092" w:rsidRDefault="00B60ED1" w:rsidP="005F7092">
      <w:pPr>
        <w:spacing w:line="360" w:lineRule="auto"/>
        <w:ind w:firstLineChars="350" w:firstLine="840"/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 xml:space="preserve"> </w:t>
      </w:r>
      <w:r w:rsidRPr="005F7092">
        <w:rPr>
          <w:rFonts w:ascii="宋体" w:hAnsi="宋体"/>
          <w:sz w:val="24"/>
        </w:rPr>
        <w:t>③</w:t>
      </w:r>
      <w:r w:rsidRPr="005F7092">
        <w:rPr>
          <w:rFonts w:ascii="宋体" w:hAnsi="宋体" w:hint="eastAsia"/>
          <w:sz w:val="24"/>
        </w:rPr>
        <w:t xml:space="preserve"> —— 1位数，代表货物运输方式，具体同上</w:t>
      </w:r>
    </w:p>
    <w:p w:rsidR="00B60ED1" w:rsidRPr="005F7092" w:rsidRDefault="00B60ED1" w:rsidP="005F7092">
      <w:pPr>
        <w:spacing w:line="360" w:lineRule="auto"/>
        <w:ind w:firstLineChars="400" w:firstLine="960"/>
        <w:rPr>
          <w:rFonts w:ascii="宋体" w:hAnsi="宋体"/>
          <w:sz w:val="24"/>
        </w:rPr>
      </w:pPr>
      <w:r w:rsidRPr="005F7092">
        <w:rPr>
          <w:rFonts w:ascii="宋体" w:hAnsi="宋体"/>
          <w:sz w:val="24"/>
        </w:rPr>
        <w:t>④</w:t>
      </w:r>
      <w:r w:rsidRPr="005F7092">
        <w:rPr>
          <w:rFonts w:ascii="宋体" w:hAnsi="宋体" w:hint="eastAsia"/>
          <w:sz w:val="24"/>
        </w:rPr>
        <w:t xml:space="preserve"> —— 2 位数，代表年份</w:t>
      </w:r>
    </w:p>
    <w:p w:rsidR="00B60ED1" w:rsidRPr="005F7092" w:rsidRDefault="00B60ED1" w:rsidP="005F7092">
      <w:pPr>
        <w:spacing w:line="360" w:lineRule="auto"/>
        <w:ind w:firstLineChars="391" w:firstLine="938"/>
        <w:rPr>
          <w:rFonts w:ascii="宋体" w:hAnsi="宋体"/>
          <w:sz w:val="24"/>
        </w:rPr>
      </w:pPr>
      <w:r w:rsidRPr="005F7092">
        <w:rPr>
          <w:rFonts w:ascii="宋体" w:hAnsi="宋体"/>
          <w:sz w:val="24"/>
        </w:rPr>
        <w:t>⑤</w:t>
      </w:r>
      <w:r w:rsidRPr="005F7092">
        <w:rPr>
          <w:rFonts w:ascii="宋体" w:hAnsi="宋体" w:hint="eastAsia"/>
          <w:sz w:val="24"/>
        </w:rPr>
        <w:t xml:space="preserve"> —— 1 位数，代表对应的中转港，主要为了做拼箱使用。</w:t>
      </w:r>
    </w:p>
    <w:p w:rsidR="00B60ED1" w:rsidRPr="005F7092" w:rsidRDefault="00B60ED1" w:rsidP="005F7092">
      <w:pPr>
        <w:spacing w:line="360" w:lineRule="auto"/>
        <w:ind w:firstLineChars="391" w:firstLine="938"/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 xml:space="preserve">   0：不代表任何含义，默认</w:t>
      </w:r>
    </w:p>
    <w:p w:rsidR="00B60ED1" w:rsidRPr="005F7092" w:rsidRDefault="00B60ED1" w:rsidP="005F7092">
      <w:pPr>
        <w:spacing w:line="360" w:lineRule="auto"/>
        <w:ind w:firstLineChars="391" w:firstLine="938"/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 xml:space="preserve">   1：海运洛杉矶航线</w:t>
      </w:r>
    </w:p>
    <w:p w:rsidR="00B60ED1" w:rsidRPr="005F7092" w:rsidRDefault="00B60ED1" w:rsidP="005F7092">
      <w:pPr>
        <w:spacing w:line="360" w:lineRule="auto"/>
        <w:ind w:firstLineChars="391" w:firstLine="938"/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 xml:space="preserve">   2：海运纽约航线   </w:t>
      </w:r>
    </w:p>
    <w:p w:rsidR="00B60ED1" w:rsidRPr="005F7092" w:rsidRDefault="00B60ED1" w:rsidP="005F7092">
      <w:pPr>
        <w:spacing w:line="360" w:lineRule="auto"/>
        <w:ind w:firstLineChars="391" w:firstLine="938"/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t xml:space="preserve">   3: 海运加拿大航线</w:t>
      </w:r>
    </w:p>
    <w:p w:rsidR="00B60ED1" w:rsidRPr="005F7092" w:rsidRDefault="00B60ED1" w:rsidP="005F7092">
      <w:pPr>
        <w:spacing w:line="360" w:lineRule="auto"/>
        <w:ind w:firstLineChars="391" w:firstLine="938"/>
        <w:rPr>
          <w:rFonts w:ascii="宋体" w:hAnsi="宋体"/>
          <w:sz w:val="24"/>
        </w:rPr>
      </w:pPr>
      <w:r w:rsidRPr="005F7092">
        <w:rPr>
          <w:rFonts w:ascii="宋体" w:hAnsi="宋体" w:hint="eastAsia"/>
          <w:sz w:val="24"/>
        </w:rPr>
        <w:lastRenderedPageBreak/>
        <w:t>⑥ ——4位数，一种货物运输方式的全年流水编号，如果最终我们的提单数量超过9999，下面一个编码会变为A001,随后会继续编写下去。</w:t>
      </w:r>
    </w:p>
    <w:p w:rsidR="00B60ED1" w:rsidRPr="00065701" w:rsidRDefault="00B60ED1" w:rsidP="00B60ED1">
      <w:pPr>
        <w:spacing w:line="360" w:lineRule="auto"/>
        <w:rPr>
          <w:rFonts w:ascii="宋体" w:hAnsi="宋体"/>
          <w:b/>
          <w:sz w:val="24"/>
        </w:rPr>
      </w:pPr>
      <w:r w:rsidRPr="00065701">
        <w:rPr>
          <w:rFonts w:ascii="宋体" w:hAnsi="宋体" w:hint="eastAsia"/>
          <w:b/>
          <w:sz w:val="24"/>
        </w:rPr>
        <w:t>例如：</w:t>
      </w:r>
      <w:r>
        <w:rPr>
          <w:rFonts w:ascii="宋体" w:hAnsi="宋体" w:hint="eastAsia"/>
          <w:b/>
          <w:sz w:val="24"/>
        </w:rPr>
        <w:t xml:space="preserve"> DMQ3113</w:t>
      </w:r>
      <w:r w:rsidRPr="00065701">
        <w:rPr>
          <w:rFonts w:ascii="宋体" w:hAnsi="宋体" w:hint="eastAsia"/>
          <w:b/>
          <w:sz w:val="24"/>
        </w:rPr>
        <w:t>0001    代表 青岛整箱出口11年的第一票货</w:t>
      </w:r>
    </w:p>
    <w:p w:rsidR="00B60ED1" w:rsidRPr="00065701" w:rsidRDefault="00B60ED1" w:rsidP="00B60ED1">
      <w:pPr>
        <w:spacing w:line="360" w:lineRule="auto"/>
        <w:ind w:firstLineChars="400" w:firstLine="964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DM</w:t>
      </w:r>
      <w:r w:rsidRPr="00065701">
        <w:rPr>
          <w:rFonts w:ascii="宋体" w:hAnsi="宋体" w:hint="eastAsia"/>
          <w:b/>
          <w:sz w:val="24"/>
        </w:rPr>
        <w:t>Q51110001    代表 青岛拼箱出口洛杉矶中转11年的第一票货</w:t>
      </w:r>
    </w:p>
    <w:p w:rsidR="00B60ED1" w:rsidRDefault="00B60ED1" w:rsidP="00B60ED1">
      <w:pPr>
        <w:spacing w:line="360" w:lineRule="auto"/>
        <w:ind w:firstLineChars="391" w:firstLine="942"/>
        <w:rPr>
          <w:rFonts w:ascii="宋体" w:hAnsi="宋体"/>
          <w:b/>
          <w:sz w:val="24"/>
        </w:rPr>
      </w:pPr>
      <w:r w:rsidRPr="00065701">
        <w:rPr>
          <w:rFonts w:ascii="宋体" w:hAnsi="宋体" w:hint="eastAsia"/>
          <w:b/>
          <w:sz w:val="24"/>
        </w:rPr>
        <w:t>以上号码会根据每一分公司的不同，系统会自动出号，手工可以修改。</w:t>
      </w:r>
    </w:p>
    <w:p w:rsidR="00B60ED1" w:rsidRPr="00065701" w:rsidRDefault="00B60ED1" w:rsidP="00B60ED1">
      <w:pPr>
        <w:spacing w:line="360" w:lineRule="auto"/>
        <w:ind w:firstLineChars="391" w:firstLine="942"/>
        <w:rPr>
          <w:rFonts w:ascii="宋体" w:hAnsi="宋体"/>
          <w:b/>
          <w:sz w:val="24"/>
        </w:rPr>
      </w:pPr>
    </w:p>
    <w:p w:rsidR="00B60ED1" w:rsidRPr="00065701" w:rsidRDefault="00B60ED1" w:rsidP="00B60ED1">
      <w:pPr>
        <w:rPr>
          <w:rFonts w:ascii="宋体" w:hAnsi="宋体"/>
          <w:b/>
          <w:sz w:val="24"/>
        </w:rPr>
      </w:pPr>
    </w:p>
    <w:p w:rsidR="00B60ED1" w:rsidRPr="00B60ED1" w:rsidRDefault="00B60ED1" w:rsidP="00733A4B">
      <w:pPr>
        <w:rPr>
          <w:sz w:val="24"/>
          <w:szCs w:val="24"/>
        </w:rPr>
      </w:pPr>
    </w:p>
    <w:sectPr w:rsidR="00B60ED1" w:rsidRPr="00B60ED1" w:rsidSect="003D2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3B5" w:rsidRDefault="004303B5" w:rsidP="0002262B">
      <w:r>
        <w:separator/>
      </w:r>
    </w:p>
  </w:endnote>
  <w:endnote w:type="continuationSeparator" w:id="1">
    <w:p w:rsidR="004303B5" w:rsidRDefault="004303B5" w:rsidP="00022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3B5" w:rsidRDefault="004303B5" w:rsidP="0002262B">
      <w:r>
        <w:separator/>
      </w:r>
    </w:p>
  </w:footnote>
  <w:footnote w:type="continuationSeparator" w:id="1">
    <w:p w:rsidR="004303B5" w:rsidRDefault="004303B5" w:rsidP="00022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04EA"/>
    <w:multiLevelType w:val="hybridMultilevel"/>
    <w:tmpl w:val="89E83420"/>
    <w:lvl w:ilvl="0" w:tplc="269A5E5C">
      <w:start w:val="1"/>
      <w:numFmt w:val="japaneseCounting"/>
      <w:lvlText w:val="第%1节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B2928F0"/>
    <w:multiLevelType w:val="hybridMultilevel"/>
    <w:tmpl w:val="93D25DE6"/>
    <w:lvl w:ilvl="0" w:tplc="04090005">
      <w:start w:val="1"/>
      <w:numFmt w:val="bullet"/>
      <w:lvlText w:val="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25"/>
        </w:tabs>
        <w:ind w:left="4725" w:hanging="420"/>
      </w:pPr>
      <w:rPr>
        <w:rFonts w:ascii="Wingdings" w:hAnsi="Wingdings" w:hint="default"/>
      </w:rPr>
    </w:lvl>
  </w:abstractNum>
  <w:abstractNum w:abstractNumId="2">
    <w:nsid w:val="68821488"/>
    <w:multiLevelType w:val="hybridMultilevel"/>
    <w:tmpl w:val="72D26816"/>
    <w:lvl w:ilvl="0" w:tplc="880A698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262B"/>
    <w:rsid w:val="0002262B"/>
    <w:rsid w:val="003C28A1"/>
    <w:rsid w:val="003D2FD3"/>
    <w:rsid w:val="004303B5"/>
    <w:rsid w:val="004D2EAE"/>
    <w:rsid w:val="00511ECD"/>
    <w:rsid w:val="005F7092"/>
    <w:rsid w:val="006918CC"/>
    <w:rsid w:val="00733A4B"/>
    <w:rsid w:val="008E34C9"/>
    <w:rsid w:val="00931D76"/>
    <w:rsid w:val="00A265E9"/>
    <w:rsid w:val="00B60ED1"/>
    <w:rsid w:val="00BB0F6A"/>
    <w:rsid w:val="00C24DA4"/>
    <w:rsid w:val="00E56052"/>
    <w:rsid w:val="00ED227D"/>
    <w:rsid w:val="00FE1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F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2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2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2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26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</dc:creator>
  <cp:lastModifiedBy>allean.liu</cp:lastModifiedBy>
  <cp:revision>2</cp:revision>
  <dcterms:created xsi:type="dcterms:W3CDTF">2014-12-29T06:00:00Z</dcterms:created>
  <dcterms:modified xsi:type="dcterms:W3CDTF">2014-12-29T06:00:00Z</dcterms:modified>
</cp:coreProperties>
</file>