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CFB3" w14:textId="4C5D1B61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right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  <w:lang w:val="en-US"/>
        </w:rPr>
        <w:t>O</w:t>
      </w:r>
      <w:r w:rsidRPr="0029237A">
        <w:rPr>
          <w:b/>
          <w:bCs/>
          <w:sz w:val="28"/>
          <w:szCs w:val="28"/>
        </w:rPr>
        <w:t>'</w:t>
      </w:r>
      <w:r w:rsidRPr="0029237A">
        <w:rPr>
          <w:b/>
          <w:bCs/>
          <w:sz w:val="28"/>
          <w:szCs w:val="28"/>
          <w:lang w:val="en-US"/>
        </w:rPr>
        <w:t>z</w:t>
      </w:r>
      <w:r w:rsidRPr="0029237A">
        <w:rPr>
          <w:b/>
          <w:bCs/>
          <w:sz w:val="28"/>
          <w:szCs w:val="28"/>
        </w:rPr>
        <w:t xml:space="preserve"> </w:t>
      </w:r>
      <w:proofErr w:type="spellStart"/>
      <w:r w:rsidRPr="0029237A">
        <w:rPr>
          <w:b/>
          <w:bCs/>
          <w:sz w:val="28"/>
          <w:szCs w:val="28"/>
          <w:lang w:val="en-US"/>
        </w:rPr>
        <w:t>DSt</w:t>
      </w:r>
      <w:proofErr w:type="spellEnd"/>
      <w:r w:rsidRPr="0029237A">
        <w:rPr>
          <w:b/>
          <w:bCs/>
          <w:sz w:val="28"/>
          <w:szCs w:val="28"/>
        </w:rPr>
        <w:t xml:space="preserve"> </w:t>
      </w:r>
      <w:r w:rsidRPr="0029237A">
        <w:rPr>
          <w:b/>
          <w:bCs/>
          <w:sz w:val="28"/>
          <w:szCs w:val="28"/>
          <w:lang w:val="uz-Cyrl-UZ"/>
        </w:rPr>
        <w:t>2814:2014</w:t>
      </w:r>
    </w:p>
    <w:p w14:paraId="0FC80A67" w14:textId="49F9FDA0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ГОСУДАРСТВЕННЫЙ СТАНДАРТ РЕСПУБЛИКИ УЗБЕКИСТАН</w:t>
      </w:r>
    </w:p>
    <w:p w14:paraId="5A4B2B9F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62E852C3" w14:textId="2AF0286A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</w:rPr>
        <w:t>Информационная технология</w:t>
      </w:r>
    </w:p>
    <w:p w14:paraId="61056BD5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39201C93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</w:rPr>
      </w:pPr>
      <w:r w:rsidRPr="003F62FC">
        <w:rPr>
          <w:b/>
          <w:bCs/>
          <w:sz w:val="28"/>
          <w:szCs w:val="28"/>
        </w:rPr>
        <w:t>МЕЖСЕТЕВЫЕ ЭКРАНЫ</w:t>
      </w:r>
    </w:p>
    <w:p w14:paraId="1FF5187C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</w:rPr>
      </w:pPr>
      <w:r w:rsidRPr="003F62FC">
        <w:rPr>
          <w:b/>
          <w:bCs/>
          <w:sz w:val="28"/>
          <w:szCs w:val="28"/>
        </w:rPr>
        <w:t>Классификация по уровню защищенности</w:t>
      </w:r>
    </w:p>
    <w:p w14:paraId="42FF9A1E" w14:textId="18B901CD" w:rsidR="000B2405" w:rsidRPr="0029237A" w:rsidRDefault="003F62FC" w:rsidP="003F62FC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</w:rPr>
        <w:t>от несанкционированного доступа к информации</w:t>
      </w:r>
    </w:p>
    <w:p w14:paraId="277F5729" w14:textId="77777777" w:rsidR="000B2405" w:rsidRPr="0029237A" w:rsidRDefault="000B2405" w:rsidP="003F62FC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2DF76124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  <w:lang w:val="uz-Cyrl-UZ"/>
        </w:rPr>
      </w:pPr>
    </w:p>
    <w:p w14:paraId="3B0E43E3" w14:textId="4072E239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  <w:lang w:val="uz-Cyrl-UZ"/>
        </w:rPr>
        <w:t>Издание официальное</w:t>
      </w:r>
    </w:p>
    <w:p w14:paraId="3A0F9338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5C75E599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458D014C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7E33D90D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DF00FC5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06DB100A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16F74238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5C04F96" w14:textId="77777777" w:rsidR="000B2405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24545CCE" w14:textId="77777777" w:rsidR="003F62FC" w:rsidRPr="0029237A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09B18043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7CA79215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59B5D232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4FA8F968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40175210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A1CC643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234F45E0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</w:p>
    <w:p w14:paraId="6E46E51B" w14:textId="333854A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ru"/>
        </w:rPr>
      </w:pPr>
      <w:r w:rsidRPr="0029237A">
        <w:rPr>
          <w:b/>
          <w:bCs/>
          <w:sz w:val="28"/>
          <w:szCs w:val="28"/>
          <w:lang w:val="ru"/>
        </w:rPr>
        <w:t>Узбекское агентство стандартизации, метрологии и сертификации Ташкент</w:t>
      </w:r>
    </w:p>
    <w:p w14:paraId="2954EECB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  <w:lang w:val="uz-Cyrl-UZ"/>
        </w:rPr>
      </w:pPr>
    </w:p>
    <w:p w14:paraId="0973C362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lastRenderedPageBreak/>
        <w:t xml:space="preserve">Предисловие </w:t>
      </w:r>
    </w:p>
    <w:p w14:paraId="6B42534B" w14:textId="6A826412" w:rsidR="000B2405" w:rsidRPr="0029237A" w:rsidRDefault="000B2405" w:rsidP="0029237A">
      <w:pPr>
        <w:pStyle w:val="Bodytext20"/>
        <w:numPr>
          <w:ilvl w:val="0"/>
          <w:numId w:val="217"/>
        </w:numPr>
        <w:shd w:val="clear" w:color="auto" w:fill="auto"/>
        <w:tabs>
          <w:tab w:val="left" w:pos="851"/>
        </w:tabs>
        <w:spacing w:after="0" w:line="360" w:lineRule="auto"/>
        <w:ind w:left="0" w:firstLine="567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t>РАЗРАБОТАН И ВНЕСЕН Службой национальной безопасности Республики Узбекистан</w:t>
      </w:r>
    </w:p>
    <w:p w14:paraId="19A721CF" w14:textId="77777777" w:rsidR="000B2405" w:rsidRPr="0029237A" w:rsidRDefault="000B2405" w:rsidP="0029237A">
      <w:pPr>
        <w:pStyle w:val="Bodytext20"/>
        <w:numPr>
          <w:ilvl w:val="0"/>
          <w:numId w:val="217"/>
        </w:numPr>
        <w:shd w:val="clear" w:color="auto" w:fill="auto"/>
        <w:tabs>
          <w:tab w:val="left" w:pos="851"/>
        </w:tabs>
        <w:spacing w:after="0" w:line="360" w:lineRule="auto"/>
        <w:ind w:left="0" w:firstLine="567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t>УТВЕРЖДЕН и ВВЕДЕН В ДЕЙСТВИЕ постановлением Узбекского агентства стандартизации, метрологии и сертификации (агентство «</w:t>
      </w:r>
      <w:proofErr w:type="spellStart"/>
      <w:r w:rsidRPr="0029237A">
        <w:rPr>
          <w:sz w:val="28"/>
          <w:szCs w:val="28"/>
          <w:lang w:val="ru"/>
        </w:rPr>
        <w:t>Узстандарт</w:t>
      </w:r>
      <w:proofErr w:type="spellEnd"/>
      <w:r w:rsidRPr="0029237A">
        <w:rPr>
          <w:sz w:val="28"/>
          <w:szCs w:val="28"/>
          <w:lang w:val="ru"/>
        </w:rPr>
        <w:t xml:space="preserve">») 18.03.2014 N 05-530  </w:t>
      </w:r>
    </w:p>
    <w:p w14:paraId="130A8811" w14:textId="0B56BD41" w:rsidR="000B2405" w:rsidRPr="0029237A" w:rsidRDefault="000B2405" w:rsidP="0029237A">
      <w:pPr>
        <w:pStyle w:val="Bodytext20"/>
        <w:numPr>
          <w:ilvl w:val="0"/>
          <w:numId w:val="217"/>
        </w:numPr>
        <w:shd w:val="clear" w:color="auto" w:fill="auto"/>
        <w:tabs>
          <w:tab w:val="left" w:pos="851"/>
        </w:tabs>
        <w:spacing w:after="0" w:line="360" w:lineRule="auto"/>
        <w:ind w:left="0" w:firstLine="567"/>
        <w:jc w:val="both"/>
        <w:rPr>
          <w:sz w:val="28"/>
          <w:szCs w:val="28"/>
          <w:lang w:val="ru"/>
        </w:rPr>
      </w:pPr>
      <w:r w:rsidRPr="0029237A">
        <w:rPr>
          <w:sz w:val="28"/>
          <w:szCs w:val="28"/>
          <w:lang w:val="ru"/>
        </w:rPr>
        <w:t>ВВЕДЕН ВПЕРВЫЕ</w:t>
      </w:r>
    </w:p>
    <w:p w14:paraId="577523BC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jc w:val="both"/>
        <w:rPr>
          <w:sz w:val="28"/>
          <w:szCs w:val="28"/>
          <w:lang w:val="uz-Cyrl-UZ"/>
        </w:rPr>
      </w:pPr>
    </w:p>
    <w:p w14:paraId="04275BF5" w14:textId="530E74FD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  <w:r w:rsidRPr="0029237A">
        <w:rPr>
          <w:i/>
          <w:iCs/>
          <w:sz w:val="28"/>
          <w:szCs w:val="28"/>
          <w:lang w:val="uz-Cyrl-UZ"/>
        </w:rPr>
        <w:t>Информация о введении в действие (прекращении действия) настоящего стандарта и изменений к нему на территории Республики Узбекистан публикуются в указателе, издаваемом агентством «Узстандарт». В случае пересмотра или отмены настоящего стандарта соответствующая информация будет опубликована в информационном указателе, издаваемом агенством «Узстандарт».</w:t>
      </w:r>
    </w:p>
    <w:p w14:paraId="0FE7C01F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59CB95DD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49FA096E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4AC790B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0AA6EE79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82E168C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04A25961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8018D8C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67A5CE2E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BE4AFF1" w14:textId="77777777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i/>
          <w:iCs/>
          <w:sz w:val="28"/>
          <w:szCs w:val="28"/>
          <w:lang w:val="uz-Cyrl-UZ"/>
        </w:rPr>
      </w:pPr>
    </w:p>
    <w:p w14:paraId="33F90D86" w14:textId="7FB8B550" w:rsidR="000B2405" w:rsidRPr="0029237A" w:rsidRDefault="000B2405" w:rsidP="0029237A">
      <w:pPr>
        <w:pStyle w:val="Bodytext20"/>
        <w:tabs>
          <w:tab w:val="left" w:pos="993"/>
        </w:tabs>
        <w:spacing w:after="0" w:line="360" w:lineRule="auto"/>
        <w:ind w:firstLine="567"/>
        <w:jc w:val="both"/>
        <w:rPr>
          <w:sz w:val="28"/>
          <w:szCs w:val="28"/>
          <w:lang w:val="uz-Cyrl-UZ"/>
        </w:rPr>
      </w:pPr>
      <w:r w:rsidRPr="0029237A">
        <w:rPr>
          <w:sz w:val="28"/>
          <w:szCs w:val="28"/>
          <w:lang w:val="uz-Cyrl-UZ"/>
        </w:rPr>
        <w:t>Исключительное право официального опубликования настоящего стандарта на территории Узбекистана принадлежит агентству «Узстандарт»</w:t>
      </w:r>
    </w:p>
    <w:p w14:paraId="64D50851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16C6C6A2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4FDB3C16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27389297" w14:textId="77777777" w:rsidR="003F62FC" w:rsidRDefault="003F62FC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</w:p>
    <w:p w14:paraId="2BA69A25" w14:textId="289CECE3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  <w:lang w:val="uz-Cyrl-UZ"/>
        </w:rPr>
        <w:lastRenderedPageBreak/>
        <w:t>Содержание</w:t>
      </w:r>
    </w:p>
    <w:p w14:paraId="74AE1506" w14:textId="77777777" w:rsidR="000B2405" w:rsidRPr="0029237A" w:rsidRDefault="000B2405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  <w:lang w:val="uz-Cyrl-UZ"/>
        </w:rPr>
      </w:pPr>
    </w:p>
    <w:p w14:paraId="2037D318" w14:textId="4F3E7F4D" w:rsidR="00A07B4E" w:rsidRPr="0029237A" w:rsidRDefault="00A07B4E" w:rsidP="0029237A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both"/>
        <w:rPr>
          <w:b/>
          <w:bCs/>
          <w:sz w:val="28"/>
          <w:szCs w:val="28"/>
          <w:lang w:val="uz-Cyrl-UZ"/>
        </w:rPr>
      </w:pPr>
      <w:r w:rsidRPr="0029237A">
        <w:rPr>
          <w:b/>
          <w:bCs/>
          <w:sz w:val="28"/>
          <w:szCs w:val="28"/>
        </w:rPr>
        <w:t>ГОСУДАРСТВЕННЫЙ СТАНДАРТ РЕСПУБЛИКИ УЗБЕКИСТАН</w:t>
      </w:r>
    </w:p>
    <w:p w14:paraId="2AD7747B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Ахборот технологияси</w:t>
      </w:r>
    </w:p>
    <w:p w14:paraId="269C5FA3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ТАРМОҚЛАРАРО ЭКРАНЛАР</w:t>
      </w:r>
    </w:p>
    <w:p w14:paraId="580DB898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Ахборотдан рухсатсиз фойдалана олишдан муҳофазаланганлик</w:t>
      </w:r>
    </w:p>
    <w:p w14:paraId="05621EA2" w14:textId="77777777" w:rsidR="003F62FC" w:rsidRDefault="003F62FC" w:rsidP="003F62FC">
      <w:pPr>
        <w:pStyle w:val="Bodytext20"/>
        <w:shd w:val="clear" w:color="auto" w:fill="auto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</w:rPr>
      </w:pPr>
      <w:proofErr w:type="spellStart"/>
      <w:r w:rsidRPr="003F62FC">
        <w:rPr>
          <w:b/>
          <w:bCs/>
          <w:sz w:val="28"/>
          <w:szCs w:val="28"/>
        </w:rPr>
        <w:t>даражалари</w:t>
      </w:r>
      <w:proofErr w:type="spellEnd"/>
      <w:r w:rsidRPr="003F62FC">
        <w:rPr>
          <w:b/>
          <w:bCs/>
          <w:sz w:val="28"/>
          <w:szCs w:val="28"/>
        </w:rPr>
        <w:t xml:space="preserve"> </w:t>
      </w:r>
      <w:proofErr w:type="spellStart"/>
      <w:r w:rsidRPr="003F62FC">
        <w:rPr>
          <w:b/>
          <w:bCs/>
          <w:sz w:val="28"/>
          <w:szCs w:val="28"/>
        </w:rPr>
        <w:t>буйича</w:t>
      </w:r>
      <w:proofErr w:type="spellEnd"/>
      <w:r w:rsidRPr="003F62FC">
        <w:rPr>
          <w:b/>
          <w:bCs/>
          <w:sz w:val="28"/>
          <w:szCs w:val="28"/>
        </w:rPr>
        <w:t xml:space="preserve"> </w:t>
      </w:r>
      <w:proofErr w:type="spellStart"/>
      <w:r w:rsidRPr="003F62FC">
        <w:rPr>
          <w:b/>
          <w:bCs/>
          <w:sz w:val="28"/>
          <w:szCs w:val="28"/>
        </w:rPr>
        <w:t>таснифлаш</w:t>
      </w:r>
      <w:proofErr w:type="spellEnd"/>
    </w:p>
    <w:p w14:paraId="7BA9B31E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Информационная технология</w:t>
      </w:r>
    </w:p>
    <w:p w14:paraId="3849825B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МЕЖСЕТЕВЫЕ ЭКРАНЫ</w:t>
      </w:r>
    </w:p>
    <w:p w14:paraId="771AABA8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Классификация по уровню защищенности</w:t>
      </w:r>
    </w:p>
    <w:p w14:paraId="55383AA0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от несанкционированного доступа к информации</w:t>
      </w:r>
    </w:p>
    <w:p w14:paraId="692DE9DC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 xml:space="preserve">Information </w:t>
      </w:r>
      <w:proofErr w:type="spellStart"/>
      <w:r w:rsidRPr="003F62FC">
        <w:rPr>
          <w:b/>
          <w:bCs/>
          <w:sz w:val="28"/>
          <w:szCs w:val="28"/>
          <w:lang w:val="uz-Cyrl-UZ"/>
        </w:rPr>
        <w:t>technology</w:t>
      </w:r>
      <w:proofErr w:type="spellEnd"/>
    </w:p>
    <w:p w14:paraId="21717FAE" w14:textId="77777777" w:rsidR="003F62FC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Firewalls</w:t>
      </w:r>
    </w:p>
    <w:p w14:paraId="4C4B23E3" w14:textId="1A3BF920" w:rsidR="000B2405" w:rsidRPr="003F62FC" w:rsidRDefault="003F62FC" w:rsidP="003F62FC">
      <w:pPr>
        <w:pStyle w:val="Bodytext20"/>
        <w:tabs>
          <w:tab w:val="left" w:pos="993"/>
        </w:tabs>
        <w:spacing w:after="0" w:line="360" w:lineRule="auto"/>
        <w:jc w:val="center"/>
        <w:rPr>
          <w:b/>
          <w:bCs/>
          <w:sz w:val="28"/>
          <w:szCs w:val="28"/>
          <w:lang w:val="uz-Cyrl-UZ"/>
        </w:rPr>
      </w:pPr>
      <w:r w:rsidRPr="003F62FC">
        <w:rPr>
          <w:b/>
          <w:bCs/>
          <w:sz w:val="28"/>
          <w:szCs w:val="28"/>
          <w:lang w:val="uz-Cyrl-UZ"/>
        </w:rPr>
        <w:t>Classification by level of protection from unauthorized access to information</w:t>
      </w:r>
    </w:p>
    <w:p w14:paraId="64B2A441" w14:textId="6BB62A0C" w:rsidR="00A07B4E" w:rsidRPr="0029237A" w:rsidRDefault="00A07B4E" w:rsidP="0029237A">
      <w:pPr>
        <w:pStyle w:val="51"/>
        <w:shd w:val="clear" w:color="auto" w:fill="auto"/>
        <w:tabs>
          <w:tab w:val="left" w:pos="993"/>
        </w:tabs>
        <w:spacing w:before="0" w:after="0" w:line="360" w:lineRule="auto"/>
        <w:ind w:firstLine="567"/>
        <w:jc w:val="both"/>
        <w:rPr>
          <w:sz w:val="28"/>
          <w:szCs w:val="28"/>
          <w:lang w:val="uz-Cyrl-UZ"/>
        </w:rPr>
      </w:pPr>
      <w:r w:rsidRPr="0029237A">
        <w:rPr>
          <w:sz w:val="28"/>
          <w:szCs w:val="28"/>
        </w:rPr>
        <w:t>Дата введения</w:t>
      </w:r>
      <w:r w:rsidR="000B2405" w:rsidRPr="0029237A">
        <w:rPr>
          <w:sz w:val="28"/>
          <w:szCs w:val="28"/>
          <w:lang w:val="uz-Cyrl-UZ"/>
        </w:rPr>
        <w:t xml:space="preserve"> 31.03.2014</w:t>
      </w:r>
    </w:p>
    <w:p w14:paraId="34542BC1" w14:textId="37E20CA8" w:rsidR="00A07B4E" w:rsidRPr="0029237A" w:rsidRDefault="00A07B4E" w:rsidP="0029237A">
      <w:pPr>
        <w:pStyle w:val="Bodytext20"/>
        <w:numPr>
          <w:ilvl w:val="0"/>
          <w:numId w:val="218"/>
        </w:numPr>
        <w:shd w:val="clear" w:color="auto" w:fill="auto"/>
        <w:tabs>
          <w:tab w:val="left" w:pos="877"/>
          <w:tab w:val="left" w:pos="993"/>
        </w:tabs>
        <w:spacing w:after="0" w:line="360" w:lineRule="auto"/>
        <w:ind w:left="0" w:right="-1" w:firstLine="567"/>
        <w:jc w:val="both"/>
        <w:outlineLvl w:val="0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Область применения</w:t>
      </w:r>
    </w:p>
    <w:p w14:paraId="7FB94610" w14:textId="5A8F1DB2" w:rsidR="003F62FC" w:rsidRPr="003F62FC" w:rsidRDefault="003F62FC" w:rsidP="003F62FC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3F62FC">
        <w:rPr>
          <w:sz w:val="28"/>
          <w:szCs w:val="28"/>
        </w:rPr>
        <w:t>Настоящий стандарт устанавливает классификацию межсетевых</w:t>
      </w:r>
      <w:r>
        <w:rPr>
          <w:sz w:val="28"/>
          <w:szCs w:val="28"/>
        </w:rPr>
        <w:t xml:space="preserve"> </w:t>
      </w:r>
      <w:r w:rsidRPr="003F62FC">
        <w:rPr>
          <w:sz w:val="28"/>
          <w:szCs w:val="28"/>
        </w:rPr>
        <w:t>экранов по уровню защищенности от несанкционированного доступа к</w:t>
      </w:r>
      <w:r>
        <w:rPr>
          <w:sz w:val="28"/>
          <w:szCs w:val="28"/>
        </w:rPr>
        <w:t xml:space="preserve"> </w:t>
      </w:r>
      <w:r w:rsidRPr="003F62FC">
        <w:rPr>
          <w:sz w:val="28"/>
          <w:szCs w:val="28"/>
        </w:rPr>
        <w:t>информации в соответствии с показателями защищенности и</w:t>
      </w:r>
      <w:r>
        <w:rPr>
          <w:sz w:val="28"/>
          <w:szCs w:val="28"/>
        </w:rPr>
        <w:t xml:space="preserve"> </w:t>
      </w:r>
      <w:r w:rsidRPr="003F62FC">
        <w:rPr>
          <w:sz w:val="28"/>
          <w:szCs w:val="28"/>
        </w:rPr>
        <w:t>совокупностью описывающих их требований.</w:t>
      </w:r>
    </w:p>
    <w:p w14:paraId="6B91F5AD" w14:textId="79223BD8" w:rsidR="00A07B4E" w:rsidRPr="0029237A" w:rsidRDefault="003F62FC" w:rsidP="003F62FC">
      <w:pPr>
        <w:pStyle w:val="51"/>
        <w:tabs>
          <w:tab w:val="left" w:pos="993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3F62FC">
        <w:rPr>
          <w:sz w:val="28"/>
          <w:szCs w:val="28"/>
        </w:rPr>
        <w:t>Стандарт предназначен для применения заказчиками и</w:t>
      </w:r>
      <w:r>
        <w:rPr>
          <w:sz w:val="28"/>
          <w:szCs w:val="28"/>
        </w:rPr>
        <w:t xml:space="preserve"> </w:t>
      </w:r>
      <w:r w:rsidRPr="003F62FC">
        <w:rPr>
          <w:sz w:val="28"/>
          <w:szCs w:val="28"/>
        </w:rPr>
        <w:t>разработчиками межсетевых экранов, сетей распределенных</w:t>
      </w:r>
      <w:r>
        <w:rPr>
          <w:sz w:val="28"/>
          <w:szCs w:val="28"/>
        </w:rPr>
        <w:t xml:space="preserve"> </w:t>
      </w:r>
      <w:r w:rsidRPr="003F62FC">
        <w:rPr>
          <w:sz w:val="28"/>
          <w:szCs w:val="28"/>
        </w:rPr>
        <w:t>автоматизированных систем при формулировании требований по защите</w:t>
      </w:r>
      <w:r>
        <w:rPr>
          <w:sz w:val="28"/>
          <w:szCs w:val="28"/>
        </w:rPr>
        <w:t xml:space="preserve"> </w:t>
      </w:r>
      <w:r w:rsidRPr="003F62FC">
        <w:rPr>
          <w:sz w:val="28"/>
          <w:szCs w:val="28"/>
        </w:rPr>
        <w:t>от несанкционированного доступа к информации.</w:t>
      </w:r>
    </w:p>
    <w:p w14:paraId="598AD1E0" w14:textId="3A648657" w:rsidR="00A07B4E" w:rsidRPr="0029237A" w:rsidRDefault="00A07B4E" w:rsidP="0029237A">
      <w:pPr>
        <w:pStyle w:val="Bodytext20"/>
        <w:numPr>
          <w:ilvl w:val="0"/>
          <w:numId w:val="218"/>
        </w:numPr>
        <w:shd w:val="clear" w:color="auto" w:fill="auto"/>
        <w:tabs>
          <w:tab w:val="left" w:pos="886"/>
          <w:tab w:val="left" w:pos="993"/>
        </w:tabs>
        <w:spacing w:after="0" w:line="360" w:lineRule="auto"/>
        <w:ind w:left="0" w:right="-1" w:firstLine="567"/>
        <w:jc w:val="both"/>
        <w:outlineLvl w:val="0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Нормативные ссылки</w:t>
      </w:r>
    </w:p>
    <w:p w14:paraId="3DA26B19" w14:textId="6EBA08BE" w:rsidR="00A07B4E" w:rsidRPr="0029237A" w:rsidRDefault="00A07B4E" w:rsidP="0029237A">
      <w:pPr>
        <w:pStyle w:val="51"/>
        <w:shd w:val="clear" w:color="auto" w:fill="auto"/>
        <w:tabs>
          <w:tab w:val="left" w:pos="993"/>
          <w:tab w:val="left" w:pos="8789"/>
        </w:tabs>
        <w:spacing w:before="0" w:after="0" w:line="360" w:lineRule="auto"/>
        <w:ind w:right="-1" w:firstLine="567"/>
        <w:jc w:val="both"/>
        <w:rPr>
          <w:sz w:val="28"/>
          <w:szCs w:val="28"/>
        </w:rPr>
      </w:pPr>
      <w:r w:rsidRPr="0029237A">
        <w:rPr>
          <w:sz w:val="28"/>
          <w:szCs w:val="28"/>
        </w:rPr>
        <w:t>В настоящем стандарте использованы ссылки на следующие стандарты:</w:t>
      </w:r>
    </w:p>
    <w:p w14:paraId="36E1F321" w14:textId="77777777" w:rsidR="003F62FC" w:rsidRDefault="003F62FC" w:rsidP="0029237A">
      <w:pPr>
        <w:pStyle w:val="51"/>
        <w:shd w:val="clear" w:color="auto" w:fill="auto"/>
        <w:tabs>
          <w:tab w:val="left" w:pos="993"/>
          <w:tab w:val="left" w:pos="8789"/>
        </w:tabs>
        <w:spacing w:before="0" w:after="0" w:line="360" w:lineRule="auto"/>
        <w:ind w:right="-1" w:firstLine="567"/>
        <w:jc w:val="both"/>
      </w:pPr>
      <w:proofErr w:type="spellStart"/>
      <w:r>
        <w:t>O'z</w:t>
      </w:r>
      <w:proofErr w:type="spellEnd"/>
      <w:r>
        <w:t xml:space="preserve"> </w:t>
      </w:r>
      <w:proofErr w:type="spellStart"/>
      <w:r>
        <w:t>DSt</w:t>
      </w:r>
      <w:proofErr w:type="spellEnd"/>
      <w:r>
        <w:t xml:space="preserve"> ISO/IEC 2382-8:2007 Информационные технологии. Информационная безопасность. Термины и определения </w:t>
      </w:r>
    </w:p>
    <w:p w14:paraId="567BE058" w14:textId="78F3AA87" w:rsidR="00A07B4E" w:rsidRDefault="003F62FC" w:rsidP="0029237A">
      <w:pPr>
        <w:pStyle w:val="51"/>
        <w:shd w:val="clear" w:color="auto" w:fill="auto"/>
        <w:tabs>
          <w:tab w:val="left" w:pos="993"/>
          <w:tab w:val="left" w:pos="8789"/>
        </w:tabs>
        <w:spacing w:before="0" w:after="0" w:line="360" w:lineRule="auto"/>
        <w:ind w:right="-1" w:firstLine="567"/>
        <w:jc w:val="both"/>
      </w:pPr>
      <w:proofErr w:type="spellStart"/>
      <w:r>
        <w:t>O'z</w:t>
      </w:r>
      <w:proofErr w:type="spellEnd"/>
      <w:r>
        <w:t xml:space="preserve"> </w:t>
      </w:r>
      <w:proofErr w:type="spellStart"/>
      <w:r>
        <w:t>DSt</w:t>
      </w:r>
      <w:proofErr w:type="spellEnd"/>
      <w:r>
        <w:t xml:space="preserve"> 1047:2003 Информационные технологии. Термины и определения</w:t>
      </w:r>
    </w:p>
    <w:p w14:paraId="4B1B0F19" w14:textId="5874E692" w:rsidR="003F62FC" w:rsidRPr="0029237A" w:rsidRDefault="003F62FC" w:rsidP="0029237A">
      <w:pPr>
        <w:pStyle w:val="51"/>
        <w:shd w:val="clear" w:color="auto" w:fill="auto"/>
        <w:tabs>
          <w:tab w:val="left" w:pos="993"/>
          <w:tab w:val="left" w:pos="8789"/>
        </w:tabs>
        <w:spacing w:before="0" w:after="0" w:line="360" w:lineRule="auto"/>
        <w:ind w:right="-1" w:firstLine="567"/>
        <w:jc w:val="both"/>
        <w:rPr>
          <w:sz w:val="28"/>
          <w:szCs w:val="28"/>
          <w:lang w:val="uz-Cyrl-UZ"/>
        </w:rPr>
      </w:pPr>
      <w:proofErr w:type="spellStart"/>
      <w:r>
        <w:t>O'z</w:t>
      </w:r>
      <w:proofErr w:type="spellEnd"/>
      <w:r>
        <w:t xml:space="preserve"> </w:t>
      </w:r>
      <w:proofErr w:type="spellStart"/>
      <w:r>
        <w:t>DSt</w:t>
      </w:r>
      <w:proofErr w:type="spellEnd"/>
      <w:r>
        <w:t xml:space="preserve"> </w:t>
      </w:r>
      <w:r>
        <w:t>2815</w:t>
      </w:r>
      <w:r>
        <w:t>:20</w:t>
      </w:r>
      <w:r>
        <w:t>14</w:t>
      </w:r>
    </w:p>
    <w:p w14:paraId="695A7C8A" w14:textId="352402E2" w:rsidR="00A07B4E" w:rsidRPr="0029237A" w:rsidRDefault="00A07B4E" w:rsidP="0029237A">
      <w:pPr>
        <w:pStyle w:val="Heading30"/>
        <w:keepNext/>
        <w:keepLines/>
        <w:numPr>
          <w:ilvl w:val="0"/>
          <w:numId w:val="218"/>
        </w:numPr>
        <w:shd w:val="clear" w:color="auto" w:fill="auto"/>
        <w:tabs>
          <w:tab w:val="left" w:pos="851"/>
          <w:tab w:val="left" w:pos="8789"/>
        </w:tabs>
        <w:spacing w:after="0" w:line="360" w:lineRule="auto"/>
        <w:ind w:left="0" w:right="-1" w:firstLine="567"/>
        <w:jc w:val="both"/>
        <w:rPr>
          <w:b/>
          <w:bCs/>
          <w:sz w:val="28"/>
          <w:szCs w:val="28"/>
        </w:rPr>
      </w:pPr>
      <w:bookmarkStart w:id="0" w:name="bookmark2"/>
      <w:r w:rsidRPr="0029237A">
        <w:rPr>
          <w:b/>
          <w:bCs/>
          <w:sz w:val="28"/>
          <w:szCs w:val="28"/>
        </w:rPr>
        <w:lastRenderedPageBreak/>
        <w:t>Термины и определения</w:t>
      </w:r>
      <w:bookmarkEnd w:id="0"/>
    </w:p>
    <w:p w14:paraId="44C9BDB3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bookmarkStart w:id="1" w:name="bookmark3"/>
      <w:r w:rsidRPr="003F62FC">
        <w:rPr>
          <w:sz w:val="28"/>
          <w:szCs w:val="28"/>
          <w:lang w:val="ru"/>
        </w:rPr>
        <w:t xml:space="preserve">В настоящем стандарте применены термины по </w:t>
      </w:r>
      <w:proofErr w:type="spellStart"/>
      <w:r w:rsidRPr="003F62FC">
        <w:rPr>
          <w:sz w:val="28"/>
          <w:szCs w:val="28"/>
          <w:lang w:val="ru"/>
        </w:rPr>
        <w:t>O'z</w:t>
      </w:r>
      <w:proofErr w:type="spellEnd"/>
      <w:r w:rsidRPr="003F62FC">
        <w:rPr>
          <w:sz w:val="28"/>
          <w:szCs w:val="28"/>
          <w:lang w:val="ru"/>
        </w:rPr>
        <w:t xml:space="preserve"> </w:t>
      </w:r>
      <w:proofErr w:type="spellStart"/>
      <w:r w:rsidRPr="003F62FC">
        <w:rPr>
          <w:sz w:val="28"/>
          <w:szCs w:val="28"/>
          <w:lang w:val="ru"/>
        </w:rPr>
        <w:t>DSt</w:t>
      </w:r>
      <w:proofErr w:type="spellEnd"/>
      <w:r w:rsidRPr="003F62FC">
        <w:rPr>
          <w:sz w:val="28"/>
          <w:szCs w:val="28"/>
          <w:lang w:val="ru"/>
        </w:rPr>
        <w:t xml:space="preserve"> ISO/IEC 2382-8 и </w:t>
      </w:r>
      <w:proofErr w:type="spellStart"/>
      <w:r w:rsidRPr="003F62FC">
        <w:rPr>
          <w:sz w:val="28"/>
          <w:szCs w:val="28"/>
          <w:lang w:val="ru"/>
        </w:rPr>
        <w:t>O'z</w:t>
      </w:r>
      <w:proofErr w:type="spellEnd"/>
      <w:r w:rsidRPr="003F62FC">
        <w:rPr>
          <w:sz w:val="28"/>
          <w:szCs w:val="28"/>
          <w:lang w:val="ru"/>
        </w:rPr>
        <w:t xml:space="preserve"> </w:t>
      </w:r>
      <w:proofErr w:type="spellStart"/>
      <w:r w:rsidRPr="003F62FC">
        <w:rPr>
          <w:sz w:val="28"/>
          <w:szCs w:val="28"/>
          <w:lang w:val="ru"/>
        </w:rPr>
        <w:t>DSt</w:t>
      </w:r>
      <w:proofErr w:type="spellEnd"/>
      <w:r w:rsidRPr="003F62FC">
        <w:rPr>
          <w:sz w:val="28"/>
          <w:szCs w:val="28"/>
          <w:lang w:val="ru"/>
        </w:rPr>
        <w:t xml:space="preserve"> 1047, а также следующие термины с соответствующими определениями: </w:t>
      </w:r>
    </w:p>
    <w:p w14:paraId="37F586EA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3.1 </w:t>
      </w:r>
      <w:r w:rsidRPr="003F62FC">
        <w:rPr>
          <w:b/>
          <w:bCs/>
          <w:sz w:val="28"/>
          <w:szCs w:val="28"/>
          <w:lang w:val="ru"/>
        </w:rPr>
        <w:t>администратор</w:t>
      </w:r>
      <w:r w:rsidRPr="003F62FC">
        <w:rPr>
          <w:sz w:val="28"/>
          <w:szCs w:val="28"/>
          <w:lang w:val="ru"/>
        </w:rPr>
        <w:t xml:space="preserve"> </w:t>
      </w:r>
      <w:r w:rsidRPr="003F62FC">
        <w:rPr>
          <w:b/>
          <w:bCs/>
          <w:sz w:val="28"/>
          <w:szCs w:val="28"/>
          <w:lang w:val="ru"/>
        </w:rPr>
        <w:t>М</w:t>
      </w:r>
      <w:r w:rsidRPr="003F62FC">
        <w:rPr>
          <w:b/>
          <w:bCs/>
          <w:sz w:val="28"/>
          <w:szCs w:val="28"/>
          <w:lang w:val="ru"/>
        </w:rPr>
        <w:t>Э</w:t>
      </w:r>
      <w:r w:rsidRPr="003F62FC">
        <w:rPr>
          <w:sz w:val="28"/>
          <w:szCs w:val="28"/>
          <w:lang w:val="ru"/>
        </w:rPr>
        <w:t xml:space="preserve">: Лицо, ответственное за сопровождение МЭ. </w:t>
      </w:r>
    </w:p>
    <w:p w14:paraId="51F39D1F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3.2 </w:t>
      </w:r>
      <w:r w:rsidRPr="003F62FC">
        <w:rPr>
          <w:b/>
          <w:bCs/>
          <w:sz w:val="28"/>
          <w:szCs w:val="28"/>
          <w:lang w:val="ru"/>
        </w:rPr>
        <w:t>дистанционное управление компонентами МЭ</w:t>
      </w:r>
      <w:r w:rsidRPr="003F62FC">
        <w:rPr>
          <w:sz w:val="28"/>
          <w:szCs w:val="28"/>
          <w:lang w:val="ru"/>
        </w:rPr>
        <w:t xml:space="preserve">: Выполнение функций по сопровождению МЭ (компоненты) администратором МЭ с узла (рабочей станции) сети, на котором не функционирует МЭ (компонента) с использованием сетевых протоколов. </w:t>
      </w:r>
    </w:p>
    <w:p w14:paraId="5EF984AD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3.3 </w:t>
      </w:r>
      <w:r w:rsidRPr="003F62FC">
        <w:rPr>
          <w:b/>
          <w:bCs/>
          <w:sz w:val="28"/>
          <w:szCs w:val="28"/>
          <w:lang w:val="ru"/>
        </w:rPr>
        <w:t>критерии фильтрации</w:t>
      </w:r>
      <w:r w:rsidRPr="003F62FC">
        <w:rPr>
          <w:sz w:val="28"/>
          <w:szCs w:val="28"/>
          <w:lang w:val="ru"/>
        </w:rPr>
        <w:t xml:space="preserve">: Параметры, атрибуты, характеристики, на основе которых осуществляется разрешение или запрещение дальнейшей передачи пакета (данных) в соответствии с заданными правилами разграничения доступа (правилами фильтрации). </w:t>
      </w:r>
    </w:p>
    <w:p w14:paraId="017BBB65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3.4 </w:t>
      </w:r>
      <w:r w:rsidRPr="003F62FC">
        <w:rPr>
          <w:b/>
          <w:bCs/>
          <w:sz w:val="28"/>
          <w:szCs w:val="28"/>
          <w:lang w:val="ru"/>
        </w:rPr>
        <w:t>локальное (местное) компонентами МЭ</w:t>
      </w:r>
      <w:r w:rsidRPr="003F62FC">
        <w:rPr>
          <w:sz w:val="28"/>
          <w:szCs w:val="28"/>
          <w:lang w:val="ru"/>
        </w:rPr>
        <w:t xml:space="preserve">: управление Выполнение функций по сопровождению МЭ (компоненты) администратором МЭ на том же узле (платформе), на котором функционирует МЭ (компонента) с использованием интерфейса МЭ. </w:t>
      </w:r>
    </w:p>
    <w:p w14:paraId="1BBED01A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3.5 </w:t>
      </w:r>
      <w:r w:rsidRPr="003F62FC">
        <w:rPr>
          <w:b/>
          <w:bCs/>
          <w:sz w:val="28"/>
          <w:szCs w:val="28"/>
          <w:lang w:val="ru"/>
        </w:rPr>
        <w:t>межсетевой экран;</w:t>
      </w:r>
      <w:r w:rsidRPr="003F62FC">
        <w:rPr>
          <w:sz w:val="28"/>
          <w:szCs w:val="28"/>
          <w:lang w:val="ru"/>
        </w:rPr>
        <w:t xml:space="preserve"> МЭ: Локальное (однокомпонентное) или функционально распределенное программное (программно-аппаратное) средство (комплекс), реализующее контроль за информацией, поступающей в систему и/или выходящей из системы. </w:t>
      </w:r>
    </w:p>
    <w:p w14:paraId="415D76FE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3.6 </w:t>
      </w:r>
      <w:r w:rsidRPr="003F62FC">
        <w:rPr>
          <w:b/>
          <w:bCs/>
          <w:sz w:val="28"/>
          <w:szCs w:val="28"/>
          <w:lang w:val="ru"/>
        </w:rPr>
        <w:t>несанкционированный доступ;</w:t>
      </w:r>
      <w:r w:rsidRPr="003F62FC">
        <w:rPr>
          <w:sz w:val="28"/>
          <w:szCs w:val="28"/>
          <w:lang w:val="ru"/>
        </w:rPr>
        <w:t xml:space="preserve"> НСД: Доступ субъекта к объекту или информации в нарушение установленных в системе правил разграничения доступа. </w:t>
      </w:r>
    </w:p>
    <w:p w14:paraId="65971295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3.7 </w:t>
      </w:r>
      <w:r w:rsidRPr="003F62FC">
        <w:rPr>
          <w:b/>
          <w:bCs/>
          <w:sz w:val="28"/>
          <w:szCs w:val="28"/>
          <w:lang w:val="ru"/>
        </w:rPr>
        <w:t>правила фильтрации:</w:t>
      </w:r>
      <w:r w:rsidRPr="003F62FC">
        <w:rPr>
          <w:sz w:val="28"/>
          <w:szCs w:val="28"/>
          <w:lang w:val="ru"/>
        </w:rPr>
        <w:t xml:space="preserve"> Перечень условий, по которым с использованием заданных критериев фильтрации осуществляется разрешение или запрещение дальнейшей передачи пакетов (данных) и перечень действий, производимых МЭ по регистрации и/или осуществлению дополнительных защитных функций. </w:t>
      </w:r>
    </w:p>
    <w:p w14:paraId="6DFB03CF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lastRenderedPageBreak/>
        <w:t xml:space="preserve">3.8 </w:t>
      </w:r>
      <w:r w:rsidRPr="003F62FC">
        <w:rPr>
          <w:b/>
          <w:bCs/>
          <w:sz w:val="28"/>
          <w:szCs w:val="28"/>
          <w:lang w:val="ru"/>
        </w:rPr>
        <w:t>протокол:</w:t>
      </w:r>
      <w:r w:rsidRPr="003F62FC">
        <w:rPr>
          <w:sz w:val="28"/>
          <w:szCs w:val="28"/>
          <w:lang w:val="ru"/>
        </w:rPr>
        <w:t xml:space="preserve"> Совокупность правил и соглашений, регламентирующих формат и процедуру передачи данных между двумя или несколькими независимыми устройствами или процессами. </w:t>
      </w:r>
    </w:p>
    <w:p w14:paraId="69360368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3.9 </w:t>
      </w:r>
      <w:r w:rsidRPr="003F62FC">
        <w:rPr>
          <w:b/>
          <w:bCs/>
          <w:sz w:val="28"/>
          <w:szCs w:val="28"/>
          <w:lang w:val="ru"/>
        </w:rPr>
        <w:t>протокол транспортного уровня:</w:t>
      </w:r>
      <w:r w:rsidRPr="003F62FC">
        <w:rPr>
          <w:sz w:val="28"/>
          <w:szCs w:val="28"/>
          <w:lang w:val="ru"/>
        </w:rPr>
        <w:t xml:space="preserve"> Протокол, обеспечивающий создание и функционирование логических каналов между программами (процессами, пользователями) в различных узлах сети, управляющий потоками информации между портами, осуществляющий компоновку пакетов о запросах и ответах. </w:t>
      </w:r>
    </w:p>
    <w:p w14:paraId="6949C8A0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3.10 </w:t>
      </w:r>
      <w:r w:rsidRPr="003F62FC">
        <w:rPr>
          <w:b/>
          <w:bCs/>
          <w:sz w:val="28"/>
          <w:szCs w:val="28"/>
          <w:lang w:val="ru"/>
        </w:rPr>
        <w:t>сетевой протокол:</w:t>
      </w:r>
      <w:r w:rsidRPr="003F62FC">
        <w:rPr>
          <w:sz w:val="28"/>
          <w:szCs w:val="28"/>
          <w:lang w:val="ru"/>
        </w:rPr>
        <w:t xml:space="preserve"> Протокол, выполняющий управление коммуникационными ресурсами, маршрутизацию пакетов, их компоновку для передачи в сети. </w:t>
      </w:r>
    </w:p>
    <w:p w14:paraId="6182F42A" w14:textId="582D9F6C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3.11 </w:t>
      </w:r>
      <w:r w:rsidRPr="003F62FC">
        <w:rPr>
          <w:b/>
          <w:bCs/>
          <w:sz w:val="28"/>
          <w:szCs w:val="28"/>
          <w:lang w:val="ru"/>
        </w:rPr>
        <w:t>сетевые адреса:</w:t>
      </w:r>
      <w:r w:rsidRPr="003F62FC">
        <w:rPr>
          <w:sz w:val="28"/>
          <w:szCs w:val="28"/>
          <w:lang w:val="ru"/>
        </w:rPr>
        <w:t xml:space="preserve"> Адресные данные, идентифицирующие субъекты и объекты и используемые протоколом сетевого уровня модели Международной организации по стандартизации взаимодействия открытых систем (ISO OSI).</w:t>
      </w:r>
    </w:p>
    <w:p w14:paraId="0BDA8057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3.12 </w:t>
      </w:r>
      <w:r w:rsidRPr="003F62FC">
        <w:rPr>
          <w:b/>
          <w:bCs/>
          <w:sz w:val="28"/>
          <w:szCs w:val="28"/>
          <w:lang w:val="ru"/>
        </w:rPr>
        <w:t>сеть ЭВМ:</w:t>
      </w:r>
      <w:r w:rsidRPr="003F62FC">
        <w:rPr>
          <w:sz w:val="28"/>
          <w:szCs w:val="28"/>
          <w:lang w:val="ru"/>
        </w:rPr>
        <w:t xml:space="preserve"> Совокупность сети передачи данных, взаимосвязанных ею ЭВМ и необходимых для реализации этой связи программного обеспечения и (или) технических средств, которая предназначена для распределенной обработки информации. </w:t>
      </w:r>
    </w:p>
    <w:p w14:paraId="66F02FFF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3.13 </w:t>
      </w:r>
      <w:r w:rsidRPr="003F62FC">
        <w:rPr>
          <w:b/>
          <w:bCs/>
          <w:sz w:val="28"/>
          <w:szCs w:val="28"/>
          <w:lang w:val="ru"/>
        </w:rPr>
        <w:t>трансляция адреса:</w:t>
      </w:r>
      <w:r w:rsidRPr="003F62FC">
        <w:rPr>
          <w:sz w:val="28"/>
          <w:szCs w:val="28"/>
          <w:lang w:val="ru"/>
        </w:rPr>
        <w:t xml:space="preserve"> Функция МЭ, скрывающая внутренние адреса объектов (субъектов) от внешних субъектов. </w:t>
      </w:r>
    </w:p>
    <w:p w14:paraId="48E91EC2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3.14 </w:t>
      </w:r>
      <w:r w:rsidRPr="003F62FC">
        <w:rPr>
          <w:b/>
          <w:bCs/>
          <w:sz w:val="28"/>
          <w:szCs w:val="28"/>
          <w:lang w:val="ru"/>
        </w:rPr>
        <w:t>транспортные адреса:</w:t>
      </w:r>
      <w:r w:rsidRPr="003F62FC">
        <w:rPr>
          <w:sz w:val="28"/>
          <w:szCs w:val="28"/>
          <w:lang w:val="ru"/>
        </w:rPr>
        <w:t xml:space="preserve"> Адресные данные, идентифицирующие субъекты и объекты и используемые протоколом транспортного уровня модели ISO OSI. </w:t>
      </w:r>
    </w:p>
    <w:p w14:paraId="6DA16992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t xml:space="preserve">3.15 </w:t>
      </w:r>
      <w:r w:rsidRPr="003F62FC">
        <w:rPr>
          <w:b/>
          <w:bCs/>
          <w:sz w:val="28"/>
          <w:szCs w:val="28"/>
          <w:lang w:val="ru"/>
        </w:rPr>
        <w:t>узел</w:t>
      </w:r>
      <w:r w:rsidRPr="003F62FC">
        <w:rPr>
          <w:sz w:val="28"/>
          <w:szCs w:val="28"/>
          <w:lang w:val="ru"/>
        </w:rPr>
        <w:t xml:space="preserve">: Компьютер </w:t>
      </w:r>
      <w:proofErr w:type="gramStart"/>
      <w:r w:rsidRPr="003F62FC">
        <w:rPr>
          <w:sz w:val="28"/>
          <w:szCs w:val="28"/>
          <w:lang w:val="ru"/>
        </w:rPr>
        <w:t>в сети</w:t>
      </w:r>
      <w:proofErr w:type="gramEnd"/>
      <w:r w:rsidRPr="003F62FC">
        <w:rPr>
          <w:sz w:val="28"/>
          <w:szCs w:val="28"/>
          <w:lang w:val="ru"/>
        </w:rPr>
        <w:t xml:space="preserve"> выполняющий основные сетевые функции (обслуживание сети, передача сообщений и т.п.). </w:t>
      </w:r>
    </w:p>
    <w:p w14:paraId="379F3EC2" w14:textId="77777777" w:rsid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  <w:lang w:val="ru"/>
        </w:rPr>
      </w:pPr>
      <w:r w:rsidRPr="003F62FC">
        <w:rPr>
          <w:sz w:val="28"/>
          <w:szCs w:val="28"/>
          <w:lang w:val="ru"/>
        </w:rPr>
        <w:lastRenderedPageBreak/>
        <w:t xml:space="preserve">3.16 </w:t>
      </w:r>
      <w:r w:rsidRPr="003F62FC">
        <w:rPr>
          <w:b/>
          <w:bCs/>
          <w:sz w:val="28"/>
          <w:szCs w:val="28"/>
          <w:lang w:val="ru"/>
        </w:rPr>
        <w:t>централизованное управление компонентами МЭ</w:t>
      </w:r>
      <w:r w:rsidRPr="003F62FC">
        <w:rPr>
          <w:sz w:val="28"/>
          <w:szCs w:val="28"/>
          <w:lang w:val="ru"/>
        </w:rPr>
        <w:t xml:space="preserve">: Выполнение с одного рабочего места (рабочей станции, узла) всех функций по сопровождению МЭ (его компонент), только со стороны санкционированного администратора, включая инициализацию, остановку, восстановление, тестирование, установку и модификацию правил фильтрации данных, параметров регистрации, дополнительных защитных функций и анализ зарегистрированных событий. </w:t>
      </w:r>
    </w:p>
    <w:p w14:paraId="2D24FB49" w14:textId="0F4EBDF9" w:rsidR="003F62FC" w:rsidRPr="003F62FC" w:rsidRDefault="003F62FC" w:rsidP="003F62FC">
      <w:pPr>
        <w:pStyle w:val="Heading30"/>
        <w:keepNext/>
        <w:keepLines/>
        <w:shd w:val="clear" w:color="auto" w:fill="auto"/>
        <w:tabs>
          <w:tab w:val="left" w:pos="851"/>
          <w:tab w:val="left" w:pos="8789"/>
        </w:tabs>
        <w:spacing w:after="0" w:line="360" w:lineRule="auto"/>
        <w:ind w:right="-1" w:firstLine="567"/>
        <w:jc w:val="both"/>
        <w:outlineLvl w:val="9"/>
        <w:rPr>
          <w:sz w:val="28"/>
          <w:szCs w:val="28"/>
        </w:rPr>
      </w:pPr>
      <w:r w:rsidRPr="003F62FC">
        <w:rPr>
          <w:sz w:val="28"/>
          <w:szCs w:val="28"/>
          <w:lang w:val="ru"/>
        </w:rPr>
        <w:t xml:space="preserve">3.17 </w:t>
      </w:r>
      <w:r w:rsidRPr="003F62FC">
        <w:rPr>
          <w:b/>
          <w:bCs/>
          <w:sz w:val="28"/>
          <w:szCs w:val="28"/>
          <w:lang w:val="ru"/>
        </w:rPr>
        <w:t>экранирование</w:t>
      </w:r>
      <w:r w:rsidRPr="003F62FC">
        <w:rPr>
          <w:sz w:val="28"/>
          <w:szCs w:val="28"/>
          <w:lang w:val="ru"/>
        </w:rPr>
        <w:t>: Функция МЭ, позволяющая поддерживать безопасность объектов внутренней области, игнорируя несанкционированные запросы из внешней области.</w:t>
      </w:r>
    </w:p>
    <w:p w14:paraId="66FB07DB" w14:textId="1C7221AF" w:rsidR="00A07B4E" w:rsidRPr="0029237A" w:rsidRDefault="00A07B4E" w:rsidP="0029237A">
      <w:pPr>
        <w:pStyle w:val="Heading30"/>
        <w:keepNext/>
        <w:keepLines/>
        <w:numPr>
          <w:ilvl w:val="0"/>
          <w:numId w:val="218"/>
        </w:numPr>
        <w:shd w:val="clear" w:color="auto" w:fill="auto"/>
        <w:tabs>
          <w:tab w:val="left" w:pos="851"/>
          <w:tab w:val="left" w:pos="8789"/>
        </w:tabs>
        <w:spacing w:after="0" w:line="360" w:lineRule="auto"/>
        <w:ind w:left="0" w:right="-1" w:firstLine="567"/>
        <w:jc w:val="both"/>
        <w:rPr>
          <w:b/>
          <w:bCs/>
          <w:sz w:val="28"/>
          <w:szCs w:val="28"/>
        </w:rPr>
      </w:pPr>
      <w:r w:rsidRPr="0029237A">
        <w:rPr>
          <w:b/>
          <w:bCs/>
          <w:sz w:val="28"/>
          <w:szCs w:val="28"/>
        </w:rPr>
        <w:t>Общие положения</w:t>
      </w:r>
      <w:bookmarkEnd w:id="1"/>
    </w:p>
    <w:p w14:paraId="62D014AB" w14:textId="77777777" w:rsid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4.1 МЭ обеспечивает защиту автоматизированных систем (АС) посредством фильтрации информации. На основе анализа по совокупности критериев и принятия решения о распространении информации в (из) АС, и заданных правил МЭ осуществляется разграничение доступа субъектов из одной АС к объектам другой АС. Каждое правило запрещает или разрешает передачу информации определенного вида между субъектами и объектами. Субъекты из одной АС получают доступ только к разрешенным информационным объектам из другой АС. Интерпретация набора правил выполняется последовательностью фильтров, которые разрешают или запрещают передачу данных (пакетов) на следующий фильтр или уровень протокола. </w:t>
      </w:r>
    </w:p>
    <w:p w14:paraId="4FC96694" w14:textId="77777777" w:rsid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4.2 МЭ строится с помощью модулей экранирования, которые обеспечивают установление соединения между субъектом и объектом, а затем пересылают информацию, осуществляя контроль и/или регистрацию. Использование экранирующих модулей предоставляет дополнительную защитную функцию сокрытие от субъекта истинного объекта. При этом задача экранирования формулируется как защита внутренней области от неконтролируемой и потенциально враждебной внешней. </w:t>
      </w:r>
    </w:p>
    <w:p w14:paraId="04F1E529" w14:textId="77777777" w:rsid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lastRenderedPageBreak/>
        <w:t>4.3 Показатели защищенности содержат требования к средствам защиты, обеспечивающим безопасное взаимодействие сетей ЭВМ AG</w:t>
      </w:r>
      <w:r w:rsidRPr="00820E8F">
        <w:rPr>
          <w:rFonts w:ascii="Times New Roman" w:hAnsi="Times New Roman" w:cs="Times New Roman"/>
          <w:sz w:val="28"/>
          <w:szCs w:val="28"/>
        </w:rPr>
        <w:t xml:space="preserve"> </w:t>
      </w:r>
      <w:r w:rsidRPr="00820E8F">
        <w:rPr>
          <w:rFonts w:ascii="Times New Roman" w:hAnsi="Times New Roman" w:cs="Times New Roman"/>
          <w:sz w:val="28"/>
          <w:szCs w:val="28"/>
        </w:rPr>
        <w:t xml:space="preserve">посредством управления межсетевыми потоками информации реализованных в виде МЭ. И </w:t>
      </w:r>
    </w:p>
    <w:p w14:paraId="5CFC9F1C" w14:textId="23761AE1" w:rsid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Показатели защищенности применяются к МЭ для определения уровня защищенности, который они обеспечивают при межсетевом взаимодействии.</w:t>
      </w:r>
    </w:p>
    <w:p w14:paraId="282CED92" w14:textId="77777777" w:rsid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4.4 Деление МЭ на соответствующие классы по уровням контроля межсетевых информационных потоков для защиты информации необходимо в целях разработки и применения обоснованных экономически оправданных мер по достижению требуемого уровня защиты информации при взаимодействии сетей ЭВМ, АС. И </w:t>
      </w:r>
    </w:p>
    <w:p w14:paraId="24D2D101" w14:textId="77777777" w:rsid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4.5 Дифференциация подхода к выбору функций защиты в МЭ определяется АС, для защиты которой применяется данный экран. </w:t>
      </w:r>
    </w:p>
    <w:p w14:paraId="543733E6" w14:textId="77777777" w:rsid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4.6 Устанавливается три класса защищенности МЭ. Каждый класс характеризуется определенной минимальной совокупностью требований по защите информации в соответствии таблицей 1. </w:t>
      </w:r>
    </w:p>
    <w:p w14:paraId="103DB079" w14:textId="46A8C916" w:rsidR="00820E8F" w:rsidRPr="00820E8F" w:rsidRDefault="00820E8F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Таблица 1 - Показатели классов защищенности МЭ</w:t>
      </w:r>
    </w:p>
    <w:tbl>
      <w:tblPr>
        <w:tblW w:w="9351" w:type="dxa"/>
        <w:tblLook w:val="04A0" w:firstRow="1" w:lastRow="0" w:firstColumn="1" w:lastColumn="0" w:noHBand="0" w:noVBand="1"/>
      </w:tblPr>
      <w:tblGrid>
        <w:gridCol w:w="5382"/>
        <w:gridCol w:w="1276"/>
        <w:gridCol w:w="1275"/>
        <w:gridCol w:w="1418"/>
      </w:tblGrid>
      <w:tr w:rsidR="00820E8F" w:rsidRPr="00820E8F" w14:paraId="2B50547A" w14:textId="77777777" w:rsidTr="00820E8F">
        <w:trPr>
          <w:trHeight w:val="348"/>
        </w:trPr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4A31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Показатель защищенности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11031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Класс 3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71233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Класс 2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205AB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Класс 1</w:t>
            </w:r>
          </w:p>
        </w:tc>
      </w:tr>
      <w:tr w:rsidR="00820E8F" w:rsidRPr="00820E8F" w14:paraId="41AD33DD" w14:textId="77777777" w:rsidTr="00820E8F">
        <w:trPr>
          <w:trHeight w:val="72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A09D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Управление доступом (фильтрация данных и трансляция адресов)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F8E24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CAC28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55365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2CE38AE3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AB8DF6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Идентификация и аутентификация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1E6B1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BE35A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DBF60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7BB68D6E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3E51B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Регистрация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910F5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C39CF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27385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6DD1EA34" w14:textId="77777777" w:rsidTr="00820E8F">
        <w:trPr>
          <w:trHeight w:val="72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CA62E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Администрирование: идентификация и аутентификация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FF7DE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B4F296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B56E9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540F4485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2CA9F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Администрирование: регистрация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407CF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C6611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447A28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717F294D" w14:textId="77777777" w:rsidTr="00820E8F">
        <w:trPr>
          <w:trHeight w:val="72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4830C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Администрирование: простота использования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4504E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9E39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7BB09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4514D05A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0516E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Целостность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0B683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6995C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602C3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3FC40882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89DA8C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Восстановление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1FC23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284EF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2A3D5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5A988882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72CCE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Тестирование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EC2EA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849F2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B8F0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453BE6E8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9BB58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Руководство администратора МЭ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4E9D2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B08BC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B006C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145D2243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2A8C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Тестовая документация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B15A6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A6483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EBBF2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70F6106F" w14:textId="77777777" w:rsidTr="00820E8F">
        <w:trPr>
          <w:trHeight w:val="72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814D1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Конструкторская (проектная) документация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383C5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30159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772A6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20E8F" w:rsidRPr="00820E8F" w14:paraId="4C2A2B24" w14:textId="77777777" w:rsidTr="00820E8F">
        <w:trPr>
          <w:trHeight w:val="360"/>
        </w:trPr>
        <w:tc>
          <w:tcPr>
            <w:tcW w:w="5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7321" w14:textId="77777777" w:rsidR="00820E8F" w:rsidRPr="00820E8F" w:rsidRDefault="00820E8F" w:rsidP="00820E8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Предоставление отчета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A75C2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52DD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FBDBC1" w14:textId="77777777" w:rsidR="00820E8F" w:rsidRPr="00820E8F" w:rsidRDefault="00820E8F" w:rsidP="00820E8F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820E8F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</w:tbl>
    <w:p w14:paraId="57C13DED" w14:textId="3E4AD1BA" w:rsidR="00820E8F" w:rsidRDefault="00A73B2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Примечания</w:t>
      </w:r>
      <w:r w:rsidR="00820E8F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820E8F" w:rsidRPr="00820E8F">
        <w:rPr>
          <w:rFonts w:ascii="Times New Roman" w:hAnsi="Times New Roman" w:cs="Times New Roman"/>
          <w:sz w:val="28"/>
          <w:szCs w:val="28"/>
          <w:lang w:val="ru-RU"/>
        </w:rPr>
        <w:t>«+» — требование есть</w:t>
      </w:r>
      <w:r w:rsidR="00820E8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820E8F" w:rsidRPr="00820E8F">
        <w:rPr>
          <w:rFonts w:ascii="Times New Roman" w:hAnsi="Times New Roman" w:cs="Times New Roman"/>
          <w:sz w:val="28"/>
          <w:szCs w:val="28"/>
          <w:lang w:val="ru-RU"/>
        </w:rPr>
        <w:t>«−» — требования нет</w:t>
      </w:r>
    </w:p>
    <w:p w14:paraId="1923B36A" w14:textId="3BB570E3" w:rsidR="00820E8F" w:rsidRP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Самый низкий класс защищенности - третий, применяемый для обеспечения безопасного взаимодействия АС, обрабатывающей конфиденциальную информацию, с внешней средой, второй - для обеспечения безопасного взаимодействия АС, обрабатывающей информацию с грифом «секретно», самый высокий первый, применяемый для безопасного взаимодействия АС, с грифом «совершенно секретно».</w:t>
      </w:r>
    </w:p>
    <w:p w14:paraId="0E0314F1" w14:textId="04FA9E4A" w:rsidR="00A73B28" w:rsidRPr="00A73B28" w:rsidRDefault="00A73B2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 </w:t>
      </w:r>
      <w:r w:rsidR="00820E8F" w:rsidRPr="00820E8F">
        <w:rPr>
          <w:rFonts w:ascii="Times New Roman" w:hAnsi="Times New Roman" w:cs="Times New Roman"/>
          <w:b/>
          <w:bCs/>
          <w:sz w:val="28"/>
          <w:szCs w:val="28"/>
          <w:lang w:val="ru-RU"/>
        </w:rPr>
        <w:t>Требования к третьему классу защищенности МЭ</w:t>
      </w:r>
    </w:p>
    <w:p w14:paraId="27470B23" w14:textId="2EC249BF" w:rsidR="00A73B28" w:rsidRPr="00A73B28" w:rsidRDefault="00A73B28" w:rsidP="0029237A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5.1 </w:t>
      </w:r>
      <w:r w:rsidR="00820E8F"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</w:t>
      </w:r>
      <w:r w:rsidR="00820E8F">
        <w:rPr>
          <w:rFonts w:ascii="Times New Roman" w:hAnsi="Times New Roman" w:cs="Times New Roman"/>
          <w:b/>
          <w:bCs/>
          <w:sz w:val="28"/>
          <w:szCs w:val="28"/>
          <w:lang w:val="ru-RU"/>
        </w:rPr>
        <w:t>е</w:t>
      </w:r>
      <w:r w:rsidR="00820E8F"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t>доступом</w:t>
      </w:r>
    </w:p>
    <w:p w14:paraId="0A1C0965" w14:textId="664C8C2A" w:rsidR="00820E8F" w:rsidRP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  <w:lang w:val="ru-RU"/>
        </w:rPr>
        <w:t>МЭ должен обеспечивать возможность трансляции сетевых адресов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0E8F">
        <w:rPr>
          <w:rFonts w:ascii="Times New Roman" w:hAnsi="Times New Roman" w:cs="Times New Roman"/>
          <w:sz w:val="28"/>
          <w:szCs w:val="28"/>
          <w:lang w:val="ru-RU"/>
        </w:rPr>
        <w:t>фильтрацию на сетевом уровне:</w:t>
      </w:r>
    </w:p>
    <w:p w14:paraId="72DACCEA" w14:textId="16A4B7F5" w:rsidR="00820E8F" w:rsidRP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  <w:lang w:val="ru-RU"/>
        </w:rPr>
        <w:t>пакетов служебных протоколов, служащих для диагностики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0E8F">
        <w:rPr>
          <w:rFonts w:ascii="Times New Roman" w:hAnsi="Times New Roman" w:cs="Times New Roman"/>
          <w:sz w:val="28"/>
          <w:szCs w:val="28"/>
          <w:lang w:val="ru-RU"/>
        </w:rPr>
        <w:t>управления работой сетевых устройств;</w:t>
      </w:r>
    </w:p>
    <w:p w14:paraId="0826C5FD" w14:textId="3EF81D71" w:rsidR="00820E8F" w:rsidRP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  <w:lang w:val="ru-RU"/>
        </w:rPr>
        <w:t>- с учетом входного и выходного сетевого интерфейса как средство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0E8F">
        <w:rPr>
          <w:rFonts w:ascii="Times New Roman" w:hAnsi="Times New Roman" w:cs="Times New Roman"/>
          <w:sz w:val="28"/>
          <w:szCs w:val="28"/>
          <w:lang w:val="ru-RU"/>
        </w:rPr>
        <w:t>проверки подлинности сетевых адресов;</w:t>
      </w:r>
    </w:p>
    <w:p w14:paraId="1606B3F2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  <w:lang w:val="ru-RU"/>
        </w:rPr>
        <w:t>- с учетом любых значимых полей сетевых пакетов.</w:t>
      </w:r>
    </w:p>
    <w:p w14:paraId="41A068B3" w14:textId="43B11BA5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  <w:lang w:val="ru-RU"/>
        </w:rPr>
        <w:t>Решение по фильтрации может приниматься для каждого сетевого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0E8F">
        <w:rPr>
          <w:rFonts w:ascii="Times New Roman" w:hAnsi="Times New Roman" w:cs="Times New Roman"/>
          <w:sz w:val="28"/>
          <w:szCs w:val="28"/>
          <w:lang w:val="ru-RU"/>
        </w:rPr>
        <w:t>пакета на основе сетевых адресов отправителя и получателя или на основе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0E8F">
        <w:rPr>
          <w:rFonts w:ascii="Times New Roman" w:hAnsi="Times New Roman" w:cs="Times New Roman"/>
          <w:sz w:val="28"/>
          <w:szCs w:val="28"/>
          <w:lang w:val="ru-RU"/>
        </w:rPr>
        <w:t>других эквивалентных атрибутов.</w:t>
      </w:r>
    </w:p>
    <w:p w14:paraId="42354BCB" w14:textId="4FAAD555" w:rsidR="00820E8F" w:rsidRPr="00A73B2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t>5.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A73B2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Регистрация</w:t>
      </w:r>
    </w:p>
    <w:p w14:paraId="045EC196" w14:textId="77C6B232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МЭ должен обеспечивать возможность регистрации и учета фильтруемых пакетов. В параметры регистрации включаются адрес, время и результат фильтрации.</w:t>
      </w:r>
    </w:p>
    <w:p w14:paraId="1A52E02F" w14:textId="77777777" w:rsidR="00820E8F" w:rsidRP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b/>
          <w:bCs/>
          <w:sz w:val="28"/>
          <w:szCs w:val="28"/>
        </w:rPr>
        <w:t xml:space="preserve">5.3 Администрирование: идентификация и аутентификация </w:t>
      </w:r>
    </w:p>
    <w:p w14:paraId="598F3D6B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МЭ должен обеспечивать идентификацию и аутентификацию администратора МЭ при его локальных запросах на доступ. МЭ должен предоставлять возможность для идентификации и аутентификации по идентификатору (коду) и паролю условно-постоянного действия. </w:t>
      </w:r>
    </w:p>
    <w:p w14:paraId="5701E520" w14:textId="77777777" w:rsidR="00820E8F" w:rsidRP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b/>
          <w:bCs/>
          <w:sz w:val="28"/>
          <w:szCs w:val="28"/>
        </w:rPr>
        <w:t xml:space="preserve">5.4 Администрирование: регистрация </w:t>
      </w:r>
    </w:p>
    <w:p w14:paraId="258B25FB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lastRenderedPageBreak/>
        <w:t xml:space="preserve">МЭ должен обеспечивать: - регистрацию входа (выхода) администратора МЭ в систему (из системы) либо загрузки и инициализации системы и ее программной остановки. Регистрация выхода из системы не проводится в моменты аппаратного отключения МЭ - регистрацию и учет фильтруемых пакетов. В параметры регистрации включаются адрес, время и результат фильтрации; - регистрацию запуска программ и процессов (заданий, задач). В параметрах регистрации указываются: - дата, время и код регистрируемого события; - результат попытки осуществления регистрируемого события успешная или неуспешная; - идентификатор администратора МЭ, предъявленный при попытке осуществления регистрируемого события. </w:t>
      </w:r>
    </w:p>
    <w:p w14:paraId="6B809E6F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5.5 Целостность МЭ </w:t>
      </w:r>
    </w:p>
    <w:p w14:paraId="461A4855" w14:textId="0217F0E1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должен содержать средства контроля за целостностью своей программной и информационной части. </w:t>
      </w:r>
    </w:p>
    <w:p w14:paraId="1109AD73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>5.6 Восстановление</w:t>
      </w:r>
    </w:p>
    <w:p w14:paraId="67466440" w14:textId="3B4FDE82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МЭ должен предусматривать процедуру восстановления после сбоев и отказов оборудования, которые должны обеспечивать восстановление свойств МЭ. </w:t>
      </w:r>
    </w:p>
    <w:p w14:paraId="52BCC1C4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5.7 Тестирование </w:t>
      </w:r>
    </w:p>
    <w:p w14:paraId="73323CB6" w14:textId="05ACD6E5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В МЭ должна обеспечиваться возможность регламентного тестирования:</w:t>
      </w:r>
    </w:p>
    <w:p w14:paraId="7BF6465A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- реализации правил фильтрации в соответствии с требованиями 5.1;</w:t>
      </w:r>
    </w:p>
    <w:p w14:paraId="4094607F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Pr="00820E8F">
        <w:rPr>
          <w:rFonts w:ascii="Times New Roman" w:hAnsi="Times New Roman" w:cs="Times New Roman"/>
          <w:sz w:val="28"/>
          <w:szCs w:val="28"/>
        </w:rPr>
        <w:t>процесса регистрации в соответствии с требованиями 5.2; процесса идентификации и аутентификации администратора МЭ в соответствии с требованиями 5.3;</w:t>
      </w:r>
    </w:p>
    <w:p w14:paraId="4828CBA0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0E8F">
        <w:rPr>
          <w:rFonts w:ascii="Times New Roman" w:hAnsi="Times New Roman" w:cs="Times New Roman"/>
          <w:sz w:val="28"/>
          <w:szCs w:val="28"/>
        </w:rPr>
        <w:t xml:space="preserve"> процесса регистрации действий администратора МЭ в соответствии с требованиями 5.4;</w:t>
      </w:r>
    </w:p>
    <w:p w14:paraId="5B229C1A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0E8F">
        <w:rPr>
          <w:rFonts w:ascii="Times New Roman" w:hAnsi="Times New Roman" w:cs="Times New Roman"/>
          <w:sz w:val="28"/>
          <w:szCs w:val="28"/>
        </w:rPr>
        <w:t xml:space="preserve"> процесса контроля за целостностью программной и информационной части МЭ в соответствии с требованиями 5.5;</w:t>
      </w:r>
    </w:p>
    <w:p w14:paraId="6EB40099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процедуры восстановления в соответствии с требованиями 5.6. </w:t>
      </w:r>
    </w:p>
    <w:p w14:paraId="1B414F33" w14:textId="77777777" w:rsidR="00820E8F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5.8 Руководство администратора МЭ старта; Руководство администратора МЭ должно содержать: </w:t>
      </w:r>
    </w:p>
    <w:p w14:paraId="4C824980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lastRenderedPageBreak/>
        <w:t>- описание контролируемых функций МЭ;</w:t>
      </w:r>
    </w:p>
    <w:p w14:paraId="697A1747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0E8F">
        <w:rPr>
          <w:rFonts w:ascii="Times New Roman" w:hAnsi="Times New Roman" w:cs="Times New Roman"/>
          <w:sz w:val="28"/>
          <w:szCs w:val="28"/>
        </w:rPr>
        <w:t xml:space="preserve"> руководство по настройке и конфигурированию МЭ;</w:t>
      </w:r>
    </w:p>
    <w:p w14:paraId="37273963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0E8F">
        <w:rPr>
          <w:rFonts w:ascii="Times New Roman" w:hAnsi="Times New Roman" w:cs="Times New Roman"/>
          <w:sz w:val="28"/>
          <w:szCs w:val="28"/>
        </w:rPr>
        <w:t xml:space="preserve"> описание старта (запуска) МЭ и процедур проверки правильности </w:t>
      </w:r>
    </w:p>
    <w:p w14:paraId="796CCC33" w14:textId="77777777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820E8F">
        <w:rPr>
          <w:rFonts w:ascii="Times New Roman" w:hAnsi="Times New Roman" w:cs="Times New Roman"/>
          <w:sz w:val="28"/>
          <w:szCs w:val="28"/>
        </w:rPr>
        <w:t>руководство по процедуре восстановления.</w:t>
      </w:r>
    </w:p>
    <w:p w14:paraId="51032E67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5.9 Тестовая документация </w:t>
      </w:r>
    </w:p>
    <w:p w14:paraId="5F33B5D0" w14:textId="6758B420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Тестовая документация должна содержать описание тестов и испытаний, которым подвергался МЭ в соответствии с 5.7 и результаты тестирования. </w:t>
      </w:r>
    </w:p>
    <w:p w14:paraId="6F96C267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5.10 Конструкторская (проектная) документация </w:t>
      </w:r>
    </w:p>
    <w:p w14:paraId="7E539E12" w14:textId="02180C26" w:rsidR="00820E8F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Конструкторская (проектная) документация должна содержать: </w:t>
      </w:r>
    </w:p>
    <w:p w14:paraId="714A2EB4" w14:textId="77777777" w:rsidR="006F62DC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- общую схему МЭ</w:t>
      </w:r>
    </w:p>
    <w:p w14:paraId="25D49CBD" w14:textId="77777777" w:rsidR="006F62DC" w:rsidRDefault="006F62DC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 общее описание принципов работы МЭ; </w:t>
      </w:r>
    </w:p>
    <w:p w14:paraId="5F1F5269" w14:textId="77777777" w:rsidR="006F62DC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описание правил фильтрации; </w:t>
      </w:r>
    </w:p>
    <w:p w14:paraId="7DD1118F" w14:textId="77777777" w:rsidR="006F62DC" w:rsidRDefault="006F62DC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описание средств и процесса идентификации и аутентификации; </w:t>
      </w:r>
    </w:p>
    <w:p w14:paraId="7A507780" w14:textId="77777777" w:rsidR="006F62DC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- описание средств и процесса регистрации;</w:t>
      </w:r>
    </w:p>
    <w:p w14:paraId="7630B615" w14:textId="77777777" w:rsidR="006F62DC" w:rsidRDefault="006F62DC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 описание средств и процесса контроля за целостностью программной и информационной части МЭ </w:t>
      </w:r>
    </w:p>
    <w:p w14:paraId="1742E65D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-описание процедуры восстановления свойств МЭ. </w:t>
      </w:r>
    </w:p>
    <w:p w14:paraId="289B50E7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5.11 Предоставление отчёта </w:t>
      </w:r>
    </w:p>
    <w:p w14:paraId="40734D69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МЭ должен иметь возможность предоставления отчёта всех регистрируемых событий при функционировании МЭ, контроля целостности и изменений, вносимых в конфигурационные файлы МЭ. </w:t>
      </w:r>
    </w:p>
    <w:p w14:paraId="60CB22F1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6 Требования ко второму классу защищенности МЭ </w:t>
      </w:r>
    </w:p>
    <w:p w14:paraId="16CDF380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6.1 Управление доступом </w:t>
      </w:r>
    </w:p>
    <w:p w14:paraId="76A31E50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третьего класса, приведенным в 5.1. </w:t>
      </w:r>
    </w:p>
    <w:p w14:paraId="19FDA6FA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Дополнительно МЭ должен обеспечивать: </w:t>
      </w:r>
    </w:p>
    <w:p w14:paraId="742BCE50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фильтрацию на транспортном уровне запросов на установление виртуальных соединений. Учитываются транспортные адреса отправителя и получателя; </w:t>
      </w:r>
    </w:p>
    <w:p w14:paraId="07843DAB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>- фильтрацию на прикладном уровне запросов к прикладным сервисам. При этом учитываются прикладные адреса отправителя и получателя;</w:t>
      </w:r>
    </w:p>
    <w:p w14:paraId="37A2607D" w14:textId="77777777" w:rsidR="002335D2" w:rsidRDefault="002335D2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возможность сокрытия субъектов (объектов) и/или прикладных функций защищаемой сети; </w:t>
      </w:r>
    </w:p>
    <w:p w14:paraId="52254B4A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фильтрацию с учетом даты времени. </w:t>
      </w:r>
    </w:p>
    <w:p w14:paraId="7B6CB188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>6.2 Идентификация и аутентификация</w:t>
      </w:r>
      <w:r w:rsidRPr="00820E8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C74FCA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МЭ должен обеспечивать возможность аутентификации входящих исходящих запросов методами, устойчивыми к пассивному и/или активному прослушиванию сети. </w:t>
      </w:r>
    </w:p>
    <w:p w14:paraId="2D8AF675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6.3 Регистрация </w:t>
      </w:r>
    </w:p>
    <w:p w14:paraId="5815E7EB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третьего класса, приведенным в 5.2. </w:t>
      </w:r>
    </w:p>
    <w:p w14:paraId="5052014D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Дополнительно МЭ должен обеспечивать: </w:t>
      </w:r>
    </w:p>
    <w:p w14:paraId="07BC2346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регистрацию и учет фильтруемых пакетов. В параметры регистрации включаются адрес, время и результат фильтрации; </w:t>
      </w:r>
    </w:p>
    <w:p w14:paraId="1B8D7BDA" w14:textId="77777777" w:rsidR="002335D2" w:rsidRDefault="002335D2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дистанционную сигнализацию попыток нарушения правил фильтрации; в 5.3. </w:t>
      </w:r>
    </w:p>
    <w:p w14:paraId="156B43C4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регистрацию и учет запрашиваемых сервисов прикладного уровня; - программируемую реакцию на события в МЭ. </w:t>
      </w:r>
    </w:p>
    <w:p w14:paraId="386AD722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6.4 Администрирование: идентификация и аутентификация </w:t>
      </w:r>
    </w:p>
    <w:p w14:paraId="2CC1A967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третьего класса, приведенным </w:t>
      </w:r>
    </w:p>
    <w:p w14:paraId="3EE9387C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6.5 Администрирование: регистрация </w:t>
      </w:r>
    </w:p>
    <w:p w14:paraId="7AA7EC8A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третьего класса, приведенным в 5.4. </w:t>
      </w:r>
    </w:p>
    <w:p w14:paraId="58235865" w14:textId="1428C205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Дополнительно МЭ должен обеспечивать регистрацию действия администратора МЭ по изменению правил фильтрации. </w:t>
      </w:r>
    </w:p>
    <w:p w14:paraId="1051CCBC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6.6 Администрирование: простота использования </w:t>
      </w:r>
    </w:p>
    <w:p w14:paraId="7437527A" w14:textId="77777777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Многокомпонентный МЭ должен обеспечивать возможность дистанционного управления, в том числе возможность конфигурирования фильтров, проверки взаимной согласованности всех фильтров, анализа регистрационной информации. </w:t>
      </w:r>
    </w:p>
    <w:p w14:paraId="7DD0A84C" w14:textId="77777777" w:rsidR="002335D2" w:rsidRP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2335D2">
        <w:rPr>
          <w:rFonts w:ascii="Times New Roman" w:hAnsi="Times New Roman" w:cs="Times New Roman"/>
          <w:b/>
          <w:bCs/>
          <w:sz w:val="28"/>
          <w:szCs w:val="28"/>
        </w:rPr>
        <w:t xml:space="preserve">6.7 Целостность </w:t>
      </w:r>
    </w:p>
    <w:p w14:paraId="5B111F80" w14:textId="3AF255C1" w:rsidR="002335D2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20E8F">
        <w:rPr>
          <w:rFonts w:ascii="Times New Roman" w:hAnsi="Times New Roman" w:cs="Times New Roman"/>
          <w:sz w:val="28"/>
          <w:szCs w:val="28"/>
        </w:rPr>
        <w:lastRenderedPageBreak/>
        <w:t xml:space="preserve">Требования аналогичны требованиям третьего класса, приведенным в 5.5. Дополнительно должен обеспечиваться контроль целостности программной и информационной части МЭ по контрольным суммам. в 5.6. </w:t>
      </w:r>
    </w:p>
    <w:p w14:paraId="3A6DF0B7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6.8 Восстановление </w:t>
      </w:r>
    </w:p>
    <w:p w14:paraId="30B5FA3D" w14:textId="586BCB95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>Требования аналогичны требованиям третьего класса, приведенным</w:t>
      </w:r>
    </w:p>
    <w:p w14:paraId="1B990544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6.9 Тестирование В МЭ тестирования: </w:t>
      </w:r>
    </w:p>
    <w:p w14:paraId="0CDF6221" w14:textId="3880BE31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должна обеспечиваться возможность регламентного реализации правил фильтрации в соответствии 6.1; </w:t>
      </w:r>
    </w:p>
    <w:p w14:paraId="34D49D9E" w14:textId="363E5F3D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процесса регистрации в соответствии 6.3; </w:t>
      </w:r>
    </w:p>
    <w:p w14:paraId="7801140E" w14:textId="059CF3AA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процесса соответствии 6.2; </w:t>
      </w:r>
    </w:p>
    <w:p w14:paraId="1B6A2845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процесса идентификации и аутентификации администратора МЭ в соответствии 6.4; </w:t>
      </w:r>
    </w:p>
    <w:p w14:paraId="1F98053C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процесса регистрации действий администратора МЭ в соответствии 6.5; </w:t>
      </w:r>
    </w:p>
    <w:p w14:paraId="6D6578B3" w14:textId="77777777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процесса контроля за целостностью информационной части МЭ в соответствии 6.7; </w:t>
      </w:r>
    </w:p>
    <w:p w14:paraId="72054C10" w14:textId="57A47819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процедуры восстановления в соответствии 6.8. </w:t>
      </w:r>
    </w:p>
    <w:p w14:paraId="7D550F31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>6.10 Руководство администратора МЭ</w:t>
      </w:r>
    </w:p>
    <w:p w14:paraId="2EC619C6" w14:textId="52FE1916" w:rsidR="00D63F78" w:rsidRP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третьего класса, приведенным </w:t>
      </w:r>
      <w:r w:rsidR="00D63F78">
        <w:rPr>
          <w:rFonts w:ascii="Times New Roman" w:hAnsi="Times New Roman" w:cs="Times New Roman"/>
          <w:sz w:val="28"/>
          <w:szCs w:val="28"/>
          <w:lang w:val="uz-Cyrl-UZ"/>
        </w:rPr>
        <w:t>в 5.8.</w:t>
      </w:r>
    </w:p>
    <w:p w14:paraId="409B36BD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6.11 Тестовая документация </w:t>
      </w:r>
    </w:p>
    <w:p w14:paraId="2F2D6FA0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Тестовая документация должна содержать описание тестов и испытаний, которым подвергался МЭ в соответствии с 6.9 и результаты тестирования. </w:t>
      </w:r>
    </w:p>
    <w:p w14:paraId="50AF9B03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6.12 Конструкторская (проектная) документация </w:t>
      </w:r>
    </w:p>
    <w:p w14:paraId="0DA53F3D" w14:textId="1EEEABBD" w:rsidR="00D63F78" w:rsidRP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>Требования по составу документации аналогичны требованиям третьего класса, приведенным в 5.10.</w:t>
      </w:r>
    </w:p>
    <w:p w14:paraId="1874D872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>Дополнительно документация должна содержать описание средств и процесса централизованного управления компонентами МЭ.</w:t>
      </w:r>
    </w:p>
    <w:p w14:paraId="6405E42C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6.13 Предоставление отчёта </w:t>
      </w:r>
    </w:p>
    <w:p w14:paraId="5221ADC5" w14:textId="52302374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третьего класса, приведенным </w:t>
      </w:r>
      <w:r w:rsidR="00D63F78" w:rsidRPr="00820E8F">
        <w:rPr>
          <w:rFonts w:ascii="Times New Roman" w:hAnsi="Times New Roman" w:cs="Times New Roman"/>
          <w:sz w:val="28"/>
          <w:szCs w:val="28"/>
        </w:rPr>
        <w:t>в 5.11.</w:t>
      </w:r>
    </w:p>
    <w:p w14:paraId="265D54E7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 Требования к первому классу защищенности МЭ </w:t>
      </w:r>
    </w:p>
    <w:p w14:paraId="33D11309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lastRenderedPageBreak/>
        <w:t xml:space="preserve">7.1 Управление доступом </w:t>
      </w:r>
    </w:p>
    <w:p w14:paraId="424AF239" w14:textId="503B4DF2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>Требования аналогичны требованиям второго класса, приведенным Дополнительно МЭ должен обеспечивать возможность трансляции сетевых адресов в 6.2.</w:t>
      </w:r>
    </w:p>
    <w:p w14:paraId="6FB4A2B6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63F78">
        <w:rPr>
          <w:rFonts w:ascii="Times New Roman" w:hAnsi="Times New Roman" w:cs="Times New Roman"/>
          <w:sz w:val="28"/>
          <w:szCs w:val="28"/>
          <w:lang w:val="uz-Cyrl-UZ"/>
        </w:rPr>
        <w:t xml:space="preserve">7.2 Идентификация и аутентификация </w:t>
      </w:r>
    </w:p>
    <w:p w14:paraId="6DD23C28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63F78">
        <w:rPr>
          <w:rFonts w:ascii="Times New Roman" w:hAnsi="Times New Roman" w:cs="Times New Roman"/>
          <w:sz w:val="28"/>
          <w:szCs w:val="28"/>
          <w:lang w:val="uz-Cyrl-UZ"/>
        </w:rPr>
        <w:t xml:space="preserve">Требования аналогичны требованиям второго класса, приведенным </w:t>
      </w:r>
      <w:r w:rsidR="00D63F78">
        <w:rPr>
          <w:rFonts w:ascii="Times New Roman" w:hAnsi="Times New Roman" w:cs="Times New Roman"/>
          <w:sz w:val="28"/>
          <w:szCs w:val="28"/>
          <w:lang w:val="uz-Cyrl-UZ"/>
        </w:rPr>
        <w:t xml:space="preserve">в 6.2. </w:t>
      </w:r>
    </w:p>
    <w:p w14:paraId="758B125A" w14:textId="734BF3A3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63F78">
        <w:rPr>
          <w:rFonts w:ascii="Times New Roman" w:hAnsi="Times New Roman" w:cs="Times New Roman"/>
          <w:sz w:val="28"/>
          <w:szCs w:val="28"/>
          <w:lang w:val="uz-Cyrl-UZ"/>
        </w:rPr>
        <w:t xml:space="preserve">Дополнительно МЭ должен обеспечивать идентификацию и аутентификацию всех субъектов прикладного уровня в 6.3. </w:t>
      </w:r>
    </w:p>
    <w:p w14:paraId="6C8D3760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7.3 Регистрация </w:t>
      </w:r>
    </w:p>
    <w:p w14:paraId="05534F17" w14:textId="7E3EB80B" w:rsidR="00D63F78" w:rsidRP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второго класса, приведенным </w:t>
      </w:r>
      <w:r w:rsidR="00D63F78">
        <w:rPr>
          <w:rFonts w:ascii="Times New Roman" w:hAnsi="Times New Roman" w:cs="Times New Roman"/>
          <w:sz w:val="28"/>
          <w:szCs w:val="28"/>
          <w:lang w:val="uz-Cyrl-UZ"/>
        </w:rPr>
        <w:t>в 6.3.</w:t>
      </w:r>
    </w:p>
    <w:p w14:paraId="11EF3BFD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7.4 Администрирование: идентификация и аутентификация </w:t>
      </w:r>
    </w:p>
    <w:p w14:paraId="3C2A95DB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МЭ должен обеспечивать идентификацию и аутентификацию администратора МЭ при его запросах на доступ. МЭ должен предоставлять возможность для идентификации и аутентификации по биометрическим характеристикам или специальным устройствам (жетонам, картам, электронным ключам) и паролю временного действия. МЭ должен препятствовать доступу не идентифицированного субъекта или субъекта, подлинность идентификации которого при аутентификации не подтвердилась. </w:t>
      </w:r>
    </w:p>
    <w:p w14:paraId="1A4BB951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При удаленных запросах на доступ администратора МЭ идентификация и аутентификация должны обеспечиваться методами, устойчивыми к пассивному и активному перехвату информации. в 6.5. </w:t>
      </w:r>
    </w:p>
    <w:p w14:paraId="37CBA58A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7.5 Администрирование: регистрация </w:t>
      </w:r>
    </w:p>
    <w:p w14:paraId="3011DD4F" w14:textId="50C935D2" w:rsidR="00D63F78" w:rsidRP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второго класса, приведенным </w:t>
      </w:r>
      <w:r w:rsidR="00D63F78">
        <w:rPr>
          <w:rFonts w:ascii="Times New Roman" w:hAnsi="Times New Roman" w:cs="Times New Roman"/>
          <w:sz w:val="28"/>
          <w:szCs w:val="28"/>
          <w:lang w:val="uz-Cyrl-UZ"/>
        </w:rPr>
        <w:t>в 6.5.</w:t>
      </w:r>
    </w:p>
    <w:p w14:paraId="168F66D7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7.6 Администрирование: простота использования </w:t>
      </w:r>
    </w:p>
    <w:p w14:paraId="5591AB69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Многокомпонентный МЭ должен обеспечивать возможность централизованного управления своими компонентами, в том числе конфигурирования фильтров, проверки взаимной согласованности всех фильтров, анализа регистрационной информации. </w:t>
      </w:r>
    </w:p>
    <w:p w14:paraId="037ECBA5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7.7 Целостность </w:t>
      </w:r>
    </w:p>
    <w:p w14:paraId="53A389D0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lastRenderedPageBreak/>
        <w:t xml:space="preserve">МЭ должен содержать средства контроля за целостностью своей программной и информационной части по контрольным суммам аттестованного алгоритма как в процессе загрузки, так и динамически. </w:t>
      </w:r>
    </w:p>
    <w:p w14:paraId="215B037B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7.8 Восстановление МЭ должен предусматривать процедуру восстановления после сбоев и отказов оборудования, которые должны обеспечивать оперативное восстановление свойств МЭ. </w:t>
      </w:r>
    </w:p>
    <w:p w14:paraId="1EF077AF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7.9 Тестирование </w:t>
      </w:r>
    </w:p>
    <w:p w14:paraId="7D870614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В МЭ </w:t>
      </w:r>
      <w:r w:rsidR="00D63F78" w:rsidRPr="00820E8F">
        <w:rPr>
          <w:rFonts w:ascii="Times New Roman" w:hAnsi="Times New Roman" w:cs="Times New Roman"/>
          <w:sz w:val="28"/>
          <w:szCs w:val="28"/>
        </w:rPr>
        <w:t xml:space="preserve">должна обеспечиваться возможность регламентного </w:t>
      </w:r>
      <w:r w:rsidRPr="00820E8F">
        <w:rPr>
          <w:rFonts w:ascii="Times New Roman" w:hAnsi="Times New Roman" w:cs="Times New Roman"/>
          <w:sz w:val="28"/>
          <w:szCs w:val="28"/>
        </w:rPr>
        <w:t>тестирования:</w:t>
      </w:r>
    </w:p>
    <w:p w14:paraId="1E9ECDAB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реализации правил фильтрации в соответствии с требованиями 7.1; </w:t>
      </w:r>
    </w:p>
    <w:p w14:paraId="3DFDB6A2" w14:textId="77777777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>процесса идентификации и аутентификации в соответствии с требованиями 7.2;</w:t>
      </w:r>
    </w:p>
    <w:p w14:paraId="779F80C9" w14:textId="77777777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>-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 процесса регистрации в соответствии с требованиями </w:t>
      </w:r>
      <w:proofErr w:type="spellStart"/>
      <w:r w:rsidR="00820E8F" w:rsidRPr="00820E8F">
        <w:rPr>
          <w:rFonts w:ascii="Times New Roman" w:hAnsi="Times New Roman" w:cs="Times New Roman"/>
          <w:sz w:val="28"/>
          <w:szCs w:val="28"/>
        </w:rPr>
        <w:t>требованиями</w:t>
      </w:r>
      <w:proofErr w:type="spellEnd"/>
      <w:r w:rsidR="00820E8F" w:rsidRPr="00820E8F">
        <w:rPr>
          <w:rFonts w:ascii="Times New Roman" w:hAnsi="Times New Roman" w:cs="Times New Roman"/>
          <w:sz w:val="28"/>
          <w:szCs w:val="28"/>
        </w:rPr>
        <w:t xml:space="preserve"> 7.3; </w:t>
      </w:r>
    </w:p>
    <w:p w14:paraId="0BC21A27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C процесса идентификации и аутентификации администратора МЭ в соответствии с требованиями с требованиями 7.4; </w:t>
      </w:r>
    </w:p>
    <w:p w14:paraId="216705BE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процесса регистрации действий администратора МЭ в соответствии с требованиями 7.5; </w:t>
      </w:r>
    </w:p>
    <w:p w14:paraId="3E3F0100" w14:textId="77777777" w:rsidR="00D63F78" w:rsidRDefault="00D63F78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uz-Cyrl-UZ"/>
        </w:rPr>
        <w:t xml:space="preserve">- </w:t>
      </w:r>
      <w:r w:rsidR="00820E8F" w:rsidRPr="00820E8F">
        <w:rPr>
          <w:rFonts w:ascii="Times New Roman" w:hAnsi="Times New Roman" w:cs="Times New Roman"/>
          <w:sz w:val="28"/>
          <w:szCs w:val="28"/>
        </w:rPr>
        <w:t xml:space="preserve">процесса контроля за целостностью программной и информационной части МЭ в соответствии с требованиями 7.7; </w:t>
      </w:r>
    </w:p>
    <w:p w14:paraId="781A9518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- процедуры восстановления в соответствии с требованиями 7.8. в 5.8. </w:t>
      </w:r>
    </w:p>
    <w:p w14:paraId="7EF50110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>7.10 Руководство администратора МЭ</w:t>
      </w:r>
    </w:p>
    <w:p w14:paraId="4F85237B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аналогичны требованиям третьего класса, приведенным </w:t>
      </w:r>
    </w:p>
    <w:p w14:paraId="700C5AAE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7.11 Тестовая документация </w:t>
      </w:r>
    </w:p>
    <w:p w14:paraId="7FB8EE1E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Тестовая документация должна содержать описание тестов и испытаний, которым подвергался МЭ в соответствии с 7.9 и результаты тестирования. </w:t>
      </w:r>
    </w:p>
    <w:p w14:paraId="6BD850A2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7.12 Конструкторская (проектная) документация </w:t>
      </w:r>
    </w:p>
    <w:p w14:paraId="102184CD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Требования по составу документации аналогичны требованиям второго класса, приведенным в 6.12. </w:t>
      </w:r>
    </w:p>
    <w:p w14:paraId="5266CA63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Дополнительно документация должна содержать описание графического интерфейса для управления МЭ. </w:t>
      </w:r>
    </w:p>
    <w:p w14:paraId="5B86A375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t xml:space="preserve">7.13 Предоставление отчёта </w:t>
      </w:r>
    </w:p>
    <w:p w14:paraId="57551B4C" w14:textId="77777777" w:rsid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820E8F">
        <w:rPr>
          <w:rFonts w:ascii="Times New Roman" w:hAnsi="Times New Roman" w:cs="Times New Roman"/>
          <w:sz w:val="28"/>
          <w:szCs w:val="28"/>
        </w:rPr>
        <w:lastRenderedPageBreak/>
        <w:t xml:space="preserve">Требования аналогичны требованиям третьего класса, приведенным в 5.11. </w:t>
      </w:r>
    </w:p>
    <w:p w14:paraId="0ACE11BC" w14:textId="2B6E9E42" w:rsidR="00820E8F" w:rsidRPr="00D63F78" w:rsidRDefault="00820E8F" w:rsidP="00820E8F">
      <w:pPr>
        <w:tabs>
          <w:tab w:val="left" w:pos="993"/>
        </w:tabs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D63F78">
        <w:rPr>
          <w:rFonts w:ascii="Times New Roman" w:hAnsi="Times New Roman" w:cs="Times New Roman"/>
          <w:sz w:val="28"/>
          <w:szCs w:val="28"/>
          <w:lang w:val="uz-Cyrl-UZ"/>
        </w:rPr>
        <w:t>Ключевые слова: межсетевой экран, несанкционированный доступ, администрирование, защищенность, фильтрация</w:t>
      </w:r>
    </w:p>
    <w:sectPr w:rsidR="00820E8F" w:rsidRPr="00D63F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FFFFFFFF"/>
    <w:lvl w:ilvl="0">
      <w:start w:val="1"/>
      <w:numFmt w:val="bullet"/>
      <w:lvlText w:val="-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1"/>
      <w:numFmt w:val="decimal"/>
      <w:lvlText w:val="%2)"/>
      <w:lvlJc w:val="left"/>
    </w:lvl>
    <w:lvl w:ilvl="2">
      <w:start w:val="1"/>
      <w:numFmt w:val="decimal"/>
      <w:lvlText w:val="%2)"/>
      <w:lvlJc w:val="left"/>
    </w:lvl>
    <w:lvl w:ilvl="3">
      <w:start w:val="1"/>
      <w:numFmt w:val="decimal"/>
      <w:lvlText w:val="%2)"/>
      <w:lvlJc w:val="left"/>
    </w:lvl>
    <w:lvl w:ilvl="4">
      <w:start w:val="1"/>
      <w:numFmt w:val="decimal"/>
      <w:lvlText w:val="%2)"/>
      <w:lvlJc w:val="left"/>
    </w:lvl>
    <w:lvl w:ilvl="5">
      <w:start w:val="1"/>
      <w:numFmt w:val="decimal"/>
      <w:lvlText w:val="%2)"/>
      <w:lvlJc w:val="left"/>
    </w:lvl>
    <w:lvl w:ilvl="6">
      <w:start w:val="1"/>
      <w:numFmt w:val="decimal"/>
      <w:lvlText w:val="%2)"/>
      <w:lvlJc w:val="left"/>
    </w:lvl>
    <w:lvl w:ilvl="7">
      <w:start w:val="1"/>
      <w:numFmt w:val="decimal"/>
      <w:lvlText w:val="%2)"/>
      <w:lvlJc w:val="left"/>
    </w:lvl>
    <w:lvl w:ilvl="8">
      <w:start w:val="1"/>
      <w:numFmt w:val="decimal"/>
      <w:lvlText w:val="%2)"/>
      <w:lvlJc w:val="left"/>
    </w:lvl>
  </w:abstractNum>
  <w:abstractNum w:abstractNumId="1" w15:restartNumberingAfterBreak="0">
    <w:nsid w:val="00000003"/>
    <w:multiLevelType w:val="multilevel"/>
    <w:tmpl w:val="FFFFFFFF"/>
    <w:lvl w:ilvl="0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1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2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3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4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5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6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7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  <w:lvl w:ilvl="8">
      <w:start w:val="2"/>
      <w:numFmt w:val="decimal"/>
      <w:lvlText w:val="%1)"/>
      <w:lvlJc w:val="left"/>
      <w:rPr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</w:rPr>
    </w:lvl>
  </w:abstractNum>
  <w:abstractNum w:abstractNumId="2" w15:restartNumberingAfterBreak="0">
    <w:nsid w:val="00B67C04"/>
    <w:multiLevelType w:val="multilevel"/>
    <w:tmpl w:val="0D827FF2"/>
    <w:lvl w:ilvl="0">
      <w:start w:val="3"/>
      <w:numFmt w:val="decimal"/>
      <w:lvlText w:val="10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1013A2A"/>
    <w:multiLevelType w:val="multilevel"/>
    <w:tmpl w:val="1C0A14C6"/>
    <w:lvl w:ilvl="0">
      <w:start w:val="1"/>
      <w:numFmt w:val="bullet"/>
      <w:lvlText w:val=""/>
      <w:lvlJc w:val="left"/>
      <w:pPr>
        <w:tabs>
          <w:tab w:val="num" w:pos="5824"/>
        </w:tabs>
        <w:ind w:left="582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6544"/>
        </w:tabs>
        <w:ind w:left="65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64"/>
        </w:tabs>
        <w:ind w:left="726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7984"/>
        </w:tabs>
        <w:ind w:left="798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8704"/>
        </w:tabs>
        <w:ind w:left="870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9424"/>
        </w:tabs>
        <w:ind w:left="942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0144"/>
        </w:tabs>
        <w:ind w:left="1014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864"/>
        </w:tabs>
        <w:ind w:left="1086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1584"/>
        </w:tabs>
        <w:ind w:left="1158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5C49A9"/>
    <w:multiLevelType w:val="multilevel"/>
    <w:tmpl w:val="18EEA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D003E"/>
    <w:multiLevelType w:val="multilevel"/>
    <w:tmpl w:val="09820E8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1B74BC"/>
    <w:multiLevelType w:val="multilevel"/>
    <w:tmpl w:val="4420E8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691C93"/>
    <w:multiLevelType w:val="multilevel"/>
    <w:tmpl w:val="CD50F5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826BB6"/>
    <w:multiLevelType w:val="multilevel"/>
    <w:tmpl w:val="01662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866C85"/>
    <w:multiLevelType w:val="multilevel"/>
    <w:tmpl w:val="D1C0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17084E"/>
    <w:multiLevelType w:val="multilevel"/>
    <w:tmpl w:val="8DA0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196115"/>
    <w:multiLevelType w:val="multilevel"/>
    <w:tmpl w:val="660E99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8B7F3B"/>
    <w:multiLevelType w:val="multilevel"/>
    <w:tmpl w:val="7B8A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467A42"/>
    <w:multiLevelType w:val="multilevel"/>
    <w:tmpl w:val="169C9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5F36B6C"/>
    <w:multiLevelType w:val="multilevel"/>
    <w:tmpl w:val="B1FA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39728C"/>
    <w:multiLevelType w:val="multilevel"/>
    <w:tmpl w:val="47B2D0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4D79E0"/>
    <w:multiLevelType w:val="multilevel"/>
    <w:tmpl w:val="CA34C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C84EAC"/>
    <w:multiLevelType w:val="multilevel"/>
    <w:tmpl w:val="DB88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4D34FD"/>
    <w:multiLevelType w:val="multilevel"/>
    <w:tmpl w:val="FCE2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1F330F"/>
    <w:multiLevelType w:val="multilevel"/>
    <w:tmpl w:val="110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304C1"/>
    <w:multiLevelType w:val="multilevel"/>
    <w:tmpl w:val="40E635FE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09B648A0"/>
    <w:multiLevelType w:val="multilevel"/>
    <w:tmpl w:val="D9C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F05D96"/>
    <w:multiLevelType w:val="multilevel"/>
    <w:tmpl w:val="FD8C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C9310EB"/>
    <w:multiLevelType w:val="multilevel"/>
    <w:tmpl w:val="75409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C9E35D4"/>
    <w:multiLevelType w:val="multilevel"/>
    <w:tmpl w:val="990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DA06DA2"/>
    <w:multiLevelType w:val="multilevel"/>
    <w:tmpl w:val="59824D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B87C95"/>
    <w:multiLevelType w:val="multilevel"/>
    <w:tmpl w:val="4B0C9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9D5E28"/>
    <w:multiLevelType w:val="multilevel"/>
    <w:tmpl w:val="EDD6C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1C6883"/>
    <w:multiLevelType w:val="multilevel"/>
    <w:tmpl w:val="663C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427BCE"/>
    <w:multiLevelType w:val="multilevel"/>
    <w:tmpl w:val="CB4CA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3461596"/>
    <w:multiLevelType w:val="multilevel"/>
    <w:tmpl w:val="84BC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43D17F0"/>
    <w:multiLevelType w:val="multilevel"/>
    <w:tmpl w:val="EDB832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4EB3004"/>
    <w:multiLevelType w:val="multilevel"/>
    <w:tmpl w:val="A7CC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53A7A8F"/>
    <w:multiLevelType w:val="multilevel"/>
    <w:tmpl w:val="1A9C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DE26E3"/>
    <w:multiLevelType w:val="multilevel"/>
    <w:tmpl w:val="2E78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B96851"/>
    <w:multiLevelType w:val="multilevel"/>
    <w:tmpl w:val="5A7A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5554E1"/>
    <w:multiLevelType w:val="multilevel"/>
    <w:tmpl w:val="22B01E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7D44D41"/>
    <w:multiLevelType w:val="multilevel"/>
    <w:tmpl w:val="E29C29F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0103B1"/>
    <w:multiLevelType w:val="multilevel"/>
    <w:tmpl w:val="8FCE3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3550B1"/>
    <w:multiLevelType w:val="multilevel"/>
    <w:tmpl w:val="A57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89C50E7"/>
    <w:multiLevelType w:val="multilevel"/>
    <w:tmpl w:val="05BA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8CE4D76"/>
    <w:multiLevelType w:val="multilevel"/>
    <w:tmpl w:val="B8BC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99A6DE5"/>
    <w:multiLevelType w:val="multilevel"/>
    <w:tmpl w:val="83D2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46529A"/>
    <w:multiLevelType w:val="multilevel"/>
    <w:tmpl w:val="598CA758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1D0E503A"/>
    <w:multiLevelType w:val="multilevel"/>
    <w:tmpl w:val="ED4AEA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D200FFE"/>
    <w:multiLevelType w:val="multilevel"/>
    <w:tmpl w:val="5AAA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847D3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7" w15:restartNumberingAfterBreak="0">
    <w:nsid w:val="1DBA2B84"/>
    <w:multiLevelType w:val="multilevel"/>
    <w:tmpl w:val="381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4877ED"/>
    <w:multiLevelType w:val="multilevel"/>
    <w:tmpl w:val="4158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584961"/>
    <w:multiLevelType w:val="multilevel"/>
    <w:tmpl w:val="9F309A5C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1F011569"/>
    <w:multiLevelType w:val="multilevel"/>
    <w:tmpl w:val="2BDE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F5E114A"/>
    <w:multiLevelType w:val="multilevel"/>
    <w:tmpl w:val="07A222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22B82552"/>
    <w:multiLevelType w:val="multilevel"/>
    <w:tmpl w:val="0014388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0B262F"/>
    <w:multiLevelType w:val="multilevel"/>
    <w:tmpl w:val="0F86D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76173E"/>
    <w:multiLevelType w:val="multilevel"/>
    <w:tmpl w:val="AB2C4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4132BA3"/>
    <w:multiLevelType w:val="multilevel"/>
    <w:tmpl w:val="9B963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42C654F"/>
    <w:multiLevelType w:val="multilevel"/>
    <w:tmpl w:val="8528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40722"/>
    <w:multiLevelType w:val="multilevel"/>
    <w:tmpl w:val="B7BC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9E6AAE"/>
    <w:multiLevelType w:val="multilevel"/>
    <w:tmpl w:val="AF2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C71F74"/>
    <w:multiLevelType w:val="multilevel"/>
    <w:tmpl w:val="B3F67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5E32DC7"/>
    <w:multiLevelType w:val="hybridMultilevel"/>
    <w:tmpl w:val="886C1C08"/>
    <w:lvl w:ilvl="0" w:tplc="F15AA5AE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26025DDE"/>
    <w:multiLevelType w:val="multilevel"/>
    <w:tmpl w:val="B96AC1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7B748F"/>
    <w:multiLevelType w:val="multilevel"/>
    <w:tmpl w:val="E046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862956"/>
    <w:multiLevelType w:val="multilevel"/>
    <w:tmpl w:val="EC58B0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7535210"/>
    <w:multiLevelType w:val="multilevel"/>
    <w:tmpl w:val="CD803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7661C6F"/>
    <w:multiLevelType w:val="multilevel"/>
    <w:tmpl w:val="1ED658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7BD410A"/>
    <w:multiLevelType w:val="multilevel"/>
    <w:tmpl w:val="C1D6B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86A35AD"/>
    <w:multiLevelType w:val="multilevel"/>
    <w:tmpl w:val="F6C2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3477C1"/>
    <w:multiLevelType w:val="multilevel"/>
    <w:tmpl w:val="BB8A4228"/>
    <w:lvl w:ilvl="0">
      <w:start w:val="1"/>
      <w:numFmt w:val="decimal"/>
      <w:lvlText w:val="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start w:val="1"/>
      <w:numFmt w:val="decimal"/>
      <w:lvlText w:val="%3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3">
      <w:start w:val="1"/>
      <w:numFmt w:val="decimal"/>
      <w:lvlText w:val="%3.%4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"/>
      </w:rPr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294F6B69"/>
    <w:multiLevelType w:val="multilevel"/>
    <w:tmpl w:val="EA94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052B7A"/>
    <w:multiLevelType w:val="multilevel"/>
    <w:tmpl w:val="56F09E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A373AF8"/>
    <w:multiLevelType w:val="multilevel"/>
    <w:tmpl w:val="F7CE53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A4972ED"/>
    <w:multiLevelType w:val="multilevel"/>
    <w:tmpl w:val="642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A8F7761"/>
    <w:multiLevelType w:val="multilevel"/>
    <w:tmpl w:val="23524E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BB27B00"/>
    <w:multiLevelType w:val="multilevel"/>
    <w:tmpl w:val="E2E4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184648"/>
    <w:multiLevelType w:val="multilevel"/>
    <w:tmpl w:val="F6083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CB711B6"/>
    <w:multiLevelType w:val="multilevel"/>
    <w:tmpl w:val="6F46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9156EA"/>
    <w:multiLevelType w:val="multilevel"/>
    <w:tmpl w:val="528C593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2E1A552D"/>
    <w:multiLevelType w:val="multilevel"/>
    <w:tmpl w:val="E0FA56BA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2E3C00BC"/>
    <w:multiLevelType w:val="multilevel"/>
    <w:tmpl w:val="AE58E6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F440B1F"/>
    <w:multiLevelType w:val="multilevel"/>
    <w:tmpl w:val="D1BA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145697E"/>
    <w:multiLevelType w:val="multilevel"/>
    <w:tmpl w:val="CA6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9445FF"/>
    <w:multiLevelType w:val="multilevel"/>
    <w:tmpl w:val="F5E4E5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20355D7"/>
    <w:multiLevelType w:val="multilevel"/>
    <w:tmpl w:val="DB7EE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225030A"/>
    <w:multiLevelType w:val="multilevel"/>
    <w:tmpl w:val="809440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2617143"/>
    <w:multiLevelType w:val="multilevel"/>
    <w:tmpl w:val="BBD08F7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2EB1FED"/>
    <w:multiLevelType w:val="multilevel"/>
    <w:tmpl w:val="166C7B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3BA2334"/>
    <w:multiLevelType w:val="multilevel"/>
    <w:tmpl w:val="8DE627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3D77487"/>
    <w:multiLevelType w:val="multilevel"/>
    <w:tmpl w:val="565C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3E046BA"/>
    <w:multiLevelType w:val="multilevel"/>
    <w:tmpl w:val="37EA9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50653AB"/>
    <w:multiLevelType w:val="multilevel"/>
    <w:tmpl w:val="3D2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664106"/>
    <w:multiLevelType w:val="multilevel"/>
    <w:tmpl w:val="74764F20"/>
    <w:lvl w:ilvl="0">
      <w:start w:val="1"/>
      <w:numFmt w:val="decimal"/>
      <w:lvlText w:val="7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2" w15:restartNumberingAfterBreak="0">
    <w:nsid w:val="36DA7B99"/>
    <w:multiLevelType w:val="multilevel"/>
    <w:tmpl w:val="C01EE1D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6EB1C25"/>
    <w:multiLevelType w:val="multilevel"/>
    <w:tmpl w:val="EFF4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7730336"/>
    <w:multiLevelType w:val="multilevel"/>
    <w:tmpl w:val="AF9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89732C1"/>
    <w:multiLevelType w:val="multilevel"/>
    <w:tmpl w:val="B1E0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8C401C1"/>
    <w:multiLevelType w:val="multilevel"/>
    <w:tmpl w:val="FA7A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8E144EC"/>
    <w:multiLevelType w:val="multilevel"/>
    <w:tmpl w:val="8830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9702C0"/>
    <w:multiLevelType w:val="multilevel"/>
    <w:tmpl w:val="73DEB0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A9A68EA"/>
    <w:multiLevelType w:val="multilevel"/>
    <w:tmpl w:val="4C4E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AA630EE"/>
    <w:multiLevelType w:val="multilevel"/>
    <w:tmpl w:val="A06CF0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B5C7067"/>
    <w:multiLevelType w:val="multilevel"/>
    <w:tmpl w:val="DD7A20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E603EE"/>
    <w:multiLevelType w:val="multilevel"/>
    <w:tmpl w:val="E1DE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011AF2"/>
    <w:multiLevelType w:val="multilevel"/>
    <w:tmpl w:val="ED5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5A64D3"/>
    <w:multiLevelType w:val="multilevel"/>
    <w:tmpl w:val="953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E0E598C"/>
    <w:multiLevelType w:val="multilevel"/>
    <w:tmpl w:val="33F0EF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E102B17"/>
    <w:multiLevelType w:val="multilevel"/>
    <w:tmpl w:val="78CE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E8F2252"/>
    <w:multiLevelType w:val="multilevel"/>
    <w:tmpl w:val="C3BEF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DF18F7"/>
    <w:multiLevelType w:val="multilevel"/>
    <w:tmpl w:val="F3B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04C5D3F"/>
    <w:multiLevelType w:val="multilevel"/>
    <w:tmpl w:val="17B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B401EC"/>
    <w:multiLevelType w:val="multilevel"/>
    <w:tmpl w:val="CA42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7731A6"/>
    <w:multiLevelType w:val="multilevel"/>
    <w:tmpl w:val="CB0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29507F4"/>
    <w:multiLevelType w:val="multilevel"/>
    <w:tmpl w:val="8B8A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3473157"/>
    <w:multiLevelType w:val="multilevel"/>
    <w:tmpl w:val="37A6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58388E"/>
    <w:multiLevelType w:val="multilevel"/>
    <w:tmpl w:val="D11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5C723B"/>
    <w:multiLevelType w:val="multilevel"/>
    <w:tmpl w:val="0CB4D6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C1167E"/>
    <w:multiLevelType w:val="multilevel"/>
    <w:tmpl w:val="4B8EFC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43CC19F1"/>
    <w:multiLevelType w:val="multilevel"/>
    <w:tmpl w:val="EC2C11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43E031C3"/>
    <w:multiLevelType w:val="multilevel"/>
    <w:tmpl w:val="72F0F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C1515D"/>
    <w:multiLevelType w:val="multilevel"/>
    <w:tmpl w:val="353C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5AC0AD3"/>
    <w:multiLevelType w:val="multilevel"/>
    <w:tmpl w:val="E8B4E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639425D"/>
    <w:multiLevelType w:val="multilevel"/>
    <w:tmpl w:val="579C88C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6817710"/>
    <w:multiLevelType w:val="multilevel"/>
    <w:tmpl w:val="EE14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71364AF"/>
    <w:multiLevelType w:val="multilevel"/>
    <w:tmpl w:val="C9A8A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205120"/>
    <w:multiLevelType w:val="multilevel"/>
    <w:tmpl w:val="F584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852406A"/>
    <w:multiLevelType w:val="multilevel"/>
    <w:tmpl w:val="B6EADE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8844697"/>
    <w:multiLevelType w:val="multilevel"/>
    <w:tmpl w:val="BA40C6F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8994A0D"/>
    <w:multiLevelType w:val="multilevel"/>
    <w:tmpl w:val="516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8A80ED9"/>
    <w:multiLevelType w:val="multilevel"/>
    <w:tmpl w:val="9624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92F62B7"/>
    <w:multiLevelType w:val="multilevel"/>
    <w:tmpl w:val="D22EBFC8"/>
    <w:lvl w:ilvl="0">
      <w:start w:val="1"/>
      <w:numFmt w:val="decimal"/>
      <w:lvlText w:val="8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0" w15:restartNumberingAfterBreak="0">
    <w:nsid w:val="4A39211C"/>
    <w:multiLevelType w:val="multilevel"/>
    <w:tmpl w:val="B2C47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A4169BB"/>
    <w:multiLevelType w:val="multilevel"/>
    <w:tmpl w:val="0DA8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A671ED7"/>
    <w:multiLevelType w:val="multilevel"/>
    <w:tmpl w:val="8B42EC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AA84DF8"/>
    <w:multiLevelType w:val="multilevel"/>
    <w:tmpl w:val="5A6EBB08"/>
    <w:lvl w:ilvl="0">
      <w:start w:val="1"/>
      <w:numFmt w:val="decimal"/>
      <w:lvlText w:val="9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4" w15:restartNumberingAfterBreak="0">
    <w:nsid w:val="4B7A4C92"/>
    <w:multiLevelType w:val="multilevel"/>
    <w:tmpl w:val="A4E2F986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5" w15:restartNumberingAfterBreak="0">
    <w:nsid w:val="4CB753CA"/>
    <w:multiLevelType w:val="multilevel"/>
    <w:tmpl w:val="57385E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D2F43D4"/>
    <w:multiLevelType w:val="multilevel"/>
    <w:tmpl w:val="C3E81C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D766728"/>
    <w:multiLevelType w:val="multilevel"/>
    <w:tmpl w:val="6484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BB33DB"/>
    <w:multiLevelType w:val="multilevel"/>
    <w:tmpl w:val="3098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DD40EBC"/>
    <w:multiLevelType w:val="multilevel"/>
    <w:tmpl w:val="EDEC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D62A56"/>
    <w:multiLevelType w:val="multilevel"/>
    <w:tmpl w:val="DC1E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EB427A"/>
    <w:multiLevelType w:val="multilevel"/>
    <w:tmpl w:val="E912DE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EFC59CA"/>
    <w:multiLevelType w:val="multilevel"/>
    <w:tmpl w:val="A45E22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F7E6056"/>
    <w:multiLevelType w:val="multilevel"/>
    <w:tmpl w:val="11A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0033CF7"/>
    <w:multiLevelType w:val="multilevel"/>
    <w:tmpl w:val="2B8E37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508B3CBF"/>
    <w:multiLevelType w:val="multilevel"/>
    <w:tmpl w:val="3D6C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787C11"/>
    <w:multiLevelType w:val="multilevel"/>
    <w:tmpl w:val="EA6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D96E06"/>
    <w:multiLevelType w:val="multilevel"/>
    <w:tmpl w:val="6EF42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548E16C6"/>
    <w:multiLevelType w:val="multilevel"/>
    <w:tmpl w:val="CA20B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5044CA1"/>
    <w:multiLevelType w:val="multilevel"/>
    <w:tmpl w:val="E87675E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5096F1B"/>
    <w:multiLevelType w:val="multilevel"/>
    <w:tmpl w:val="3DA2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2F25F7"/>
    <w:multiLevelType w:val="multilevel"/>
    <w:tmpl w:val="81FC0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56F53FB"/>
    <w:multiLevelType w:val="multilevel"/>
    <w:tmpl w:val="2BA6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5D2339A"/>
    <w:multiLevelType w:val="multilevel"/>
    <w:tmpl w:val="C2D8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60D7451"/>
    <w:multiLevelType w:val="multilevel"/>
    <w:tmpl w:val="15A023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62344B0"/>
    <w:multiLevelType w:val="multilevel"/>
    <w:tmpl w:val="98E8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66066A7"/>
    <w:multiLevelType w:val="multilevel"/>
    <w:tmpl w:val="AFB0A5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6C51439"/>
    <w:multiLevelType w:val="multilevel"/>
    <w:tmpl w:val="F7CCF3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6D56EEC"/>
    <w:multiLevelType w:val="multilevel"/>
    <w:tmpl w:val="23302B8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6F40854"/>
    <w:multiLevelType w:val="multilevel"/>
    <w:tmpl w:val="4B3825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71B636B"/>
    <w:multiLevelType w:val="multilevel"/>
    <w:tmpl w:val="9ECCA908"/>
    <w:lvl w:ilvl="0">
      <w:start w:val="2"/>
      <w:numFmt w:val="decimal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1" w15:restartNumberingAfterBreak="0">
    <w:nsid w:val="57E77DE5"/>
    <w:multiLevelType w:val="multilevel"/>
    <w:tmpl w:val="1F0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808606E"/>
    <w:multiLevelType w:val="multilevel"/>
    <w:tmpl w:val="31B4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8087481"/>
    <w:multiLevelType w:val="multilevel"/>
    <w:tmpl w:val="6ECE5BF2"/>
    <w:lvl w:ilvl="0">
      <w:start w:val="1"/>
      <w:numFmt w:val="decimal"/>
      <w:lvlText w:val="6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4" w15:restartNumberingAfterBreak="0">
    <w:nsid w:val="58F60DA7"/>
    <w:multiLevelType w:val="multilevel"/>
    <w:tmpl w:val="F7D8D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92E0086"/>
    <w:multiLevelType w:val="multilevel"/>
    <w:tmpl w:val="9A60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A2A359E"/>
    <w:multiLevelType w:val="multilevel"/>
    <w:tmpl w:val="5FF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AA405B0"/>
    <w:multiLevelType w:val="multilevel"/>
    <w:tmpl w:val="C868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BB74BD1"/>
    <w:multiLevelType w:val="multilevel"/>
    <w:tmpl w:val="A4AAA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7630C3"/>
    <w:multiLevelType w:val="multilevel"/>
    <w:tmpl w:val="CCEAC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615D020B"/>
    <w:multiLevelType w:val="multilevel"/>
    <w:tmpl w:val="FA647E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61E260C6"/>
    <w:multiLevelType w:val="multilevel"/>
    <w:tmpl w:val="83CEE3D6"/>
    <w:lvl w:ilvl="0">
      <w:start w:val="1"/>
      <w:numFmt w:val="decimal"/>
      <w:lvlText w:val="11.%1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start w:val="1"/>
      <w:numFmt w:val="decimal"/>
      <w:lvlText w:val="%2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2" w15:restartNumberingAfterBreak="0">
    <w:nsid w:val="62E52636"/>
    <w:multiLevelType w:val="multilevel"/>
    <w:tmpl w:val="4C38922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3" w15:restartNumberingAfterBreak="0">
    <w:nsid w:val="634643B7"/>
    <w:multiLevelType w:val="multilevel"/>
    <w:tmpl w:val="EAB497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4223D2B"/>
    <w:multiLevelType w:val="multilevel"/>
    <w:tmpl w:val="94B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E0364E"/>
    <w:multiLevelType w:val="multilevel"/>
    <w:tmpl w:val="3A74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54E2C14"/>
    <w:multiLevelType w:val="multilevel"/>
    <w:tmpl w:val="721052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5B6539F"/>
    <w:multiLevelType w:val="multilevel"/>
    <w:tmpl w:val="7110DA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5F242F0"/>
    <w:multiLevelType w:val="multilevel"/>
    <w:tmpl w:val="69A6639A"/>
    <w:lvl w:ilvl="0">
      <w:start w:val="5"/>
      <w:numFmt w:val="decimal"/>
      <w:lvlText w:val="4.%1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9" w15:restartNumberingAfterBreak="0">
    <w:nsid w:val="66EF2CFB"/>
    <w:multiLevelType w:val="multilevel"/>
    <w:tmpl w:val="BEB4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949614C"/>
    <w:multiLevelType w:val="multilevel"/>
    <w:tmpl w:val="DC96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9844CBB"/>
    <w:multiLevelType w:val="multilevel"/>
    <w:tmpl w:val="DEA88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ADD6116"/>
    <w:multiLevelType w:val="multilevel"/>
    <w:tmpl w:val="9EA6C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B4D26BC"/>
    <w:multiLevelType w:val="multilevel"/>
    <w:tmpl w:val="455E9C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6B7820FF"/>
    <w:multiLevelType w:val="multilevel"/>
    <w:tmpl w:val="3698D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C1705B3"/>
    <w:multiLevelType w:val="multilevel"/>
    <w:tmpl w:val="A8041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CD20631"/>
    <w:multiLevelType w:val="multilevel"/>
    <w:tmpl w:val="5F2C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D0E11F6"/>
    <w:multiLevelType w:val="multilevel"/>
    <w:tmpl w:val="638E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D581C5B"/>
    <w:multiLevelType w:val="multilevel"/>
    <w:tmpl w:val="25BE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DAE7B40"/>
    <w:multiLevelType w:val="multilevel"/>
    <w:tmpl w:val="37CA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DBD34E1"/>
    <w:multiLevelType w:val="multilevel"/>
    <w:tmpl w:val="CE74BC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EB01347"/>
    <w:multiLevelType w:val="multilevel"/>
    <w:tmpl w:val="89C4C7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ECA1DC2"/>
    <w:multiLevelType w:val="multilevel"/>
    <w:tmpl w:val="BA8A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F403A72"/>
    <w:multiLevelType w:val="multilevel"/>
    <w:tmpl w:val="F43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F560D68"/>
    <w:multiLevelType w:val="multilevel"/>
    <w:tmpl w:val="E79E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FE324C8"/>
    <w:multiLevelType w:val="hybridMultilevel"/>
    <w:tmpl w:val="D82A7DFE"/>
    <w:lvl w:ilvl="0" w:tplc="42DEBAE0">
      <w:start w:val="9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6" w15:restartNumberingAfterBreak="0">
    <w:nsid w:val="70FE0D42"/>
    <w:multiLevelType w:val="multilevel"/>
    <w:tmpl w:val="869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1BB6F81"/>
    <w:multiLevelType w:val="multilevel"/>
    <w:tmpl w:val="D9FC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2516040"/>
    <w:multiLevelType w:val="multilevel"/>
    <w:tmpl w:val="86C0019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72C719D6"/>
    <w:multiLevelType w:val="hybridMultilevel"/>
    <w:tmpl w:val="2800F83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0" w15:restartNumberingAfterBreak="0">
    <w:nsid w:val="753D7FBC"/>
    <w:multiLevelType w:val="multilevel"/>
    <w:tmpl w:val="5762D0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756330D0"/>
    <w:multiLevelType w:val="multilevel"/>
    <w:tmpl w:val="C0A29DB8"/>
    <w:lvl w:ilvl="0">
      <w:start w:val="6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2" w15:restartNumberingAfterBreak="0">
    <w:nsid w:val="76003EFB"/>
    <w:multiLevelType w:val="multilevel"/>
    <w:tmpl w:val="EEDE84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77762B64"/>
    <w:multiLevelType w:val="multilevel"/>
    <w:tmpl w:val="AF5A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8291317"/>
    <w:multiLevelType w:val="multilevel"/>
    <w:tmpl w:val="2B58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8327817"/>
    <w:multiLevelType w:val="multilevel"/>
    <w:tmpl w:val="B2BC5E3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784421FA"/>
    <w:multiLevelType w:val="multilevel"/>
    <w:tmpl w:val="40A0CC3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8A8247E"/>
    <w:multiLevelType w:val="multilevel"/>
    <w:tmpl w:val="76DC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91F6B64"/>
    <w:multiLevelType w:val="multilevel"/>
    <w:tmpl w:val="3F6EAD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96F6F55"/>
    <w:multiLevelType w:val="multilevel"/>
    <w:tmpl w:val="AC2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96F763A"/>
    <w:multiLevelType w:val="multilevel"/>
    <w:tmpl w:val="DAAC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9F5078A"/>
    <w:multiLevelType w:val="multilevel"/>
    <w:tmpl w:val="F69A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A961C88"/>
    <w:multiLevelType w:val="multilevel"/>
    <w:tmpl w:val="6DCA37F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B7B60F4"/>
    <w:multiLevelType w:val="multilevel"/>
    <w:tmpl w:val="709C80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D8934BB"/>
    <w:multiLevelType w:val="multilevel"/>
    <w:tmpl w:val="6D4C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E3D4AC1"/>
    <w:multiLevelType w:val="multilevel"/>
    <w:tmpl w:val="40AC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EA30A24"/>
    <w:multiLevelType w:val="multilevel"/>
    <w:tmpl w:val="6F5C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F41464D"/>
    <w:multiLevelType w:val="multilevel"/>
    <w:tmpl w:val="5F0E1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FE7C14"/>
    <w:multiLevelType w:val="multilevel"/>
    <w:tmpl w:val="A120D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150050">
    <w:abstractNumId w:val="68"/>
  </w:num>
  <w:num w:numId="2" w16cid:durableId="771779636">
    <w:abstractNumId w:val="172"/>
  </w:num>
  <w:num w:numId="3" w16cid:durableId="1543055172">
    <w:abstractNumId w:val="178"/>
  </w:num>
  <w:num w:numId="4" w16cid:durableId="440535760">
    <w:abstractNumId w:val="189"/>
  </w:num>
  <w:num w:numId="5" w16cid:durableId="280037849">
    <w:abstractNumId w:val="28"/>
  </w:num>
  <w:num w:numId="6" w16cid:durableId="386876278">
    <w:abstractNumId w:val="12"/>
  </w:num>
  <w:num w:numId="7" w16cid:durableId="760490361">
    <w:abstractNumId w:val="151"/>
  </w:num>
  <w:num w:numId="8" w16cid:durableId="2020695818">
    <w:abstractNumId w:val="131"/>
  </w:num>
  <w:num w:numId="9" w16cid:durableId="1105878320">
    <w:abstractNumId w:val="138"/>
  </w:num>
  <w:num w:numId="10" w16cid:durableId="1354695777">
    <w:abstractNumId w:val="139"/>
  </w:num>
  <w:num w:numId="11" w16cid:durableId="1014844615">
    <w:abstractNumId w:val="71"/>
  </w:num>
  <w:num w:numId="12" w16cid:durableId="1689213096">
    <w:abstractNumId w:val="104"/>
  </w:num>
  <w:num w:numId="13" w16cid:durableId="831137666">
    <w:abstractNumId w:val="177"/>
  </w:num>
  <w:num w:numId="14" w16cid:durableId="383913605">
    <w:abstractNumId w:val="153"/>
  </w:num>
  <w:num w:numId="15" w16cid:durableId="283930579">
    <w:abstractNumId w:val="65"/>
  </w:num>
  <w:num w:numId="16" w16cid:durableId="809057492">
    <w:abstractNumId w:val="89"/>
  </w:num>
  <w:num w:numId="17" w16cid:durableId="1128352238">
    <w:abstractNumId w:val="109"/>
  </w:num>
  <w:num w:numId="18" w16cid:durableId="181553514">
    <w:abstractNumId w:val="10"/>
  </w:num>
  <w:num w:numId="19" w16cid:durableId="1138452956">
    <w:abstractNumId w:val="50"/>
  </w:num>
  <w:num w:numId="20" w16cid:durableId="1828589166">
    <w:abstractNumId w:val="185"/>
  </w:num>
  <w:num w:numId="21" w16cid:durableId="1284576006">
    <w:abstractNumId w:val="84"/>
  </w:num>
  <w:num w:numId="22" w16cid:durableId="1709985741">
    <w:abstractNumId w:val="211"/>
  </w:num>
  <w:num w:numId="23" w16cid:durableId="1089349128">
    <w:abstractNumId w:val="88"/>
  </w:num>
  <w:num w:numId="24" w16cid:durableId="729155621">
    <w:abstractNumId w:val="135"/>
  </w:num>
  <w:num w:numId="25" w16cid:durableId="559096196">
    <w:abstractNumId w:val="57"/>
  </w:num>
  <w:num w:numId="26" w16cid:durableId="700975838">
    <w:abstractNumId w:val="183"/>
  </w:num>
  <w:num w:numId="27" w16cid:durableId="329867726">
    <w:abstractNumId w:val="39"/>
  </w:num>
  <w:num w:numId="28" w16cid:durableId="1031302882">
    <w:abstractNumId w:val="206"/>
  </w:num>
  <w:num w:numId="29" w16cid:durableId="659887406">
    <w:abstractNumId w:val="58"/>
  </w:num>
  <w:num w:numId="30" w16cid:durableId="1314333962">
    <w:abstractNumId w:val="106"/>
  </w:num>
  <w:num w:numId="31" w16cid:durableId="944114586">
    <w:abstractNumId w:val="66"/>
  </w:num>
  <w:num w:numId="32" w16cid:durableId="1519150195">
    <w:abstractNumId w:val="110"/>
  </w:num>
  <w:num w:numId="33" w16cid:durableId="1339232803">
    <w:abstractNumId w:val="147"/>
  </w:num>
  <w:num w:numId="34" w16cid:durableId="1707831378">
    <w:abstractNumId w:val="188"/>
  </w:num>
  <w:num w:numId="35" w16cid:durableId="1463424010">
    <w:abstractNumId w:val="142"/>
  </w:num>
  <w:num w:numId="36" w16cid:durableId="327756017">
    <w:abstractNumId w:val="9"/>
  </w:num>
  <w:num w:numId="37" w16cid:durableId="366026592">
    <w:abstractNumId w:val="164"/>
  </w:num>
  <w:num w:numId="38" w16cid:durableId="1379009730">
    <w:abstractNumId w:val="187"/>
  </w:num>
  <w:num w:numId="39" w16cid:durableId="1289821901">
    <w:abstractNumId w:val="121"/>
  </w:num>
  <w:num w:numId="40" w16cid:durableId="956528673">
    <w:abstractNumId w:val="114"/>
  </w:num>
  <w:num w:numId="41" w16cid:durableId="990868405">
    <w:abstractNumId w:val="122"/>
  </w:num>
  <w:num w:numId="42" w16cid:durableId="1343430650">
    <w:abstractNumId w:val="59"/>
  </w:num>
  <w:num w:numId="43" w16cid:durableId="792404367">
    <w:abstractNumId w:val="193"/>
  </w:num>
  <w:num w:numId="44" w16cid:durableId="1625310965">
    <w:abstractNumId w:val="53"/>
  </w:num>
  <w:num w:numId="45" w16cid:durableId="2093818581">
    <w:abstractNumId w:val="200"/>
  </w:num>
  <w:num w:numId="46" w16cid:durableId="672879081">
    <w:abstractNumId w:val="194"/>
  </w:num>
  <w:num w:numId="47" w16cid:durableId="1523864299">
    <w:abstractNumId w:val="80"/>
  </w:num>
  <w:num w:numId="48" w16cid:durableId="560558990">
    <w:abstractNumId w:val="96"/>
  </w:num>
  <w:num w:numId="49" w16cid:durableId="1811053604">
    <w:abstractNumId w:val="166"/>
  </w:num>
  <w:num w:numId="50" w16cid:durableId="1573933205">
    <w:abstractNumId w:val="152"/>
  </w:num>
  <w:num w:numId="51" w16cid:durableId="1520049930">
    <w:abstractNumId w:val="73"/>
  </w:num>
  <w:num w:numId="52" w16cid:durableId="768742923">
    <w:abstractNumId w:val="21"/>
  </w:num>
  <w:num w:numId="53" w16cid:durableId="1975670692">
    <w:abstractNumId w:val="125"/>
  </w:num>
  <w:num w:numId="54" w16cid:durableId="485047628">
    <w:abstractNumId w:val="197"/>
  </w:num>
  <w:num w:numId="55" w16cid:durableId="137457096">
    <w:abstractNumId w:val="126"/>
  </w:num>
  <w:num w:numId="56" w16cid:durableId="1431966416">
    <w:abstractNumId w:val="186"/>
  </w:num>
  <w:num w:numId="57" w16cid:durableId="1443957970">
    <w:abstractNumId w:val="161"/>
  </w:num>
  <w:num w:numId="58" w16cid:durableId="1404450517">
    <w:abstractNumId w:val="13"/>
  </w:num>
  <w:num w:numId="59" w16cid:durableId="1757481880">
    <w:abstractNumId w:val="118"/>
  </w:num>
  <w:num w:numId="60" w16cid:durableId="1237863202">
    <w:abstractNumId w:val="15"/>
  </w:num>
  <w:num w:numId="61" w16cid:durableId="194856853">
    <w:abstractNumId w:val="47"/>
  </w:num>
  <w:num w:numId="62" w16cid:durableId="1390036688">
    <w:abstractNumId w:val="155"/>
  </w:num>
  <w:num w:numId="63" w16cid:durableId="1030105547">
    <w:abstractNumId w:val="157"/>
  </w:num>
  <w:num w:numId="64" w16cid:durableId="526453642">
    <w:abstractNumId w:val="42"/>
  </w:num>
  <w:num w:numId="65" w16cid:durableId="1146509079">
    <w:abstractNumId w:val="191"/>
  </w:num>
  <w:num w:numId="66" w16cid:durableId="83960055">
    <w:abstractNumId w:val="137"/>
  </w:num>
  <w:num w:numId="67" w16cid:durableId="1340423271">
    <w:abstractNumId w:val="141"/>
  </w:num>
  <w:num w:numId="68" w16cid:durableId="1085809653">
    <w:abstractNumId w:val="204"/>
  </w:num>
  <w:num w:numId="69" w16cid:durableId="2137481976">
    <w:abstractNumId w:val="63"/>
  </w:num>
  <w:num w:numId="70" w16cid:durableId="1472942882">
    <w:abstractNumId w:val="48"/>
  </w:num>
  <w:num w:numId="71" w16cid:durableId="259414345">
    <w:abstractNumId w:val="208"/>
  </w:num>
  <w:num w:numId="72" w16cid:durableId="1267273358">
    <w:abstractNumId w:val="24"/>
  </w:num>
  <w:num w:numId="73" w16cid:durableId="439300564">
    <w:abstractNumId w:val="25"/>
  </w:num>
  <w:num w:numId="74" w16cid:durableId="1591042698">
    <w:abstractNumId w:val="143"/>
  </w:num>
  <w:num w:numId="75" w16cid:durableId="2106997379">
    <w:abstractNumId w:val="52"/>
  </w:num>
  <w:num w:numId="76" w16cid:durableId="260841458">
    <w:abstractNumId w:val="217"/>
  </w:num>
  <w:num w:numId="77" w16cid:durableId="2101443439">
    <w:abstractNumId w:val="81"/>
  </w:num>
  <w:num w:numId="78" w16cid:durableId="1582792094">
    <w:abstractNumId w:val="93"/>
  </w:num>
  <w:num w:numId="79" w16cid:durableId="482547867">
    <w:abstractNumId w:val="203"/>
  </w:num>
  <w:num w:numId="80" w16cid:durableId="2061633175">
    <w:abstractNumId w:val="86"/>
  </w:num>
  <w:num w:numId="81" w16cid:durableId="1060246402">
    <w:abstractNumId w:val="216"/>
  </w:num>
  <w:num w:numId="82" w16cid:durableId="1763527579">
    <w:abstractNumId w:val="61"/>
  </w:num>
  <w:num w:numId="83" w16cid:durableId="671496883">
    <w:abstractNumId w:val="127"/>
  </w:num>
  <w:num w:numId="84" w16cid:durableId="1844051987">
    <w:abstractNumId w:val="82"/>
  </w:num>
  <w:num w:numId="85" w16cid:durableId="1234008359">
    <w:abstractNumId w:val="215"/>
  </w:num>
  <w:num w:numId="86" w16cid:durableId="837959579">
    <w:abstractNumId w:val="44"/>
  </w:num>
  <w:num w:numId="87" w16cid:durableId="1563560478">
    <w:abstractNumId w:val="192"/>
  </w:num>
  <w:num w:numId="88" w16cid:durableId="233972129">
    <w:abstractNumId w:val="120"/>
  </w:num>
  <w:num w:numId="89" w16cid:durableId="781850751">
    <w:abstractNumId w:val="167"/>
  </w:num>
  <w:num w:numId="90" w16cid:durableId="685789487">
    <w:abstractNumId w:val="124"/>
  </w:num>
  <w:num w:numId="91" w16cid:durableId="1730879868">
    <w:abstractNumId w:val="75"/>
  </w:num>
  <w:num w:numId="92" w16cid:durableId="1035546210">
    <w:abstractNumId w:val="102"/>
  </w:num>
  <w:num w:numId="93" w16cid:durableId="1451977610">
    <w:abstractNumId w:val="27"/>
  </w:num>
  <w:num w:numId="94" w16cid:durableId="1650942167">
    <w:abstractNumId w:val="156"/>
  </w:num>
  <w:num w:numId="95" w16cid:durableId="788014713">
    <w:abstractNumId w:val="174"/>
  </w:num>
  <w:num w:numId="96" w16cid:durableId="1826973908">
    <w:abstractNumId w:val="40"/>
  </w:num>
  <w:num w:numId="97" w16cid:durableId="1549299340">
    <w:abstractNumId w:val="148"/>
  </w:num>
  <w:num w:numId="98" w16cid:durableId="702093595">
    <w:abstractNumId w:val="130"/>
  </w:num>
  <w:num w:numId="99" w16cid:durableId="1474638171">
    <w:abstractNumId w:val="173"/>
  </w:num>
  <w:num w:numId="100" w16cid:durableId="2013793648">
    <w:abstractNumId w:val="94"/>
  </w:num>
  <w:num w:numId="101" w16cid:durableId="750657481">
    <w:abstractNumId w:val="70"/>
  </w:num>
  <w:num w:numId="102" w16cid:durableId="1983343574">
    <w:abstractNumId w:val="45"/>
  </w:num>
  <w:num w:numId="103" w16cid:durableId="1581988355">
    <w:abstractNumId w:val="98"/>
  </w:num>
  <w:num w:numId="104" w16cid:durableId="1051226196">
    <w:abstractNumId w:val="111"/>
  </w:num>
  <w:num w:numId="105" w16cid:durableId="1521162367">
    <w:abstractNumId w:val="14"/>
  </w:num>
  <w:num w:numId="106" w16cid:durableId="1147477417">
    <w:abstractNumId w:val="218"/>
  </w:num>
  <w:num w:numId="107" w16cid:durableId="1974631664">
    <w:abstractNumId w:val="22"/>
  </w:num>
  <w:num w:numId="108" w16cid:durableId="1031154091">
    <w:abstractNumId w:val="116"/>
  </w:num>
  <w:num w:numId="109" w16cid:durableId="173157455">
    <w:abstractNumId w:val="103"/>
  </w:num>
  <w:num w:numId="110" w16cid:durableId="22483179">
    <w:abstractNumId w:val="51"/>
  </w:num>
  <w:num w:numId="111" w16cid:durableId="494564816">
    <w:abstractNumId w:val="67"/>
  </w:num>
  <w:num w:numId="112" w16cid:durableId="1590000103">
    <w:abstractNumId w:val="213"/>
  </w:num>
  <w:num w:numId="113" w16cid:durableId="1185745955">
    <w:abstractNumId w:val="179"/>
  </w:num>
  <w:num w:numId="114" w16cid:durableId="1035735242">
    <w:abstractNumId w:val="169"/>
  </w:num>
  <w:num w:numId="115" w16cid:durableId="1976794651">
    <w:abstractNumId w:val="162"/>
  </w:num>
  <w:num w:numId="116" w16cid:durableId="1185827972">
    <w:abstractNumId w:val="87"/>
  </w:num>
  <w:num w:numId="117" w16cid:durableId="2063140806">
    <w:abstractNumId w:val="38"/>
  </w:num>
  <w:num w:numId="118" w16cid:durableId="459500757">
    <w:abstractNumId w:val="154"/>
  </w:num>
  <w:num w:numId="119" w16cid:durableId="1455060197">
    <w:abstractNumId w:val="180"/>
  </w:num>
  <w:num w:numId="120" w16cid:durableId="2113697679">
    <w:abstractNumId w:val="105"/>
  </w:num>
  <w:num w:numId="121" w16cid:durableId="1655642460">
    <w:abstractNumId w:val="17"/>
  </w:num>
  <w:num w:numId="122" w16cid:durableId="287862901">
    <w:abstractNumId w:val="33"/>
  </w:num>
  <w:num w:numId="123" w16cid:durableId="1263493197">
    <w:abstractNumId w:val="30"/>
  </w:num>
  <w:num w:numId="124" w16cid:durableId="355814090">
    <w:abstractNumId w:val="112"/>
  </w:num>
  <w:num w:numId="125" w16cid:durableId="614362914">
    <w:abstractNumId w:val="181"/>
  </w:num>
  <w:num w:numId="126" w16cid:durableId="1368020470">
    <w:abstractNumId w:val="90"/>
  </w:num>
  <w:num w:numId="127" w16cid:durableId="1538347721">
    <w:abstractNumId w:val="7"/>
  </w:num>
  <w:num w:numId="128" w16cid:durableId="160899300">
    <w:abstractNumId w:val="69"/>
  </w:num>
  <w:num w:numId="129" w16cid:durableId="615867775">
    <w:abstractNumId w:val="6"/>
  </w:num>
  <w:num w:numId="130" w16cid:durableId="424884728">
    <w:abstractNumId w:val="41"/>
  </w:num>
  <w:num w:numId="131" w16cid:durableId="1788696789">
    <w:abstractNumId w:val="29"/>
  </w:num>
  <w:num w:numId="132" w16cid:durableId="1301686449">
    <w:abstractNumId w:val="54"/>
  </w:num>
  <w:num w:numId="133" w16cid:durableId="1963149868">
    <w:abstractNumId w:val="132"/>
  </w:num>
  <w:num w:numId="134" w16cid:durableId="850221972">
    <w:abstractNumId w:val="107"/>
  </w:num>
  <w:num w:numId="135" w16cid:durableId="67659142">
    <w:abstractNumId w:val="36"/>
  </w:num>
  <w:num w:numId="136" w16cid:durableId="674575661">
    <w:abstractNumId w:val="3"/>
  </w:num>
  <w:num w:numId="137" w16cid:durableId="107970498">
    <w:abstractNumId w:val="101"/>
  </w:num>
  <w:num w:numId="138" w16cid:durableId="1224371445">
    <w:abstractNumId w:val="32"/>
  </w:num>
  <w:num w:numId="139" w16cid:durableId="243951803">
    <w:abstractNumId w:val="85"/>
  </w:num>
  <w:num w:numId="140" w16cid:durableId="97456827">
    <w:abstractNumId w:val="74"/>
  </w:num>
  <w:num w:numId="141" w16cid:durableId="1511138091">
    <w:abstractNumId w:val="159"/>
  </w:num>
  <w:num w:numId="142" w16cid:durableId="541207546">
    <w:abstractNumId w:val="182"/>
  </w:num>
  <w:num w:numId="143" w16cid:durableId="1163280124">
    <w:abstractNumId w:val="149"/>
  </w:num>
  <w:num w:numId="144" w16cid:durableId="299500329">
    <w:abstractNumId w:val="8"/>
  </w:num>
  <w:num w:numId="145" w16cid:durableId="1965574780">
    <w:abstractNumId w:val="202"/>
  </w:num>
  <w:num w:numId="146" w16cid:durableId="1809319997">
    <w:abstractNumId w:val="119"/>
  </w:num>
  <w:num w:numId="147" w16cid:durableId="1313487219">
    <w:abstractNumId w:val="113"/>
  </w:num>
  <w:num w:numId="148" w16cid:durableId="1368526493">
    <w:abstractNumId w:val="55"/>
  </w:num>
  <w:num w:numId="149" w16cid:durableId="144981541">
    <w:abstractNumId w:val="140"/>
  </w:num>
  <w:num w:numId="150" w16cid:durableId="704252183">
    <w:abstractNumId w:val="128"/>
  </w:num>
  <w:num w:numId="151" w16cid:durableId="1086195241">
    <w:abstractNumId w:val="165"/>
  </w:num>
  <w:num w:numId="152" w16cid:durableId="1787195853">
    <w:abstractNumId w:val="11"/>
  </w:num>
  <w:num w:numId="153" w16cid:durableId="1589388049">
    <w:abstractNumId w:val="16"/>
  </w:num>
  <w:num w:numId="154" w16cid:durableId="1879312430">
    <w:abstractNumId w:val="214"/>
  </w:num>
  <w:num w:numId="155" w16cid:durableId="89082073">
    <w:abstractNumId w:val="190"/>
  </w:num>
  <w:num w:numId="156" w16cid:durableId="1945113208">
    <w:abstractNumId w:val="175"/>
  </w:num>
  <w:num w:numId="157" w16cid:durableId="2087340167">
    <w:abstractNumId w:val="83"/>
  </w:num>
  <w:num w:numId="158" w16cid:durableId="258490665">
    <w:abstractNumId w:val="62"/>
  </w:num>
  <w:num w:numId="159" w16cid:durableId="144593959">
    <w:abstractNumId w:val="212"/>
  </w:num>
  <w:num w:numId="160" w16cid:durableId="2080517010">
    <w:abstractNumId w:val="64"/>
  </w:num>
  <w:num w:numId="161" w16cid:durableId="1527789084">
    <w:abstractNumId w:val="100"/>
  </w:num>
  <w:num w:numId="162" w16cid:durableId="1991514361">
    <w:abstractNumId w:val="18"/>
  </w:num>
  <w:num w:numId="163" w16cid:durableId="1384020533">
    <w:abstractNumId w:val="117"/>
  </w:num>
  <w:num w:numId="164" w16cid:durableId="1233932459">
    <w:abstractNumId w:val="34"/>
  </w:num>
  <w:num w:numId="165" w16cid:durableId="1158419767">
    <w:abstractNumId w:val="198"/>
  </w:num>
  <w:num w:numId="166" w16cid:durableId="86579766">
    <w:abstractNumId w:val="4"/>
  </w:num>
  <w:num w:numId="167" w16cid:durableId="202911624">
    <w:abstractNumId w:val="92"/>
  </w:num>
  <w:num w:numId="168" w16cid:durableId="1279987545">
    <w:abstractNumId w:val="97"/>
  </w:num>
  <w:num w:numId="169" w16cid:durableId="1354914212">
    <w:abstractNumId w:val="5"/>
  </w:num>
  <w:num w:numId="170" w16cid:durableId="329213693">
    <w:abstractNumId w:val="76"/>
  </w:num>
  <w:num w:numId="171" w16cid:durableId="949361595">
    <w:abstractNumId w:val="158"/>
  </w:num>
  <w:num w:numId="172" w16cid:durableId="975186473">
    <w:abstractNumId w:val="210"/>
  </w:num>
  <w:num w:numId="173" w16cid:durableId="372313522">
    <w:abstractNumId w:val="56"/>
  </w:num>
  <w:num w:numId="174" w16cid:durableId="77488385">
    <w:abstractNumId w:val="19"/>
  </w:num>
  <w:num w:numId="175" w16cid:durableId="1913274525">
    <w:abstractNumId w:val="99"/>
  </w:num>
  <w:num w:numId="176" w16cid:durableId="1750232373">
    <w:abstractNumId w:val="23"/>
  </w:num>
  <w:num w:numId="177" w16cid:durableId="304043712">
    <w:abstractNumId w:val="184"/>
  </w:num>
  <w:num w:numId="178" w16cid:durableId="77676264">
    <w:abstractNumId w:val="136"/>
  </w:num>
  <w:num w:numId="179" w16cid:durableId="378870251">
    <w:abstractNumId w:val="35"/>
  </w:num>
  <w:num w:numId="180" w16cid:durableId="1524198692">
    <w:abstractNumId w:val="26"/>
  </w:num>
  <w:num w:numId="181" w16cid:durableId="204291300">
    <w:abstractNumId w:val="150"/>
  </w:num>
  <w:num w:numId="182" w16cid:durableId="1316028670">
    <w:abstractNumId w:val="115"/>
  </w:num>
  <w:num w:numId="183" w16cid:durableId="1895193879">
    <w:abstractNumId w:val="123"/>
  </w:num>
  <w:num w:numId="184" w16cid:durableId="411464674">
    <w:abstractNumId w:val="37"/>
  </w:num>
  <w:num w:numId="185" w16cid:durableId="342636970">
    <w:abstractNumId w:val="209"/>
  </w:num>
  <w:num w:numId="186" w16cid:durableId="541552085">
    <w:abstractNumId w:val="205"/>
  </w:num>
  <w:num w:numId="187" w16cid:durableId="1043096670">
    <w:abstractNumId w:val="146"/>
  </w:num>
  <w:num w:numId="188" w16cid:durableId="1842158799">
    <w:abstractNumId w:val="79"/>
  </w:num>
  <w:num w:numId="189" w16cid:durableId="1994601837">
    <w:abstractNumId w:val="168"/>
  </w:num>
  <w:num w:numId="190" w16cid:durableId="1707171543">
    <w:abstractNumId w:val="176"/>
  </w:num>
  <w:num w:numId="191" w16cid:durableId="1656568851">
    <w:abstractNumId w:val="95"/>
  </w:num>
  <w:num w:numId="192" w16cid:durableId="1788815766">
    <w:abstractNumId w:val="170"/>
  </w:num>
  <w:num w:numId="193" w16cid:durableId="220141085">
    <w:abstractNumId w:val="72"/>
  </w:num>
  <w:num w:numId="194" w16cid:durableId="109057767">
    <w:abstractNumId w:val="31"/>
  </w:num>
  <w:num w:numId="195" w16cid:durableId="2092266365">
    <w:abstractNumId w:val="108"/>
  </w:num>
  <w:num w:numId="196" w16cid:durableId="225534338">
    <w:abstractNumId w:val="144"/>
  </w:num>
  <w:num w:numId="197" w16cid:durableId="780805831">
    <w:abstractNumId w:val="207"/>
  </w:num>
  <w:num w:numId="198" w16cid:durableId="1703939965">
    <w:abstractNumId w:val="145"/>
  </w:num>
  <w:num w:numId="199" w16cid:durableId="1349872975">
    <w:abstractNumId w:val="196"/>
  </w:num>
  <w:num w:numId="200" w16cid:durableId="62801746">
    <w:abstractNumId w:val="77"/>
  </w:num>
  <w:num w:numId="201" w16cid:durableId="1224830407">
    <w:abstractNumId w:val="163"/>
  </w:num>
  <w:num w:numId="202" w16cid:durableId="1604604845">
    <w:abstractNumId w:val="134"/>
  </w:num>
  <w:num w:numId="203" w16cid:durableId="392388123">
    <w:abstractNumId w:val="201"/>
  </w:num>
  <w:num w:numId="204" w16cid:durableId="1560243753">
    <w:abstractNumId w:val="91"/>
  </w:num>
  <w:num w:numId="205" w16cid:durableId="1136336612">
    <w:abstractNumId w:val="49"/>
  </w:num>
  <w:num w:numId="206" w16cid:durableId="342437313">
    <w:abstractNumId w:val="129"/>
  </w:num>
  <w:num w:numId="207" w16cid:durableId="2122407332">
    <w:abstractNumId w:val="160"/>
  </w:num>
  <w:num w:numId="208" w16cid:durableId="2122911843">
    <w:abstractNumId w:val="43"/>
  </w:num>
  <w:num w:numId="209" w16cid:durableId="1073549523">
    <w:abstractNumId w:val="133"/>
  </w:num>
  <w:num w:numId="210" w16cid:durableId="1954508324">
    <w:abstractNumId w:val="195"/>
  </w:num>
  <w:num w:numId="211" w16cid:durableId="604118511">
    <w:abstractNumId w:val="78"/>
  </w:num>
  <w:num w:numId="212" w16cid:durableId="1695839938">
    <w:abstractNumId w:val="2"/>
  </w:num>
  <w:num w:numId="213" w16cid:durableId="1738547249">
    <w:abstractNumId w:val="171"/>
  </w:num>
  <w:num w:numId="214" w16cid:durableId="958145608">
    <w:abstractNumId w:val="20"/>
  </w:num>
  <w:num w:numId="215" w16cid:durableId="82185263">
    <w:abstractNumId w:val="0"/>
  </w:num>
  <w:num w:numId="216" w16cid:durableId="824277243">
    <w:abstractNumId w:val="1"/>
  </w:num>
  <w:num w:numId="217" w16cid:durableId="846746652">
    <w:abstractNumId w:val="60"/>
  </w:num>
  <w:num w:numId="218" w16cid:durableId="690375359">
    <w:abstractNumId w:val="46"/>
  </w:num>
  <w:num w:numId="219" w16cid:durableId="793520583">
    <w:abstractNumId w:val="1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4E"/>
    <w:rsid w:val="00071EC6"/>
    <w:rsid w:val="000B2405"/>
    <w:rsid w:val="001E08D8"/>
    <w:rsid w:val="00230F3D"/>
    <w:rsid w:val="002335D2"/>
    <w:rsid w:val="0029237A"/>
    <w:rsid w:val="003A0F4B"/>
    <w:rsid w:val="003E47C1"/>
    <w:rsid w:val="003F62FC"/>
    <w:rsid w:val="005C6928"/>
    <w:rsid w:val="00653384"/>
    <w:rsid w:val="006E19EA"/>
    <w:rsid w:val="006F62DC"/>
    <w:rsid w:val="00820E8F"/>
    <w:rsid w:val="00956422"/>
    <w:rsid w:val="00966515"/>
    <w:rsid w:val="00A07B4E"/>
    <w:rsid w:val="00A73B28"/>
    <w:rsid w:val="00D63F78"/>
    <w:rsid w:val="00E519DB"/>
    <w:rsid w:val="00F44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443BE"/>
  <w15:chartTrackingRefBased/>
  <w15:docId w15:val="{3EC844CD-DD0E-4D38-91FF-BBB9804E8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0E8F"/>
    <w:pPr>
      <w:spacing w:after="0" w:line="240" w:lineRule="auto"/>
    </w:pPr>
    <w:rPr>
      <w:rFonts w:ascii="Microsoft Sans Serif" w:eastAsia="Microsoft Sans Serif" w:hAnsi="Microsoft Sans Serif" w:cs="Microsoft Sans Serif"/>
      <w:color w:val="000000"/>
      <w:kern w:val="0"/>
      <w:sz w:val="24"/>
      <w:szCs w:val="24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7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7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7B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7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7B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7B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7B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7B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7B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7B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7B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7B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7B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7B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7B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7B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7B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7B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7B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7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7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7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7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7B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7B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7B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7B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7B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7B4E"/>
    <w:rPr>
      <w:b/>
      <w:bCs/>
      <w:smallCaps/>
      <w:color w:val="2F5496" w:themeColor="accent1" w:themeShade="BF"/>
      <w:spacing w:val="5"/>
    </w:rPr>
  </w:style>
  <w:style w:type="character" w:customStyle="1" w:styleId="Bodytext2">
    <w:name w:val="Body text (2)_"/>
    <w:basedOn w:val="a0"/>
    <w:link w:val="Bodytext20"/>
    <w:rsid w:val="00A07B4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">
    <w:name w:val="Body text_"/>
    <w:basedOn w:val="a0"/>
    <w:link w:val="51"/>
    <w:rsid w:val="00A07B4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Heading3">
    <w:name w:val="Heading #3_"/>
    <w:basedOn w:val="a0"/>
    <w:link w:val="Heading30"/>
    <w:rsid w:val="00A07B4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BodytextBold">
    <w:name w:val="Body text + Bold"/>
    <w:basedOn w:val="Bodytext"/>
    <w:rsid w:val="00A07B4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Bodytext20">
    <w:name w:val="Body text (2)"/>
    <w:basedOn w:val="a"/>
    <w:link w:val="Bodytext2"/>
    <w:rsid w:val="00A07B4E"/>
    <w:pPr>
      <w:shd w:val="clear" w:color="auto" w:fill="FFFFFF"/>
      <w:spacing w:after="1380" w:line="0" w:lineRule="atLeast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ru-RU" w:eastAsia="en-US"/>
      <w14:ligatures w14:val="standardContextual"/>
    </w:rPr>
  </w:style>
  <w:style w:type="paragraph" w:customStyle="1" w:styleId="51">
    <w:name w:val="Основной текст5"/>
    <w:basedOn w:val="a"/>
    <w:link w:val="Bodytext"/>
    <w:rsid w:val="00A07B4E"/>
    <w:pPr>
      <w:shd w:val="clear" w:color="auto" w:fill="FFFFFF"/>
      <w:spacing w:before="900" w:after="2400" w:line="0" w:lineRule="atLeast"/>
      <w:ind w:hanging="420"/>
      <w:jc w:val="center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ru-RU" w:eastAsia="en-US"/>
      <w14:ligatures w14:val="standardContextual"/>
    </w:rPr>
  </w:style>
  <w:style w:type="paragraph" w:customStyle="1" w:styleId="Heading30">
    <w:name w:val="Heading #3"/>
    <w:basedOn w:val="a"/>
    <w:link w:val="Heading3"/>
    <w:rsid w:val="00A07B4E"/>
    <w:pPr>
      <w:shd w:val="clear" w:color="auto" w:fill="FFFFFF"/>
      <w:spacing w:after="360" w:line="0" w:lineRule="atLeast"/>
      <w:outlineLvl w:val="2"/>
    </w:pPr>
    <w:rPr>
      <w:rFonts w:ascii="Times New Roman" w:eastAsia="Times New Roman" w:hAnsi="Times New Roman" w:cs="Times New Roman"/>
      <w:color w:val="auto"/>
      <w:kern w:val="2"/>
      <w:sz w:val="26"/>
      <w:szCs w:val="26"/>
      <w:lang w:val="ru-RU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9081D-B38F-4826-93CF-73CF202C5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15</Pages>
  <Words>2853</Words>
  <Characters>16264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нодир хайдаров</dc:creator>
  <cp:keywords/>
  <dc:description/>
  <cp:lastModifiedBy>нодир хайдаров</cp:lastModifiedBy>
  <cp:revision>8</cp:revision>
  <dcterms:created xsi:type="dcterms:W3CDTF">2026-04-13T19:59:00Z</dcterms:created>
  <dcterms:modified xsi:type="dcterms:W3CDTF">2026-04-14T19:13:00Z</dcterms:modified>
</cp:coreProperties>
</file>