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074" w:rsidRDefault="00963074" w:rsidP="0043561E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fr-FR"/>
        </w:rPr>
      </w:pPr>
      <w:r w:rsidRPr="00963074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fr-FR"/>
        </w:rPr>
        <w:t>EVALUATION</w:t>
      </w:r>
    </w:p>
    <w:p w:rsidR="0043561E" w:rsidRPr="00963074" w:rsidRDefault="000344CF" w:rsidP="0043561E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344CF">
        <w:rPr>
          <w:noProof/>
          <w:lang w:eastAsia="fr-FR"/>
        </w:rPr>
        <w:drawing>
          <wp:inline distT="0" distB="0" distL="0" distR="0" wp14:anchorId="60F4D95E" wp14:editId="1502B03A">
            <wp:extent cx="5760720" cy="1329055"/>
            <wp:effectExtent l="0" t="0" r="0" b="444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074" w:rsidRPr="00963074" w:rsidRDefault="00963074" w:rsidP="0096307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96307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A partir du schéma conceptuel ci-dessus, à l'aide d'un outil de modélisation :</w:t>
      </w:r>
    </w:p>
    <w:p w:rsidR="00963074" w:rsidRDefault="00963074" w:rsidP="009630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96307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Construisez le modèle physique</w:t>
      </w:r>
    </w:p>
    <w:p w:rsidR="00117822" w:rsidRPr="00963074" w:rsidRDefault="00117822" w:rsidP="0011782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b/>
          <w:color w:val="00B050"/>
          <w:sz w:val="24"/>
          <w:szCs w:val="24"/>
          <w:lang w:eastAsia="fr-FR"/>
        </w:rPr>
      </w:pPr>
      <w:r w:rsidRPr="00117822">
        <w:rPr>
          <w:rFonts w:ascii="Segoe UI" w:eastAsia="Times New Roman" w:hAnsi="Segoe UI" w:cs="Segoe UI"/>
          <w:b/>
          <w:color w:val="00B050"/>
          <w:sz w:val="24"/>
          <w:szCs w:val="24"/>
          <w:lang w:eastAsia="fr-FR"/>
        </w:rPr>
        <w:t>Voir image ci-dessus</w:t>
      </w:r>
    </w:p>
    <w:p w:rsidR="00963074" w:rsidRDefault="00963074" w:rsidP="0096307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96307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Pour chaque association, expliquez la transformation du MCD en MPD</w:t>
      </w:r>
    </w:p>
    <w:p w:rsidR="00000C11" w:rsidRDefault="00100952" w:rsidP="00100952">
      <w:pPr>
        <w:pStyle w:val="Paragraphedeliste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Passe</w:t>
      </w:r>
    </w:p>
    <w:p w:rsidR="00100952" w:rsidRDefault="00A83B0F" w:rsidP="00100952">
      <w:pPr>
        <w:pStyle w:val="Paragraphedeliste"/>
        <w:shd w:val="clear" w:color="auto" w:fill="FFFFFF"/>
        <w:spacing w:before="60" w:after="100" w:afterAutospacing="1" w:line="240" w:lineRule="auto"/>
        <w:ind w:left="1080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Avec </w:t>
      </w:r>
      <w:r w:rsidR="00712798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la</w:t>
      </w:r>
      <w:r w:rsidR="006B5146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cardinalité 1,1</w:t>
      </w:r>
      <w:r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la clé primaire de </w:t>
      </w:r>
      <w:r w:rsidR="006B5146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client</w:t>
      </w:r>
      <w:r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est appelée dans la ta</w:t>
      </w:r>
      <w:r w:rsidR="006B5146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ble commande qui la considèrera comme une clé é</w:t>
      </w:r>
      <w:r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trangère </w:t>
      </w:r>
    </w:p>
    <w:p w:rsidR="00100952" w:rsidRDefault="00100952" w:rsidP="00100952">
      <w:pPr>
        <w:pStyle w:val="Paragraphedeliste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Se compose</w:t>
      </w:r>
    </w:p>
    <w:p w:rsidR="00100952" w:rsidRPr="00AA3B1E" w:rsidRDefault="00AA3B1E" w:rsidP="00AA3B1E">
      <w:pPr>
        <w:pStyle w:val="Paragraphedeliste"/>
        <w:shd w:val="clear" w:color="auto" w:fill="FFFFFF"/>
        <w:spacing w:before="60" w:after="100" w:afterAutospacing="1" w:line="240" w:lineRule="auto"/>
        <w:ind w:left="1080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Comme</w:t>
      </w:r>
      <w:r w:rsidR="00D95533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l’</w:t>
      </w:r>
      <w:r w:rsidR="00D95533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association se trouve entre deux</w:t>
      </w:r>
      <w:r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table (commande &amp; article) ayant des cardinalités</w:t>
      </w:r>
      <w:r w:rsidR="00D95533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comportant un ‘’n’’</w:t>
      </w:r>
      <w:r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,</w:t>
      </w:r>
      <w:r w:rsidR="00D95533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les 2 clé primaire (Num</w:t>
      </w:r>
      <w:r w:rsidR="006B5146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_com</w:t>
      </w:r>
      <w:r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&amp; </w:t>
      </w:r>
      <w:r w:rsidR="000344C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num_art</w:t>
      </w:r>
      <w:r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) seront</w:t>
      </w:r>
      <w:r w:rsidR="006B5146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appelées</w:t>
      </w:r>
      <w:r w:rsidR="00712798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(</w:t>
      </w:r>
      <w:r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dans</w:t>
      </w:r>
      <w:r w:rsidR="00712798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SeCompose</w:t>
      </w:r>
      <w:r w:rsidR="006B5146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de</w:t>
      </w:r>
      <w:r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) et dans cette table</w:t>
      </w:r>
      <w:r w:rsidR="000344C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,</w:t>
      </w:r>
      <w:r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elles seront considéré</w:t>
      </w:r>
      <w:r w:rsidR="006B5146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es</w:t>
      </w:r>
      <w:r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comme des clé</w:t>
      </w:r>
      <w:r w:rsidR="006B5146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s</w:t>
      </w:r>
      <w:r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étrangère</w:t>
      </w:r>
      <w:r w:rsidR="006B5146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s, et la fusion</w:t>
      </w:r>
      <w:r w:rsidR="000344C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(concaténation)</w:t>
      </w:r>
      <w:r w:rsidR="006B5146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des deux sera utilisée comme clef primaire de la table « secomposede »</w:t>
      </w:r>
      <w:r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.</w:t>
      </w:r>
    </w:p>
    <w:p w:rsidR="00D95533" w:rsidRPr="00AA3B1E" w:rsidRDefault="00AA3B1E" w:rsidP="00AA3B1E">
      <w:pPr>
        <w:pStyle w:val="Paragraphedeliste"/>
        <w:shd w:val="clear" w:color="auto" w:fill="FFFFFF"/>
        <w:spacing w:before="60" w:after="100" w:afterAutospacing="1" w:line="240" w:lineRule="auto"/>
        <w:ind w:left="1080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En rappelant que</w:t>
      </w:r>
      <w:r w:rsidR="00D95533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r w:rsidR="000344C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(</w:t>
      </w:r>
      <w:r w:rsidR="00D95533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l’association</w:t>
      </w:r>
      <w:r w:rsidR="000344C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)</w:t>
      </w:r>
      <w:r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SeCompose</w:t>
      </w:r>
      <w:r w:rsidR="00D95533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va devenir elle-même une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table.</w:t>
      </w:r>
    </w:p>
    <w:p w:rsidR="00000C11" w:rsidRPr="00000C11" w:rsidRDefault="00963074" w:rsidP="00000C1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96307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Pour chaque table, expliquez (en justifiant) les champs qui servent de clés (primaires ou étrangères)</w:t>
      </w:r>
    </w:p>
    <w:p w:rsidR="000344CF" w:rsidRPr="00070B3C" w:rsidRDefault="00100952" w:rsidP="0028762B">
      <w:pPr>
        <w:pStyle w:val="Paragraphedeliste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  <w:lang w:eastAsia="fr-FR"/>
        </w:rPr>
      </w:pPr>
      <w:r w:rsidRPr="00070B3C">
        <w:rPr>
          <w:rFonts w:ascii="Segoe UI" w:eastAsia="Times New Roman" w:hAnsi="Segoe UI" w:cs="Segoe UI"/>
          <w:b/>
          <w:color w:val="24292E"/>
          <w:sz w:val="24"/>
          <w:szCs w:val="24"/>
          <w:lang w:eastAsia="fr-FR"/>
        </w:rPr>
        <w:t>Client</w:t>
      </w:r>
    </w:p>
    <w:p w:rsidR="0028762B" w:rsidRPr="000344CF" w:rsidRDefault="0028762B" w:rsidP="000344CF">
      <w:pPr>
        <w:pStyle w:val="Paragraphedeliste"/>
        <w:shd w:val="clear" w:color="auto" w:fill="FFFFFF"/>
        <w:spacing w:before="60" w:after="100" w:afterAutospacing="1" w:line="240" w:lineRule="auto"/>
        <w:ind w:left="1080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0344CF">
        <w:rPr>
          <w:rFonts w:ascii="Calibri" w:eastAsia="Calibri" w:hAnsi="Calibri" w:cs="Calibri"/>
        </w:rPr>
        <w:t xml:space="preserve">La table client a pour clef primaire </w:t>
      </w:r>
      <w:r w:rsidRPr="000344CF">
        <w:rPr>
          <w:rFonts w:ascii="Calibri" w:eastAsia="Calibri" w:hAnsi="Calibri" w:cs="Calibri"/>
          <w:i/>
        </w:rPr>
        <w:t>num_cli</w:t>
      </w:r>
      <w:r w:rsidRPr="000344CF">
        <w:rPr>
          <w:rFonts w:ascii="Calibri" w:eastAsia="Calibri" w:hAnsi="Calibri" w:cs="Calibri"/>
        </w:rPr>
        <w:t xml:space="preserve"> qui permet de donner un numéro par client facilitant leur indexation, leur recherche ou encore la modification des donné d’un client précis.</w:t>
      </w:r>
    </w:p>
    <w:p w:rsidR="00100952" w:rsidRDefault="00100952" w:rsidP="00100952">
      <w:pPr>
        <w:pStyle w:val="Paragraphedeliste"/>
        <w:shd w:val="clear" w:color="auto" w:fill="FFFFFF"/>
        <w:spacing w:before="60" w:after="100" w:afterAutospacing="1" w:line="240" w:lineRule="auto"/>
        <w:ind w:left="1080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</w:p>
    <w:p w:rsidR="00100952" w:rsidRPr="00070B3C" w:rsidRDefault="00100952" w:rsidP="00100952">
      <w:pPr>
        <w:pStyle w:val="Paragraphedeliste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  <w:lang w:eastAsia="fr-FR"/>
        </w:rPr>
      </w:pPr>
      <w:r w:rsidRPr="00070B3C">
        <w:rPr>
          <w:rFonts w:ascii="Segoe UI" w:eastAsia="Times New Roman" w:hAnsi="Segoe UI" w:cs="Segoe UI"/>
          <w:b/>
          <w:color w:val="24292E"/>
          <w:sz w:val="24"/>
          <w:szCs w:val="24"/>
          <w:lang w:eastAsia="fr-FR"/>
        </w:rPr>
        <w:t>Commande</w:t>
      </w:r>
    </w:p>
    <w:p w:rsidR="00085AEC" w:rsidRDefault="00BD5405" w:rsidP="00100952">
      <w:pPr>
        <w:pStyle w:val="Paragraphedeliste"/>
        <w:shd w:val="clear" w:color="auto" w:fill="FFFFFF"/>
        <w:spacing w:before="60" w:after="100" w:afterAutospacing="1" w:line="240" w:lineRule="auto"/>
        <w:ind w:left="10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La table commande a pour clef primaire </w:t>
      </w:r>
      <w:r>
        <w:rPr>
          <w:rFonts w:ascii="Calibri" w:eastAsia="Calibri" w:hAnsi="Calibri" w:cs="Calibri"/>
          <w:i/>
        </w:rPr>
        <w:t>num_com</w:t>
      </w:r>
      <w:r>
        <w:rPr>
          <w:rFonts w:ascii="Calibri" w:eastAsia="Calibri" w:hAnsi="Calibri" w:cs="Calibri"/>
        </w:rPr>
        <w:t xml:space="preserve"> qui nous aidera à indexer, trouver ou modifier chaque commande. </w:t>
      </w:r>
    </w:p>
    <w:p w:rsidR="00085AEC" w:rsidRDefault="00BD5405" w:rsidP="00100952">
      <w:pPr>
        <w:pStyle w:val="Paragraphedeliste"/>
        <w:shd w:val="clear" w:color="auto" w:fill="FFFFFF"/>
        <w:spacing w:before="60" w:after="100" w:afterAutospacing="1" w:line="240" w:lineRule="auto"/>
        <w:ind w:left="10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 clef étrangère</w:t>
      </w:r>
      <w:r w:rsidR="00085AEC">
        <w:rPr>
          <w:rFonts w:ascii="Calibri" w:eastAsia="Calibri" w:hAnsi="Calibri" w:cs="Calibri"/>
        </w:rPr>
        <w:t xml:space="preserve"> </w:t>
      </w:r>
      <w:r w:rsidR="00085AEC" w:rsidRPr="00085AEC">
        <w:rPr>
          <w:rFonts w:ascii="Calibri" w:eastAsia="Calibri" w:hAnsi="Calibri" w:cs="Calibri"/>
          <w:i/>
        </w:rPr>
        <w:t>num_cli</w:t>
      </w:r>
      <w:r w:rsidR="00085AEC">
        <w:rPr>
          <w:rFonts w:ascii="Calibri" w:eastAsia="Calibri" w:hAnsi="Calibri" w:cs="Calibri"/>
        </w:rPr>
        <w:t xml:space="preserve"> provient de la table client (qui la possède comme clef primaire).</w:t>
      </w:r>
    </w:p>
    <w:p w:rsidR="00100952" w:rsidRDefault="00085AEC" w:rsidP="00100952">
      <w:pPr>
        <w:pStyle w:val="Paragraphedeliste"/>
        <w:shd w:val="clear" w:color="auto" w:fill="FFFFFF"/>
        <w:spacing w:before="60" w:after="100" w:afterAutospacing="1" w:line="240" w:lineRule="auto"/>
        <w:ind w:left="1080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>
        <w:rPr>
          <w:rFonts w:ascii="Calibri" w:eastAsia="Calibri" w:hAnsi="Calibri" w:cs="Calibri"/>
        </w:rPr>
        <w:t>Sans cette clé étrangère, il est difficile</w:t>
      </w:r>
      <w:r w:rsidR="00BD5405">
        <w:rPr>
          <w:rFonts w:ascii="Calibri" w:eastAsia="Calibri" w:hAnsi="Calibri" w:cs="Calibri"/>
        </w:rPr>
        <w:t xml:space="preserve"> d'associer une commande </w:t>
      </w:r>
      <w:r>
        <w:rPr>
          <w:rFonts w:ascii="Calibri" w:eastAsia="Calibri" w:hAnsi="Calibri" w:cs="Calibri"/>
        </w:rPr>
        <w:t>définie</w:t>
      </w:r>
      <w:r w:rsidR="00BD5405">
        <w:rPr>
          <w:rFonts w:ascii="Calibri" w:eastAsia="Calibri" w:hAnsi="Calibri" w:cs="Calibri"/>
        </w:rPr>
        <w:t xml:space="preserve"> à un clien</w:t>
      </w:r>
      <w:r>
        <w:rPr>
          <w:rFonts w:ascii="Calibri" w:eastAsia="Calibri" w:hAnsi="Calibri" w:cs="Calibri"/>
        </w:rPr>
        <w:t>t nommé</w:t>
      </w:r>
      <w:r w:rsidR="00BD5405">
        <w:rPr>
          <w:rFonts w:ascii="Calibri" w:eastAsia="Calibri" w:hAnsi="Calibri" w:cs="Calibri"/>
        </w:rPr>
        <w:t xml:space="preserve">. </w:t>
      </w:r>
    </w:p>
    <w:p w:rsidR="004D5B35" w:rsidRPr="00070B3C" w:rsidRDefault="004D5B35" w:rsidP="004D5B35">
      <w:pPr>
        <w:pStyle w:val="Paragraphedeliste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  <w:lang w:eastAsia="fr-FR"/>
        </w:rPr>
      </w:pPr>
      <w:r w:rsidRPr="00070B3C">
        <w:rPr>
          <w:rFonts w:ascii="Segoe UI" w:eastAsia="Times New Roman" w:hAnsi="Segoe UI" w:cs="Segoe UI"/>
          <w:b/>
          <w:color w:val="24292E"/>
          <w:sz w:val="24"/>
          <w:szCs w:val="24"/>
          <w:lang w:eastAsia="fr-FR"/>
        </w:rPr>
        <w:lastRenderedPageBreak/>
        <w:t>SeCompose</w:t>
      </w:r>
      <w:r w:rsidR="003B35FF" w:rsidRPr="00070B3C">
        <w:rPr>
          <w:rFonts w:ascii="Segoe UI" w:eastAsia="Times New Roman" w:hAnsi="Segoe UI" w:cs="Segoe UI"/>
          <w:b/>
          <w:color w:val="24292E"/>
          <w:sz w:val="24"/>
          <w:szCs w:val="24"/>
          <w:lang w:eastAsia="fr-FR"/>
        </w:rPr>
        <w:t>De</w:t>
      </w:r>
    </w:p>
    <w:p w:rsidR="003B35FF" w:rsidRPr="000344CF" w:rsidRDefault="003B35FF" w:rsidP="003B35FF">
      <w:pPr>
        <w:pStyle w:val="Paragraphedeliste"/>
        <w:shd w:val="clear" w:color="auto" w:fill="FFFFFF"/>
        <w:spacing w:before="60" w:after="100" w:afterAutospacing="1" w:line="240" w:lineRule="auto"/>
        <w:ind w:left="1080"/>
        <w:rPr>
          <w:rFonts w:eastAsia="Times New Roman" w:cstheme="minorHAnsi"/>
          <w:color w:val="24292E"/>
          <w:szCs w:val="24"/>
          <w:lang w:eastAsia="fr-FR"/>
        </w:rPr>
      </w:pPr>
      <w:r w:rsidRPr="000344CF">
        <w:rPr>
          <w:rFonts w:eastAsia="Times New Roman" w:cstheme="minorHAnsi"/>
          <w:color w:val="24292E"/>
          <w:szCs w:val="24"/>
          <w:lang w:eastAsia="fr-FR"/>
        </w:rPr>
        <w:t>SeComposeDe est devenue une table grâce aux cardinalités 1,n et 0,n par lesquelles elle est liée aux tables commande et article.</w:t>
      </w:r>
    </w:p>
    <w:p w:rsidR="003B35FF" w:rsidRPr="000344CF" w:rsidRDefault="003B35FF" w:rsidP="003B35FF">
      <w:pPr>
        <w:pStyle w:val="Paragraphedeliste"/>
        <w:shd w:val="clear" w:color="auto" w:fill="FFFFFF"/>
        <w:spacing w:before="60" w:after="100" w:afterAutospacing="1" w:line="240" w:lineRule="auto"/>
        <w:ind w:left="1080"/>
        <w:rPr>
          <w:rFonts w:eastAsia="Times New Roman" w:cstheme="minorHAnsi"/>
          <w:color w:val="24292E"/>
          <w:szCs w:val="24"/>
          <w:lang w:eastAsia="fr-FR"/>
        </w:rPr>
      </w:pPr>
      <w:r w:rsidRPr="000344CF">
        <w:rPr>
          <w:rFonts w:eastAsia="Times New Roman" w:cstheme="minorHAnsi"/>
          <w:color w:val="24292E"/>
          <w:szCs w:val="24"/>
          <w:lang w:eastAsia="fr-FR"/>
        </w:rPr>
        <w:t>Ces deux clés étrangères</w:t>
      </w:r>
      <w:r w:rsidR="000344CF" w:rsidRPr="000344CF">
        <w:rPr>
          <w:rFonts w:eastAsia="Times New Roman" w:cstheme="minorHAnsi"/>
          <w:color w:val="24292E"/>
          <w:szCs w:val="24"/>
          <w:lang w:eastAsia="fr-FR"/>
        </w:rPr>
        <w:t>(séparé)</w:t>
      </w:r>
      <w:r w:rsidRPr="000344CF">
        <w:rPr>
          <w:rFonts w:eastAsia="Times New Roman" w:cstheme="minorHAnsi"/>
          <w:color w:val="24292E"/>
          <w:szCs w:val="24"/>
          <w:lang w:eastAsia="fr-FR"/>
        </w:rPr>
        <w:t xml:space="preserve"> lui proviennent </w:t>
      </w:r>
      <w:r w:rsidR="000344CF" w:rsidRPr="000344CF">
        <w:rPr>
          <w:rFonts w:eastAsia="Times New Roman" w:cstheme="minorHAnsi"/>
          <w:color w:val="24292E"/>
          <w:szCs w:val="24"/>
          <w:lang w:eastAsia="fr-FR"/>
        </w:rPr>
        <w:t>des tables</w:t>
      </w:r>
      <w:r w:rsidRPr="000344CF">
        <w:rPr>
          <w:rFonts w:eastAsia="Times New Roman" w:cstheme="minorHAnsi"/>
          <w:color w:val="24292E"/>
          <w:szCs w:val="24"/>
          <w:lang w:eastAsia="fr-FR"/>
        </w:rPr>
        <w:t xml:space="preserve"> Commande et Article.</w:t>
      </w:r>
    </w:p>
    <w:p w:rsidR="003B35FF" w:rsidRPr="000344CF" w:rsidRDefault="003B35FF" w:rsidP="003B35FF">
      <w:pPr>
        <w:pStyle w:val="Paragraphedeliste"/>
        <w:shd w:val="clear" w:color="auto" w:fill="FFFFFF"/>
        <w:spacing w:before="60" w:after="100" w:afterAutospacing="1" w:line="240" w:lineRule="auto"/>
        <w:ind w:left="1080"/>
        <w:rPr>
          <w:rFonts w:eastAsia="Times New Roman" w:cstheme="minorHAnsi"/>
          <w:color w:val="24292E"/>
          <w:szCs w:val="24"/>
          <w:lang w:eastAsia="fr-FR"/>
        </w:rPr>
      </w:pPr>
      <w:r w:rsidRPr="000344CF">
        <w:rPr>
          <w:rFonts w:eastAsia="Times New Roman" w:cstheme="minorHAnsi"/>
          <w:color w:val="24292E"/>
          <w:szCs w:val="24"/>
          <w:lang w:eastAsia="fr-FR"/>
        </w:rPr>
        <w:t>Elle a également appelé les deux clés étrangères num_com et num_art qu’elle a concaténé et utilise en tant que clef primaire.</w:t>
      </w:r>
    </w:p>
    <w:p w:rsidR="003B35FF" w:rsidRDefault="003B35FF" w:rsidP="003B35FF">
      <w:pPr>
        <w:pStyle w:val="Paragraphedeliste"/>
        <w:shd w:val="clear" w:color="auto" w:fill="FFFFFF"/>
        <w:spacing w:before="60" w:after="100" w:afterAutospacing="1" w:line="240" w:lineRule="auto"/>
        <w:ind w:left="1080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</w:p>
    <w:p w:rsidR="004D5B35" w:rsidRPr="00070B3C" w:rsidRDefault="004D5B35" w:rsidP="004D5B35">
      <w:pPr>
        <w:pStyle w:val="Paragraphedeliste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  <w:lang w:eastAsia="fr-FR"/>
        </w:rPr>
      </w:pPr>
      <w:r w:rsidRPr="00070B3C">
        <w:rPr>
          <w:rFonts w:ascii="Segoe UI" w:eastAsia="Times New Roman" w:hAnsi="Segoe UI" w:cs="Segoe UI"/>
          <w:b/>
          <w:color w:val="24292E"/>
          <w:sz w:val="24"/>
          <w:szCs w:val="24"/>
          <w:lang w:eastAsia="fr-FR"/>
        </w:rPr>
        <w:t>Article</w:t>
      </w:r>
    </w:p>
    <w:p w:rsidR="004D5B35" w:rsidRDefault="004D5B35" w:rsidP="004D5B35">
      <w:pPr>
        <w:pStyle w:val="Paragraphedeliste"/>
        <w:shd w:val="clear" w:color="auto" w:fill="FFFFFF"/>
        <w:spacing w:before="60" w:after="100" w:afterAutospacing="1" w:line="240" w:lineRule="auto"/>
        <w:ind w:left="1080"/>
        <w:rPr>
          <w:rFonts w:ascii="Calibri" w:eastAsia="Calibri" w:hAnsi="Calibri" w:cs="Calibri"/>
        </w:rPr>
      </w:pPr>
      <w:r w:rsidRPr="004D5B35">
        <w:rPr>
          <w:rFonts w:ascii="Calibri" w:eastAsia="Calibri" w:hAnsi="Calibri" w:cs="Calibri"/>
        </w:rPr>
        <w:t xml:space="preserve">La table article a pour clef primaire </w:t>
      </w:r>
      <w:r w:rsidRPr="004D5B35">
        <w:rPr>
          <w:rFonts w:ascii="Calibri" w:eastAsia="Calibri" w:hAnsi="Calibri" w:cs="Calibri"/>
          <w:i/>
        </w:rPr>
        <w:t>num_art</w:t>
      </w:r>
      <w:r w:rsidRPr="004D5B35">
        <w:rPr>
          <w:rFonts w:ascii="Calibri" w:eastAsia="Calibri" w:hAnsi="Calibri" w:cs="Calibri"/>
        </w:rPr>
        <w:t xml:space="preserve"> qui permet de donner un numéro par article facilitant leur indexation, leur recherche ou encore la modification des donné d’un article précis.</w:t>
      </w:r>
    </w:p>
    <w:p w:rsidR="003B35FF" w:rsidRPr="004D5B35" w:rsidRDefault="003B35FF" w:rsidP="004D5B35">
      <w:pPr>
        <w:pStyle w:val="Paragraphedeliste"/>
        <w:shd w:val="clear" w:color="auto" w:fill="FFFFFF"/>
        <w:spacing w:before="60" w:after="100" w:afterAutospacing="1" w:line="240" w:lineRule="auto"/>
        <w:ind w:left="1080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</w:p>
    <w:p w:rsidR="00963074" w:rsidRDefault="00963074" w:rsidP="0096307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96307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Générez le script de création de la base de données</w:t>
      </w:r>
    </w:p>
    <w:p w:rsidR="00070B3C" w:rsidRPr="00070B3C" w:rsidRDefault="00070B3C" w:rsidP="00070B3C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sz w:val="21"/>
          <w:szCs w:val="21"/>
        </w:rPr>
      </w:pPr>
      <w:r w:rsidRPr="00070B3C">
        <w:rPr>
          <w:rFonts w:ascii="Calibri" w:hAnsi="Calibri" w:cs="Calibri"/>
          <w:sz w:val="21"/>
          <w:szCs w:val="21"/>
        </w:rPr>
        <w:t xml:space="preserve">CREATE TABLE </w:t>
      </w:r>
      <w:proofErr w:type="gramStart"/>
      <w:r w:rsidRPr="00070B3C">
        <w:rPr>
          <w:rFonts w:ascii="Calibri" w:hAnsi="Calibri" w:cs="Calibri"/>
          <w:sz w:val="21"/>
          <w:szCs w:val="21"/>
        </w:rPr>
        <w:t>Client(</w:t>
      </w:r>
      <w:bookmarkStart w:id="0" w:name="_GoBack"/>
      <w:bookmarkEnd w:id="0"/>
      <w:proofErr w:type="gramEnd"/>
    </w:p>
    <w:p w:rsidR="00070B3C" w:rsidRPr="00070B3C" w:rsidRDefault="00070B3C" w:rsidP="00070B3C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sz w:val="21"/>
          <w:szCs w:val="21"/>
        </w:rPr>
      </w:pPr>
      <w:r w:rsidRPr="00070B3C">
        <w:rPr>
          <w:rFonts w:ascii="Calibri" w:hAnsi="Calibri" w:cs="Calibri"/>
          <w:sz w:val="21"/>
          <w:szCs w:val="21"/>
        </w:rPr>
        <w:t xml:space="preserve">   </w:t>
      </w:r>
      <w:proofErr w:type="spellStart"/>
      <w:proofErr w:type="gramStart"/>
      <w:r w:rsidRPr="00070B3C">
        <w:rPr>
          <w:rFonts w:ascii="Calibri" w:hAnsi="Calibri" w:cs="Calibri"/>
          <w:sz w:val="21"/>
          <w:szCs w:val="21"/>
        </w:rPr>
        <w:t>num</w:t>
      </w:r>
      <w:proofErr w:type="gramEnd"/>
      <w:r w:rsidRPr="00070B3C">
        <w:rPr>
          <w:rFonts w:ascii="Calibri" w:hAnsi="Calibri" w:cs="Calibri"/>
          <w:sz w:val="21"/>
          <w:szCs w:val="21"/>
        </w:rPr>
        <w:t>_cli</w:t>
      </w:r>
      <w:proofErr w:type="spellEnd"/>
      <w:r w:rsidRPr="00070B3C">
        <w:rPr>
          <w:rFonts w:ascii="Calibri" w:hAnsi="Calibri" w:cs="Calibri"/>
          <w:sz w:val="21"/>
          <w:szCs w:val="21"/>
        </w:rPr>
        <w:t xml:space="preserve"> INT,</w:t>
      </w:r>
    </w:p>
    <w:p w:rsidR="00070B3C" w:rsidRPr="00070B3C" w:rsidRDefault="00070B3C" w:rsidP="00070B3C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sz w:val="21"/>
          <w:szCs w:val="21"/>
        </w:rPr>
      </w:pPr>
      <w:r w:rsidRPr="00070B3C">
        <w:rPr>
          <w:rFonts w:ascii="Calibri" w:hAnsi="Calibri" w:cs="Calibri"/>
          <w:sz w:val="21"/>
          <w:szCs w:val="21"/>
        </w:rPr>
        <w:t xml:space="preserve">   </w:t>
      </w:r>
      <w:proofErr w:type="spellStart"/>
      <w:proofErr w:type="gramStart"/>
      <w:r w:rsidRPr="00070B3C">
        <w:rPr>
          <w:rFonts w:ascii="Calibri" w:hAnsi="Calibri" w:cs="Calibri"/>
          <w:sz w:val="21"/>
          <w:szCs w:val="21"/>
        </w:rPr>
        <w:t>nom</w:t>
      </w:r>
      <w:proofErr w:type="gramEnd"/>
      <w:r w:rsidRPr="00070B3C">
        <w:rPr>
          <w:rFonts w:ascii="Calibri" w:hAnsi="Calibri" w:cs="Calibri"/>
          <w:sz w:val="21"/>
          <w:szCs w:val="21"/>
        </w:rPr>
        <w:t>_cli</w:t>
      </w:r>
      <w:proofErr w:type="spellEnd"/>
      <w:r w:rsidRPr="00070B3C">
        <w:rPr>
          <w:rFonts w:ascii="Calibri" w:hAnsi="Calibri" w:cs="Calibri"/>
          <w:sz w:val="21"/>
          <w:szCs w:val="21"/>
        </w:rPr>
        <w:t xml:space="preserve"> VARCHAR(30) NOT NULL,</w:t>
      </w:r>
    </w:p>
    <w:p w:rsidR="00070B3C" w:rsidRPr="00070B3C" w:rsidRDefault="00070B3C" w:rsidP="00070B3C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sz w:val="21"/>
          <w:szCs w:val="21"/>
        </w:rPr>
      </w:pPr>
      <w:r w:rsidRPr="00070B3C">
        <w:rPr>
          <w:rFonts w:ascii="Calibri" w:hAnsi="Calibri" w:cs="Calibri"/>
          <w:sz w:val="21"/>
          <w:szCs w:val="21"/>
        </w:rPr>
        <w:t xml:space="preserve">   </w:t>
      </w:r>
      <w:proofErr w:type="spellStart"/>
      <w:proofErr w:type="gramStart"/>
      <w:r w:rsidRPr="00070B3C">
        <w:rPr>
          <w:rFonts w:ascii="Calibri" w:hAnsi="Calibri" w:cs="Calibri"/>
          <w:sz w:val="21"/>
          <w:szCs w:val="21"/>
        </w:rPr>
        <w:t>prenom</w:t>
      </w:r>
      <w:proofErr w:type="gramEnd"/>
      <w:r w:rsidRPr="00070B3C">
        <w:rPr>
          <w:rFonts w:ascii="Calibri" w:hAnsi="Calibri" w:cs="Calibri"/>
          <w:sz w:val="21"/>
          <w:szCs w:val="21"/>
        </w:rPr>
        <w:t>_cli</w:t>
      </w:r>
      <w:proofErr w:type="spellEnd"/>
      <w:r w:rsidRPr="00070B3C">
        <w:rPr>
          <w:rFonts w:ascii="Calibri" w:hAnsi="Calibri" w:cs="Calibri"/>
          <w:sz w:val="21"/>
          <w:szCs w:val="21"/>
        </w:rPr>
        <w:t xml:space="preserve"> VARCHAR(30) NOT NULL,</w:t>
      </w:r>
    </w:p>
    <w:p w:rsidR="00070B3C" w:rsidRPr="00070B3C" w:rsidRDefault="00070B3C" w:rsidP="00070B3C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sz w:val="21"/>
          <w:szCs w:val="21"/>
        </w:rPr>
      </w:pPr>
      <w:r w:rsidRPr="00070B3C">
        <w:rPr>
          <w:rFonts w:ascii="Calibri" w:hAnsi="Calibri" w:cs="Calibri"/>
          <w:sz w:val="21"/>
          <w:szCs w:val="21"/>
        </w:rPr>
        <w:t xml:space="preserve">   PRIMARY KEY(</w:t>
      </w:r>
      <w:proofErr w:type="spellStart"/>
      <w:r w:rsidRPr="00070B3C">
        <w:rPr>
          <w:rFonts w:ascii="Calibri" w:hAnsi="Calibri" w:cs="Calibri"/>
          <w:sz w:val="21"/>
          <w:szCs w:val="21"/>
        </w:rPr>
        <w:t>num_cli</w:t>
      </w:r>
      <w:proofErr w:type="spellEnd"/>
      <w:r w:rsidRPr="00070B3C">
        <w:rPr>
          <w:rFonts w:ascii="Calibri" w:hAnsi="Calibri" w:cs="Calibri"/>
          <w:sz w:val="21"/>
          <w:szCs w:val="21"/>
        </w:rPr>
        <w:t>)</w:t>
      </w:r>
    </w:p>
    <w:p w:rsidR="00070B3C" w:rsidRPr="00070B3C" w:rsidRDefault="00070B3C" w:rsidP="00070B3C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sz w:val="21"/>
          <w:szCs w:val="21"/>
        </w:rPr>
      </w:pPr>
      <w:r w:rsidRPr="00070B3C">
        <w:rPr>
          <w:rFonts w:ascii="Calibri" w:hAnsi="Calibri" w:cs="Calibri"/>
          <w:sz w:val="21"/>
          <w:szCs w:val="21"/>
        </w:rPr>
        <w:t>);</w:t>
      </w:r>
    </w:p>
    <w:p w:rsidR="00070B3C" w:rsidRPr="00070B3C" w:rsidRDefault="00070B3C" w:rsidP="00070B3C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sz w:val="21"/>
          <w:szCs w:val="21"/>
        </w:rPr>
      </w:pPr>
    </w:p>
    <w:p w:rsidR="00070B3C" w:rsidRPr="00070B3C" w:rsidRDefault="00070B3C" w:rsidP="00070B3C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sz w:val="21"/>
          <w:szCs w:val="21"/>
        </w:rPr>
      </w:pPr>
      <w:r w:rsidRPr="00070B3C">
        <w:rPr>
          <w:rFonts w:ascii="Calibri" w:hAnsi="Calibri" w:cs="Calibri"/>
          <w:sz w:val="21"/>
          <w:szCs w:val="21"/>
        </w:rPr>
        <w:t xml:space="preserve">CREATE TABLE </w:t>
      </w:r>
      <w:proofErr w:type="gramStart"/>
      <w:r w:rsidRPr="00070B3C">
        <w:rPr>
          <w:rFonts w:ascii="Calibri" w:hAnsi="Calibri" w:cs="Calibri"/>
          <w:sz w:val="21"/>
          <w:szCs w:val="21"/>
        </w:rPr>
        <w:t>Commande(</w:t>
      </w:r>
      <w:proofErr w:type="gramEnd"/>
    </w:p>
    <w:p w:rsidR="00070B3C" w:rsidRPr="00070B3C" w:rsidRDefault="00070B3C" w:rsidP="00070B3C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sz w:val="21"/>
          <w:szCs w:val="21"/>
        </w:rPr>
      </w:pPr>
      <w:r w:rsidRPr="00070B3C">
        <w:rPr>
          <w:rFonts w:ascii="Calibri" w:hAnsi="Calibri" w:cs="Calibri"/>
          <w:sz w:val="21"/>
          <w:szCs w:val="21"/>
        </w:rPr>
        <w:t xml:space="preserve">   </w:t>
      </w:r>
      <w:proofErr w:type="spellStart"/>
      <w:proofErr w:type="gramStart"/>
      <w:r w:rsidRPr="00070B3C">
        <w:rPr>
          <w:rFonts w:ascii="Calibri" w:hAnsi="Calibri" w:cs="Calibri"/>
          <w:sz w:val="21"/>
          <w:szCs w:val="21"/>
        </w:rPr>
        <w:t>num</w:t>
      </w:r>
      <w:proofErr w:type="gramEnd"/>
      <w:r w:rsidRPr="00070B3C">
        <w:rPr>
          <w:rFonts w:ascii="Calibri" w:hAnsi="Calibri" w:cs="Calibri"/>
          <w:sz w:val="21"/>
          <w:szCs w:val="21"/>
        </w:rPr>
        <w:t>_com</w:t>
      </w:r>
      <w:proofErr w:type="spellEnd"/>
      <w:r w:rsidRPr="00070B3C">
        <w:rPr>
          <w:rFonts w:ascii="Calibri" w:hAnsi="Calibri" w:cs="Calibri"/>
          <w:sz w:val="21"/>
          <w:szCs w:val="21"/>
        </w:rPr>
        <w:t xml:space="preserve"> INT,</w:t>
      </w:r>
    </w:p>
    <w:p w:rsidR="00070B3C" w:rsidRPr="00070B3C" w:rsidRDefault="00070B3C" w:rsidP="00070B3C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sz w:val="21"/>
          <w:szCs w:val="21"/>
        </w:rPr>
      </w:pPr>
      <w:r w:rsidRPr="00070B3C">
        <w:rPr>
          <w:rFonts w:ascii="Calibri" w:hAnsi="Calibri" w:cs="Calibri"/>
          <w:sz w:val="21"/>
          <w:szCs w:val="21"/>
        </w:rPr>
        <w:t xml:space="preserve">   </w:t>
      </w:r>
      <w:proofErr w:type="spellStart"/>
      <w:proofErr w:type="gramStart"/>
      <w:r w:rsidRPr="00070B3C">
        <w:rPr>
          <w:rFonts w:ascii="Calibri" w:hAnsi="Calibri" w:cs="Calibri"/>
          <w:sz w:val="21"/>
          <w:szCs w:val="21"/>
        </w:rPr>
        <w:t>date</w:t>
      </w:r>
      <w:proofErr w:type="gramEnd"/>
      <w:r w:rsidRPr="00070B3C">
        <w:rPr>
          <w:rFonts w:ascii="Calibri" w:hAnsi="Calibri" w:cs="Calibri"/>
          <w:sz w:val="21"/>
          <w:szCs w:val="21"/>
        </w:rPr>
        <w:t>_com</w:t>
      </w:r>
      <w:proofErr w:type="spellEnd"/>
      <w:r w:rsidRPr="00070B3C">
        <w:rPr>
          <w:rFonts w:ascii="Calibri" w:hAnsi="Calibri" w:cs="Calibri"/>
          <w:sz w:val="21"/>
          <w:szCs w:val="21"/>
        </w:rPr>
        <w:t xml:space="preserve"> DATE NOT NULL,</w:t>
      </w:r>
    </w:p>
    <w:p w:rsidR="00070B3C" w:rsidRPr="00070B3C" w:rsidRDefault="00070B3C" w:rsidP="00070B3C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sz w:val="21"/>
          <w:szCs w:val="21"/>
        </w:rPr>
      </w:pPr>
      <w:r w:rsidRPr="00070B3C">
        <w:rPr>
          <w:rFonts w:ascii="Calibri" w:hAnsi="Calibri" w:cs="Calibri"/>
          <w:sz w:val="21"/>
          <w:szCs w:val="21"/>
        </w:rPr>
        <w:t xml:space="preserve">   </w:t>
      </w:r>
      <w:proofErr w:type="spellStart"/>
      <w:proofErr w:type="gramStart"/>
      <w:r w:rsidRPr="00070B3C">
        <w:rPr>
          <w:rFonts w:ascii="Calibri" w:hAnsi="Calibri" w:cs="Calibri"/>
          <w:sz w:val="21"/>
          <w:szCs w:val="21"/>
        </w:rPr>
        <w:t>mont</w:t>
      </w:r>
      <w:proofErr w:type="gramEnd"/>
      <w:r w:rsidRPr="00070B3C">
        <w:rPr>
          <w:rFonts w:ascii="Calibri" w:hAnsi="Calibri" w:cs="Calibri"/>
          <w:sz w:val="21"/>
          <w:szCs w:val="21"/>
        </w:rPr>
        <w:t>_com</w:t>
      </w:r>
      <w:proofErr w:type="spellEnd"/>
      <w:r w:rsidRPr="00070B3C">
        <w:rPr>
          <w:rFonts w:ascii="Calibri" w:hAnsi="Calibri" w:cs="Calibri"/>
          <w:sz w:val="21"/>
          <w:szCs w:val="21"/>
        </w:rPr>
        <w:t xml:space="preserve"> INT NOT NULL,</w:t>
      </w:r>
    </w:p>
    <w:p w:rsidR="00070B3C" w:rsidRPr="00070B3C" w:rsidRDefault="00070B3C" w:rsidP="00070B3C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sz w:val="21"/>
          <w:szCs w:val="21"/>
        </w:rPr>
      </w:pPr>
      <w:r w:rsidRPr="00070B3C">
        <w:rPr>
          <w:rFonts w:ascii="Calibri" w:hAnsi="Calibri" w:cs="Calibri"/>
          <w:sz w:val="21"/>
          <w:szCs w:val="21"/>
        </w:rPr>
        <w:t xml:space="preserve">   </w:t>
      </w:r>
      <w:proofErr w:type="spellStart"/>
      <w:proofErr w:type="gramStart"/>
      <w:r w:rsidRPr="00070B3C">
        <w:rPr>
          <w:rFonts w:ascii="Calibri" w:hAnsi="Calibri" w:cs="Calibri"/>
          <w:sz w:val="21"/>
          <w:szCs w:val="21"/>
        </w:rPr>
        <w:t>num</w:t>
      </w:r>
      <w:proofErr w:type="gramEnd"/>
      <w:r w:rsidRPr="00070B3C">
        <w:rPr>
          <w:rFonts w:ascii="Calibri" w:hAnsi="Calibri" w:cs="Calibri"/>
          <w:sz w:val="21"/>
          <w:szCs w:val="21"/>
        </w:rPr>
        <w:t>_cli</w:t>
      </w:r>
      <w:proofErr w:type="spellEnd"/>
      <w:r w:rsidRPr="00070B3C">
        <w:rPr>
          <w:rFonts w:ascii="Calibri" w:hAnsi="Calibri" w:cs="Calibri"/>
          <w:sz w:val="21"/>
          <w:szCs w:val="21"/>
        </w:rPr>
        <w:t xml:space="preserve"> INT NOT NULL,</w:t>
      </w:r>
    </w:p>
    <w:p w:rsidR="00070B3C" w:rsidRPr="00070B3C" w:rsidRDefault="00070B3C" w:rsidP="00070B3C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sz w:val="21"/>
          <w:szCs w:val="21"/>
        </w:rPr>
      </w:pPr>
      <w:r w:rsidRPr="00070B3C">
        <w:rPr>
          <w:rFonts w:ascii="Calibri" w:hAnsi="Calibri" w:cs="Calibri"/>
          <w:sz w:val="21"/>
          <w:szCs w:val="21"/>
        </w:rPr>
        <w:t xml:space="preserve">   PRIMARY KEY(</w:t>
      </w:r>
      <w:proofErr w:type="spellStart"/>
      <w:r w:rsidRPr="00070B3C">
        <w:rPr>
          <w:rFonts w:ascii="Calibri" w:hAnsi="Calibri" w:cs="Calibri"/>
          <w:sz w:val="21"/>
          <w:szCs w:val="21"/>
        </w:rPr>
        <w:t>num_com</w:t>
      </w:r>
      <w:proofErr w:type="spellEnd"/>
      <w:r w:rsidRPr="00070B3C">
        <w:rPr>
          <w:rFonts w:ascii="Calibri" w:hAnsi="Calibri" w:cs="Calibri"/>
          <w:sz w:val="21"/>
          <w:szCs w:val="21"/>
        </w:rPr>
        <w:t>),</w:t>
      </w:r>
    </w:p>
    <w:p w:rsidR="00070B3C" w:rsidRPr="00070B3C" w:rsidRDefault="00070B3C" w:rsidP="00070B3C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sz w:val="21"/>
          <w:szCs w:val="21"/>
        </w:rPr>
      </w:pPr>
      <w:r w:rsidRPr="00070B3C">
        <w:rPr>
          <w:rFonts w:ascii="Calibri" w:hAnsi="Calibri" w:cs="Calibri"/>
          <w:sz w:val="21"/>
          <w:szCs w:val="21"/>
        </w:rPr>
        <w:t xml:space="preserve">   FOREIGN KEY(</w:t>
      </w:r>
      <w:proofErr w:type="spellStart"/>
      <w:r w:rsidRPr="00070B3C">
        <w:rPr>
          <w:rFonts w:ascii="Calibri" w:hAnsi="Calibri" w:cs="Calibri"/>
          <w:sz w:val="21"/>
          <w:szCs w:val="21"/>
        </w:rPr>
        <w:t>num_cli</w:t>
      </w:r>
      <w:proofErr w:type="spellEnd"/>
      <w:r w:rsidRPr="00070B3C">
        <w:rPr>
          <w:rFonts w:ascii="Calibri" w:hAnsi="Calibri" w:cs="Calibri"/>
          <w:sz w:val="21"/>
          <w:szCs w:val="21"/>
        </w:rPr>
        <w:t>) REFERENCES Client(</w:t>
      </w:r>
      <w:proofErr w:type="spellStart"/>
      <w:r w:rsidRPr="00070B3C">
        <w:rPr>
          <w:rFonts w:ascii="Calibri" w:hAnsi="Calibri" w:cs="Calibri"/>
          <w:sz w:val="21"/>
          <w:szCs w:val="21"/>
        </w:rPr>
        <w:t>num_cli</w:t>
      </w:r>
      <w:proofErr w:type="spellEnd"/>
      <w:r w:rsidRPr="00070B3C">
        <w:rPr>
          <w:rFonts w:ascii="Calibri" w:hAnsi="Calibri" w:cs="Calibri"/>
          <w:sz w:val="21"/>
          <w:szCs w:val="21"/>
        </w:rPr>
        <w:t>)</w:t>
      </w:r>
    </w:p>
    <w:p w:rsidR="00070B3C" w:rsidRPr="00070B3C" w:rsidRDefault="00070B3C" w:rsidP="00070B3C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sz w:val="21"/>
          <w:szCs w:val="21"/>
        </w:rPr>
      </w:pPr>
      <w:r w:rsidRPr="00070B3C">
        <w:rPr>
          <w:rFonts w:ascii="Calibri" w:hAnsi="Calibri" w:cs="Calibri"/>
          <w:sz w:val="21"/>
          <w:szCs w:val="21"/>
        </w:rPr>
        <w:t>);</w:t>
      </w:r>
    </w:p>
    <w:p w:rsidR="00070B3C" w:rsidRPr="00070B3C" w:rsidRDefault="00070B3C" w:rsidP="00070B3C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sz w:val="21"/>
          <w:szCs w:val="21"/>
        </w:rPr>
      </w:pPr>
    </w:p>
    <w:p w:rsidR="00070B3C" w:rsidRPr="00070B3C" w:rsidRDefault="00070B3C" w:rsidP="00070B3C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sz w:val="21"/>
          <w:szCs w:val="21"/>
        </w:rPr>
      </w:pPr>
      <w:r w:rsidRPr="00070B3C">
        <w:rPr>
          <w:rFonts w:ascii="Calibri" w:hAnsi="Calibri" w:cs="Calibri"/>
          <w:sz w:val="21"/>
          <w:szCs w:val="21"/>
        </w:rPr>
        <w:t xml:space="preserve">CREATE TABLE </w:t>
      </w:r>
      <w:proofErr w:type="gramStart"/>
      <w:r w:rsidRPr="00070B3C">
        <w:rPr>
          <w:rFonts w:ascii="Calibri" w:hAnsi="Calibri" w:cs="Calibri"/>
          <w:sz w:val="21"/>
          <w:szCs w:val="21"/>
        </w:rPr>
        <w:t>Article(</w:t>
      </w:r>
      <w:proofErr w:type="gramEnd"/>
    </w:p>
    <w:p w:rsidR="00070B3C" w:rsidRPr="00070B3C" w:rsidRDefault="00070B3C" w:rsidP="00070B3C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sz w:val="21"/>
          <w:szCs w:val="21"/>
        </w:rPr>
      </w:pPr>
      <w:r w:rsidRPr="00070B3C">
        <w:rPr>
          <w:rFonts w:ascii="Calibri" w:hAnsi="Calibri" w:cs="Calibri"/>
          <w:sz w:val="21"/>
          <w:szCs w:val="21"/>
        </w:rPr>
        <w:t xml:space="preserve">   </w:t>
      </w:r>
      <w:proofErr w:type="spellStart"/>
      <w:proofErr w:type="gramStart"/>
      <w:r w:rsidRPr="00070B3C">
        <w:rPr>
          <w:rFonts w:ascii="Calibri" w:hAnsi="Calibri" w:cs="Calibri"/>
          <w:sz w:val="21"/>
          <w:szCs w:val="21"/>
        </w:rPr>
        <w:t>num</w:t>
      </w:r>
      <w:proofErr w:type="gramEnd"/>
      <w:r w:rsidRPr="00070B3C">
        <w:rPr>
          <w:rFonts w:ascii="Calibri" w:hAnsi="Calibri" w:cs="Calibri"/>
          <w:sz w:val="21"/>
          <w:szCs w:val="21"/>
        </w:rPr>
        <w:t>_art</w:t>
      </w:r>
      <w:proofErr w:type="spellEnd"/>
      <w:r w:rsidRPr="00070B3C">
        <w:rPr>
          <w:rFonts w:ascii="Calibri" w:hAnsi="Calibri" w:cs="Calibri"/>
          <w:sz w:val="21"/>
          <w:szCs w:val="21"/>
        </w:rPr>
        <w:t xml:space="preserve"> INT AUTO_INCREMENT,</w:t>
      </w:r>
    </w:p>
    <w:p w:rsidR="00070B3C" w:rsidRPr="00070B3C" w:rsidRDefault="00070B3C" w:rsidP="00070B3C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sz w:val="21"/>
          <w:szCs w:val="21"/>
        </w:rPr>
      </w:pPr>
      <w:r w:rsidRPr="00070B3C">
        <w:rPr>
          <w:rFonts w:ascii="Calibri" w:hAnsi="Calibri" w:cs="Calibri"/>
          <w:sz w:val="21"/>
          <w:szCs w:val="21"/>
        </w:rPr>
        <w:t xml:space="preserve">   </w:t>
      </w:r>
      <w:proofErr w:type="spellStart"/>
      <w:proofErr w:type="gramStart"/>
      <w:r w:rsidRPr="00070B3C">
        <w:rPr>
          <w:rFonts w:ascii="Calibri" w:hAnsi="Calibri" w:cs="Calibri"/>
          <w:sz w:val="21"/>
          <w:szCs w:val="21"/>
        </w:rPr>
        <w:t>desi</w:t>
      </w:r>
      <w:proofErr w:type="gramEnd"/>
      <w:r w:rsidRPr="00070B3C">
        <w:rPr>
          <w:rFonts w:ascii="Calibri" w:hAnsi="Calibri" w:cs="Calibri"/>
          <w:sz w:val="21"/>
          <w:szCs w:val="21"/>
        </w:rPr>
        <w:t>_art</w:t>
      </w:r>
      <w:proofErr w:type="spellEnd"/>
      <w:r w:rsidRPr="00070B3C">
        <w:rPr>
          <w:rFonts w:ascii="Calibri" w:hAnsi="Calibri" w:cs="Calibri"/>
          <w:sz w:val="21"/>
          <w:szCs w:val="21"/>
        </w:rPr>
        <w:t xml:space="preserve"> VARCHAR(50) NOT NULL,</w:t>
      </w:r>
    </w:p>
    <w:p w:rsidR="00070B3C" w:rsidRPr="00070B3C" w:rsidRDefault="00070B3C" w:rsidP="00070B3C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sz w:val="21"/>
          <w:szCs w:val="21"/>
        </w:rPr>
      </w:pPr>
      <w:r w:rsidRPr="00070B3C">
        <w:rPr>
          <w:rFonts w:ascii="Calibri" w:hAnsi="Calibri" w:cs="Calibri"/>
          <w:sz w:val="21"/>
          <w:szCs w:val="21"/>
        </w:rPr>
        <w:t xml:space="preserve">   </w:t>
      </w:r>
      <w:proofErr w:type="spellStart"/>
      <w:proofErr w:type="gramStart"/>
      <w:r w:rsidRPr="00070B3C">
        <w:rPr>
          <w:rFonts w:ascii="Calibri" w:hAnsi="Calibri" w:cs="Calibri"/>
          <w:sz w:val="21"/>
          <w:szCs w:val="21"/>
        </w:rPr>
        <w:t>pu</w:t>
      </w:r>
      <w:proofErr w:type="gramEnd"/>
      <w:r w:rsidRPr="00070B3C">
        <w:rPr>
          <w:rFonts w:ascii="Calibri" w:hAnsi="Calibri" w:cs="Calibri"/>
          <w:sz w:val="21"/>
          <w:szCs w:val="21"/>
        </w:rPr>
        <w:t>_art</w:t>
      </w:r>
      <w:proofErr w:type="spellEnd"/>
      <w:r w:rsidRPr="00070B3C">
        <w:rPr>
          <w:rFonts w:ascii="Calibri" w:hAnsi="Calibri" w:cs="Calibri"/>
          <w:sz w:val="21"/>
          <w:szCs w:val="21"/>
        </w:rPr>
        <w:t xml:space="preserve"> DECIMAL(6,2) NOT NULL,</w:t>
      </w:r>
    </w:p>
    <w:p w:rsidR="00070B3C" w:rsidRPr="00070B3C" w:rsidRDefault="00070B3C" w:rsidP="00070B3C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sz w:val="21"/>
          <w:szCs w:val="21"/>
        </w:rPr>
      </w:pPr>
      <w:r w:rsidRPr="00070B3C">
        <w:rPr>
          <w:rFonts w:ascii="Calibri" w:hAnsi="Calibri" w:cs="Calibri"/>
          <w:sz w:val="21"/>
          <w:szCs w:val="21"/>
        </w:rPr>
        <w:t xml:space="preserve">   PRIMARY KEY(</w:t>
      </w:r>
      <w:proofErr w:type="spellStart"/>
      <w:r w:rsidRPr="00070B3C">
        <w:rPr>
          <w:rFonts w:ascii="Calibri" w:hAnsi="Calibri" w:cs="Calibri"/>
          <w:sz w:val="21"/>
          <w:szCs w:val="21"/>
        </w:rPr>
        <w:t>num_art</w:t>
      </w:r>
      <w:proofErr w:type="spellEnd"/>
      <w:r w:rsidRPr="00070B3C">
        <w:rPr>
          <w:rFonts w:ascii="Calibri" w:hAnsi="Calibri" w:cs="Calibri"/>
          <w:sz w:val="21"/>
          <w:szCs w:val="21"/>
        </w:rPr>
        <w:t>)</w:t>
      </w:r>
    </w:p>
    <w:p w:rsidR="00070B3C" w:rsidRPr="00070B3C" w:rsidRDefault="00070B3C" w:rsidP="00070B3C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sz w:val="21"/>
          <w:szCs w:val="21"/>
        </w:rPr>
      </w:pPr>
      <w:r w:rsidRPr="00070B3C">
        <w:rPr>
          <w:rFonts w:ascii="Calibri" w:hAnsi="Calibri" w:cs="Calibri"/>
          <w:sz w:val="21"/>
          <w:szCs w:val="21"/>
        </w:rPr>
        <w:t>);</w:t>
      </w:r>
    </w:p>
    <w:p w:rsidR="00070B3C" w:rsidRPr="00070B3C" w:rsidRDefault="00070B3C" w:rsidP="00070B3C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sz w:val="21"/>
          <w:szCs w:val="21"/>
        </w:rPr>
      </w:pPr>
    </w:p>
    <w:p w:rsidR="00070B3C" w:rsidRPr="00070B3C" w:rsidRDefault="00070B3C" w:rsidP="00070B3C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sz w:val="21"/>
          <w:szCs w:val="21"/>
        </w:rPr>
      </w:pPr>
      <w:r w:rsidRPr="00070B3C">
        <w:rPr>
          <w:rFonts w:ascii="Calibri" w:hAnsi="Calibri" w:cs="Calibri"/>
          <w:sz w:val="21"/>
          <w:szCs w:val="21"/>
        </w:rPr>
        <w:t xml:space="preserve">CREATE TABLE </w:t>
      </w:r>
      <w:proofErr w:type="spellStart"/>
      <w:proofErr w:type="gramStart"/>
      <w:r w:rsidRPr="00070B3C">
        <w:rPr>
          <w:rFonts w:ascii="Calibri" w:hAnsi="Calibri" w:cs="Calibri"/>
          <w:sz w:val="21"/>
          <w:szCs w:val="21"/>
        </w:rPr>
        <w:t>SeComposeDe</w:t>
      </w:r>
      <w:proofErr w:type="spellEnd"/>
      <w:r w:rsidRPr="00070B3C">
        <w:rPr>
          <w:rFonts w:ascii="Calibri" w:hAnsi="Calibri" w:cs="Calibri"/>
          <w:sz w:val="21"/>
          <w:szCs w:val="21"/>
        </w:rPr>
        <w:t>(</w:t>
      </w:r>
      <w:proofErr w:type="gramEnd"/>
    </w:p>
    <w:p w:rsidR="00070B3C" w:rsidRPr="00070B3C" w:rsidRDefault="00070B3C" w:rsidP="00070B3C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sz w:val="21"/>
          <w:szCs w:val="21"/>
        </w:rPr>
      </w:pPr>
      <w:r w:rsidRPr="00070B3C">
        <w:rPr>
          <w:rFonts w:ascii="Calibri" w:hAnsi="Calibri" w:cs="Calibri"/>
          <w:sz w:val="21"/>
          <w:szCs w:val="21"/>
        </w:rPr>
        <w:t xml:space="preserve">   </w:t>
      </w:r>
      <w:proofErr w:type="spellStart"/>
      <w:proofErr w:type="gramStart"/>
      <w:r w:rsidRPr="00070B3C">
        <w:rPr>
          <w:rFonts w:ascii="Calibri" w:hAnsi="Calibri" w:cs="Calibri"/>
          <w:sz w:val="21"/>
          <w:szCs w:val="21"/>
        </w:rPr>
        <w:t>num</w:t>
      </w:r>
      <w:proofErr w:type="gramEnd"/>
      <w:r w:rsidRPr="00070B3C">
        <w:rPr>
          <w:rFonts w:ascii="Calibri" w:hAnsi="Calibri" w:cs="Calibri"/>
          <w:sz w:val="21"/>
          <w:szCs w:val="21"/>
        </w:rPr>
        <w:t>_com</w:t>
      </w:r>
      <w:proofErr w:type="spellEnd"/>
      <w:r w:rsidRPr="00070B3C">
        <w:rPr>
          <w:rFonts w:ascii="Calibri" w:hAnsi="Calibri" w:cs="Calibri"/>
          <w:sz w:val="21"/>
          <w:szCs w:val="21"/>
        </w:rPr>
        <w:t xml:space="preserve"> INT,</w:t>
      </w:r>
    </w:p>
    <w:p w:rsidR="00070B3C" w:rsidRPr="00070B3C" w:rsidRDefault="00070B3C" w:rsidP="00070B3C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sz w:val="21"/>
          <w:szCs w:val="21"/>
        </w:rPr>
      </w:pPr>
      <w:r w:rsidRPr="00070B3C">
        <w:rPr>
          <w:rFonts w:ascii="Calibri" w:hAnsi="Calibri" w:cs="Calibri"/>
          <w:sz w:val="21"/>
          <w:szCs w:val="21"/>
        </w:rPr>
        <w:t xml:space="preserve">   </w:t>
      </w:r>
      <w:proofErr w:type="spellStart"/>
      <w:proofErr w:type="gramStart"/>
      <w:r w:rsidRPr="00070B3C">
        <w:rPr>
          <w:rFonts w:ascii="Calibri" w:hAnsi="Calibri" w:cs="Calibri"/>
          <w:sz w:val="21"/>
          <w:szCs w:val="21"/>
        </w:rPr>
        <w:t>num</w:t>
      </w:r>
      <w:proofErr w:type="gramEnd"/>
      <w:r w:rsidRPr="00070B3C">
        <w:rPr>
          <w:rFonts w:ascii="Calibri" w:hAnsi="Calibri" w:cs="Calibri"/>
          <w:sz w:val="21"/>
          <w:szCs w:val="21"/>
        </w:rPr>
        <w:t>_art</w:t>
      </w:r>
      <w:proofErr w:type="spellEnd"/>
      <w:r w:rsidRPr="00070B3C">
        <w:rPr>
          <w:rFonts w:ascii="Calibri" w:hAnsi="Calibri" w:cs="Calibri"/>
          <w:sz w:val="21"/>
          <w:szCs w:val="21"/>
        </w:rPr>
        <w:t xml:space="preserve"> INT,</w:t>
      </w:r>
    </w:p>
    <w:p w:rsidR="00070B3C" w:rsidRPr="00070B3C" w:rsidRDefault="00070B3C" w:rsidP="00070B3C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sz w:val="21"/>
          <w:szCs w:val="21"/>
        </w:rPr>
      </w:pPr>
      <w:r w:rsidRPr="00070B3C">
        <w:rPr>
          <w:rFonts w:ascii="Calibri" w:hAnsi="Calibri" w:cs="Calibri"/>
          <w:sz w:val="21"/>
          <w:szCs w:val="21"/>
        </w:rPr>
        <w:t xml:space="preserve">   </w:t>
      </w:r>
      <w:proofErr w:type="spellStart"/>
      <w:r w:rsidRPr="00070B3C">
        <w:rPr>
          <w:rFonts w:ascii="Calibri" w:hAnsi="Calibri" w:cs="Calibri"/>
          <w:sz w:val="21"/>
          <w:szCs w:val="21"/>
        </w:rPr>
        <w:t>Qte</w:t>
      </w:r>
      <w:proofErr w:type="spellEnd"/>
      <w:r w:rsidRPr="00070B3C">
        <w:rPr>
          <w:rFonts w:ascii="Calibri" w:hAnsi="Calibri" w:cs="Calibri"/>
          <w:sz w:val="21"/>
          <w:szCs w:val="21"/>
        </w:rPr>
        <w:t xml:space="preserve"> INT NOT NULL,</w:t>
      </w:r>
    </w:p>
    <w:p w:rsidR="00070B3C" w:rsidRPr="00070B3C" w:rsidRDefault="00070B3C" w:rsidP="00070B3C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sz w:val="21"/>
          <w:szCs w:val="21"/>
        </w:rPr>
      </w:pPr>
      <w:r w:rsidRPr="00070B3C">
        <w:rPr>
          <w:rFonts w:ascii="Calibri" w:hAnsi="Calibri" w:cs="Calibri"/>
          <w:sz w:val="21"/>
          <w:szCs w:val="21"/>
        </w:rPr>
        <w:t xml:space="preserve">   </w:t>
      </w:r>
      <w:proofErr w:type="spellStart"/>
      <w:r w:rsidRPr="00070B3C">
        <w:rPr>
          <w:rFonts w:ascii="Calibri" w:hAnsi="Calibri" w:cs="Calibri"/>
          <w:sz w:val="21"/>
          <w:szCs w:val="21"/>
        </w:rPr>
        <w:t>TauxTva</w:t>
      </w:r>
      <w:proofErr w:type="spellEnd"/>
      <w:r w:rsidRPr="00070B3C">
        <w:rPr>
          <w:rFonts w:ascii="Calibri" w:hAnsi="Calibri" w:cs="Calibri"/>
          <w:sz w:val="21"/>
          <w:szCs w:val="21"/>
        </w:rPr>
        <w:t xml:space="preserve"> </w:t>
      </w:r>
      <w:proofErr w:type="gramStart"/>
      <w:r w:rsidRPr="00070B3C">
        <w:rPr>
          <w:rFonts w:ascii="Calibri" w:hAnsi="Calibri" w:cs="Calibri"/>
          <w:sz w:val="21"/>
          <w:szCs w:val="21"/>
        </w:rPr>
        <w:t>DECIMAL(</w:t>
      </w:r>
      <w:proofErr w:type="gramEnd"/>
      <w:r w:rsidRPr="00070B3C">
        <w:rPr>
          <w:rFonts w:ascii="Calibri" w:hAnsi="Calibri" w:cs="Calibri"/>
          <w:sz w:val="21"/>
          <w:szCs w:val="21"/>
        </w:rPr>
        <w:t>4,2) NOT NULL,</w:t>
      </w:r>
    </w:p>
    <w:p w:rsidR="00070B3C" w:rsidRPr="00070B3C" w:rsidRDefault="00070B3C" w:rsidP="00070B3C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sz w:val="21"/>
          <w:szCs w:val="21"/>
        </w:rPr>
      </w:pPr>
      <w:r w:rsidRPr="00070B3C">
        <w:rPr>
          <w:rFonts w:ascii="Calibri" w:hAnsi="Calibri" w:cs="Calibri"/>
          <w:sz w:val="21"/>
          <w:szCs w:val="21"/>
        </w:rPr>
        <w:t xml:space="preserve">   PRIMARY </w:t>
      </w:r>
      <w:proofErr w:type="gramStart"/>
      <w:r w:rsidRPr="00070B3C">
        <w:rPr>
          <w:rFonts w:ascii="Calibri" w:hAnsi="Calibri" w:cs="Calibri"/>
          <w:sz w:val="21"/>
          <w:szCs w:val="21"/>
        </w:rPr>
        <w:t>KEY(</w:t>
      </w:r>
      <w:proofErr w:type="spellStart"/>
      <w:proofErr w:type="gramEnd"/>
      <w:r w:rsidRPr="00070B3C">
        <w:rPr>
          <w:rFonts w:ascii="Calibri" w:hAnsi="Calibri" w:cs="Calibri"/>
          <w:sz w:val="21"/>
          <w:szCs w:val="21"/>
        </w:rPr>
        <w:t>num_com</w:t>
      </w:r>
      <w:proofErr w:type="spellEnd"/>
      <w:r w:rsidRPr="00070B3C">
        <w:rPr>
          <w:rFonts w:ascii="Calibri" w:hAnsi="Calibri" w:cs="Calibri"/>
          <w:sz w:val="21"/>
          <w:szCs w:val="21"/>
        </w:rPr>
        <w:t xml:space="preserve">, </w:t>
      </w:r>
      <w:proofErr w:type="spellStart"/>
      <w:r w:rsidRPr="00070B3C">
        <w:rPr>
          <w:rFonts w:ascii="Calibri" w:hAnsi="Calibri" w:cs="Calibri"/>
          <w:sz w:val="21"/>
          <w:szCs w:val="21"/>
        </w:rPr>
        <w:t>num_art</w:t>
      </w:r>
      <w:proofErr w:type="spellEnd"/>
      <w:r w:rsidRPr="00070B3C">
        <w:rPr>
          <w:rFonts w:ascii="Calibri" w:hAnsi="Calibri" w:cs="Calibri"/>
          <w:sz w:val="21"/>
          <w:szCs w:val="21"/>
        </w:rPr>
        <w:t>),</w:t>
      </w:r>
    </w:p>
    <w:p w:rsidR="00070B3C" w:rsidRPr="00070B3C" w:rsidRDefault="00070B3C" w:rsidP="00070B3C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sz w:val="21"/>
          <w:szCs w:val="21"/>
        </w:rPr>
      </w:pPr>
      <w:r w:rsidRPr="00070B3C">
        <w:rPr>
          <w:rFonts w:ascii="Calibri" w:hAnsi="Calibri" w:cs="Calibri"/>
          <w:sz w:val="21"/>
          <w:szCs w:val="21"/>
        </w:rPr>
        <w:t xml:space="preserve">   FOREIGN KEY(</w:t>
      </w:r>
      <w:proofErr w:type="spellStart"/>
      <w:r w:rsidRPr="00070B3C">
        <w:rPr>
          <w:rFonts w:ascii="Calibri" w:hAnsi="Calibri" w:cs="Calibri"/>
          <w:sz w:val="21"/>
          <w:szCs w:val="21"/>
        </w:rPr>
        <w:t>num_com</w:t>
      </w:r>
      <w:proofErr w:type="spellEnd"/>
      <w:r w:rsidRPr="00070B3C">
        <w:rPr>
          <w:rFonts w:ascii="Calibri" w:hAnsi="Calibri" w:cs="Calibri"/>
          <w:sz w:val="21"/>
          <w:szCs w:val="21"/>
        </w:rPr>
        <w:t>) REFERENCES Commande(</w:t>
      </w:r>
      <w:proofErr w:type="spellStart"/>
      <w:r w:rsidRPr="00070B3C">
        <w:rPr>
          <w:rFonts w:ascii="Calibri" w:hAnsi="Calibri" w:cs="Calibri"/>
          <w:sz w:val="21"/>
          <w:szCs w:val="21"/>
        </w:rPr>
        <w:t>num_com</w:t>
      </w:r>
      <w:proofErr w:type="spellEnd"/>
      <w:r w:rsidRPr="00070B3C">
        <w:rPr>
          <w:rFonts w:ascii="Calibri" w:hAnsi="Calibri" w:cs="Calibri"/>
          <w:sz w:val="21"/>
          <w:szCs w:val="21"/>
        </w:rPr>
        <w:t>),</w:t>
      </w:r>
    </w:p>
    <w:p w:rsidR="00070B3C" w:rsidRPr="00070B3C" w:rsidRDefault="00070B3C" w:rsidP="00070B3C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sz w:val="21"/>
          <w:szCs w:val="21"/>
        </w:rPr>
      </w:pPr>
      <w:r w:rsidRPr="00070B3C">
        <w:rPr>
          <w:rFonts w:ascii="Calibri" w:hAnsi="Calibri" w:cs="Calibri"/>
          <w:sz w:val="21"/>
          <w:szCs w:val="21"/>
        </w:rPr>
        <w:t xml:space="preserve">   FOREIGN KEY(</w:t>
      </w:r>
      <w:proofErr w:type="spellStart"/>
      <w:r w:rsidRPr="00070B3C">
        <w:rPr>
          <w:rFonts w:ascii="Calibri" w:hAnsi="Calibri" w:cs="Calibri"/>
          <w:sz w:val="21"/>
          <w:szCs w:val="21"/>
        </w:rPr>
        <w:t>num_art</w:t>
      </w:r>
      <w:proofErr w:type="spellEnd"/>
      <w:r w:rsidRPr="00070B3C">
        <w:rPr>
          <w:rFonts w:ascii="Calibri" w:hAnsi="Calibri" w:cs="Calibri"/>
          <w:sz w:val="21"/>
          <w:szCs w:val="21"/>
        </w:rPr>
        <w:t>) REFERENCES Article(</w:t>
      </w:r>
      <w:proofErr w:type="spellStart"/>
      <w:r w:rsidRPr="00070B3C">
        <w:rPr>
          <w:rFonts w:ascii="Calibri" w:hAnsi="Calibri" w:cs="Calibri"/>
          <w:sz w:val="21"/>
          <w:szCs w:val="21"/>
        </w:rPr>
        <w:t>num_art</w:t>
      </w:r>
      <w:proofErr w:type="spellEnd"/>
      <w:r w:rsidRPr="00070B3C">
        <w:rPr>
          <w:rFonts w:ascii="Calibri" w:hAnsi="Calibri" w:cs="Calibri"/>
          <w:sz w:val="21"/>
          <w:szCs w:val="21"/>
        </w:rPr>
        <w:t>)</w:t>
      </w:r>
    </w:p>
    <w:p w:rsidR="00070B3C" w:rsidRPr="00070B3C" w:rsidRDefault="00070B3C" w:rsidP="00070B3C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sz w:val="21"/>
          <w:szCs w:val="21"/>
        </w:rPr>
      </w:pPr>
      <w:r w:rsidRPr="00070B3C">
        <w:rPr>
          <w:rFonts w:ascii="Calibri" w:hAnsi="Calibri" w:cs="Calibri"/>
          <w:sz w:val="21"/>
          <w:szCs w:val="21"/>
        </w:rPr>
        <w:t>);</w:t>
      </w:r>
    </w:p>
    <w:p w:rsidR="00000C11" w:rsidRPr="00000C11" w:rsidRDefault="00000C11" w:rsidP="00000C11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sz w:val="21"/>
          <w:szCs w:val="21"/>
        </w:rPr>
      </w:pPr>
    </w:p>
    <w:p w:rsidR="00000C11" w:rsidRPr="00963074" w:rsidRDefault="00000C11" w:rsidP="00000C11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</w:p>
    <w:p w:rsidR="00F94E39" w:rsidRDefault="009960DB"/>
    <w:sectPr w:rsidR="00F94E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2A4093"/>
    <w:multiLevelType w:val="multilevel"/>
    <w:tmpl w:val="78F4A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Broadway" w:hAnsi="Broadway" w:hint="default"/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EA0534"/>
    <w:multiLevelType w:val="hybridMultilevel"/>
    <w:tmpl w:val="2CA4DBD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074"/>
    <w:rsid w:val="00000C11"/>
    <w:rsid w:val="000344CF"/>
    <w:rsid w:val="00070B3C"/>
    <w:rsid w:val="00085AEC"/>
    <w:rsid w:val="00100952"/>
    <w:rsid w:val="00117822"/>
    <w:rsid w:val="0028762B"/>
    <w:rsid w:val="003B35FF"/>
    <w:rsid w:val="0043561E"/>
    <w:rsid w:val="004D5B35"/>
    <w:rsid w:val="006B4837"/>
    <w:rsid w:val="006B5146"/>
    <w:rsid w:val="00712798"/>
    <w:rsid w:val="00790AF0"/>
    <w:rsid w:val="00903973"/>
    <w:rsid w:val="00963074"/>
    <w:rsid w:val="009960DB"/>
    <w:rsid w:val="00A83B0F"/>
    <w:rsid w:val="00AA3B1E"/>
    <w:rsid w:val="00BD5405"/>
    <w:rsid w:val="00CC550D"/>
    <w:rsid w:val="00D95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1DAA2E-BABD-4E90-989C-80FAD608D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9630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63074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9630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000C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60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420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80010-02-01</dc:creator>
  <cp:keywords/>
  <dc:description/>
  <cp:lastModifiedBy>80010-02-01</cp:lastModifiedBy>
  <cp:revision>3</cp:revision>
  <dcterms:created xsi:type="dcterms:W3CDTF">2021-04-07T14:34:00Z</dcterms:created>
  <dcterms:modified xsi:type="dcterms:W3CDTF">2021-04-08T08:38:00Z</dcterms:modified>
</cp:coreProperties>
</file>