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33919A98" w14:textId="495DE079" w:rsidR="004B7A33" w:rsidRPr="00BC7F12" w:rsidRDefault="00BC7F12" w:rsidP="00BC7F12">
      <w:pPr>
        <w:spacing w:line="240" w:lineRule="auto"/>
        <w:ind w:left="-709" w:right="3876"/>
        <w:jc w:val="center"/>
        <w:rPr>
          <w:b/>
          <w:color w:val="000000" w:themeColor="text1"/>
          <w:sz w:val="28"/>
          <w:szCs w:val="32"/>
        </w:rPr>
      </w:pPr>
      <w:r w:rsidRPr="00BC7F12">
        <w:rPr>
          <w:b/>
          <w:color w:val="000000" w:themeColor="text1"/>
          <w:sz w:val="28"/>
          <w:szCs w:val="32"/>
        </w:rPr>
        <w:t>MODULO EVALUACIÓN DOCENTE PARA EL SISTEMA INTEGRAL UNIVERSIDAD DE CIENCIAS JURIDICAS</w:t>
      </w: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BC7F12">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118BFE" w:rsidR="004B7A33" w:rsidRPr="00BC7F12" w:rsidRDefault="004B7A33" w:rsidP="00C95385">
            <w:pPr>
              <w:jc w:val="center"/>
              <w:rPr>
                <w:rFonts w:cs="Arial"/>
                <w:color w:val="000000" w:themeColor="text1"/>
                <w:sz w:val="32"/>
                <w:szCs w:val="32"/>
              </w:rPr>
            </w:pPr>
            <w:r w:rsidRPr="00BC7F12">
              <w:rPr>
                <w:rFonts w:cs="Arial"/>
                <w:color w:val="000000" w:themeColor="text1"/>
                <w:szCs w:val="28"/>
              </w:rPr>
              <w:t>ASESOR</w:t>
            </w:r>
            <w:r w:rsidR="00BC7F12">
              <w:rPr>
                <w:rFonts w:cs="Arial"/>
                <w:color w:val="000000" w:themeColor="text1"/>
                <w:szCs w:val="28"/>
              </w:rPr>
              <w:t>A</w:t>
            </w:r>
            <w:r w:rsidRPr="00BC7F12">
              <w:rPr>
                <w:rFonts w:cs="Arial"/>
                <w:color w:val="000000" w:themeColor="text1"/>
                <w:szCs w:val="28"/>
              </w:rPr>
              <w:t xml:space="preserve"> </w:t>
            </w:r>
            <w:r w:rsidR="00AA2783" w:rsidRPr="00BC7F12">
              <w:rPr>
                <w:rFonts w:cs="Arial"/>
                <w:color w:val="000000" w:themeColor="text1"/>
                <w:szCs w:val="28"/>
              </w:rPr>
              <w:t>EMPRESARIAL</w:t>
            </w:r>
          </w:p>
        </w:tc>
        <w:tc>
          <w:tcPr>
            <w:tcW w:w="283" w:type="dxa"/>
          </w:tcPr>
          <w:p w14:paraId="6500FB83" w14:textId="77777777" w:rsidR="004B7A33" w:rsidRPr="00BC7F12" w:rsidRDefault="004B7A33" w:rsidP="00C95385">
            <w:pPr>
              <w:jc w:val="center"/>
              <w:rPr>
                <w:rFonts w:cs="Arial"/>
                <w:color w:val="000000" w:themeColor="text1"/>
                <w:sz w:val="28"/>
                <w:szCs w:val="28"/>
              </w:rPr>
            </w:pPr>
          </w:p>
        </w:tc>
        <w:tc>
          <w:tcPr>
            <w:tcW w:w="3681" w:type="dxa"/>
          </w:tcPr>
          <w:p w14:paraId="71BDC51A" w14:textId="3EA8E794" w:rsidR="004B7A33" w:rsidRPr="00BC7F12" w:rsidRDefault="004B7A33" w:rsidP="00C95385">
            <w:pPr>
              <w:jc w:val="center"/>
              <w:rPr>
                <w:rFonts w:cs="Arial"/>
                <w:color w:val="000000" w:themeColor="text1"/>
                <w:szCs w:val="28"/>
              </w:rPr>
            </w:pPr>
            <w:r w:rsidRPr="00BC7F12">
              <w:rPr>
                <w:rFonts w:cs="Arial"/>
                <w:color w:val="000000" w:themeColor="text1"/>
                <w:szCs w:val="28"/>
              </w:rPr>
              <w:t xml:space="preserve">ASESOR </w:t>
            </w:r>
            <w:r w:rsidR="00B2215C" w:rsidRPr="00BC7F12">
              <w:rPr>
                <w:rFonts w:cs="Arial"/>
                <w:color w:val="000000" w:themeColor="text1"/>
                <w:szCs w:val="28"/>
              </w:rPr>
              <w:t>UNIVERSITARI</w:t>
            </w:r>
            <w:r w:rsidRPr="00BC7F12">
              <w:rPr>
                <w:rFonts w:cs="Arial"/>
                <w:color w:val="000000" w:themeColor="text1"/>
                <w:szCs w:val="28"/>
              </w:rPr>
              <w:t>O</w:t>
            </w:r>
          </w:p>
        </w:tc>
      </w:tr>
      <w:tr w:rsidR="004B7A33" w:rsidRPr="00AB6FDF" w14:paraId="6CAD3003" w14:textId="77777777" w:rsidTr="00C95385">
        <w:tc>
          <w:tcPr>
            <w:tcW w:w="3828" w:type="dxa"/>
          </w:tcPr>
          <w:p w14:paraId="528FD477" w14:textId="11F53E14" w:rsidR="004B7A33" w:rsidRPr="00BC7F12" w:rsidRDefault="00BC7F12" w:rsidP="00C95385">
            <w:pPr>
              <w:jc w:val="center"/>
              <w:rPr>
                <w:rFonts w:cs="Arial"/>
                <w:b/>
                <w:color w:val="000000" w:themeColor="text1"/>
              </w:rPr>
            </w:pPr>
            <w:r>
              <w:rPr>
                <w:rFonts w:cs="Arial"/>
                <w:b/>
                <w:color w:val="000000" w:themeColor="text1"/>
              </w:rPr>
              <w:t>DRA. MARTHA FABIOLA WENCES DÍAZ</w:t>
            </w:r>
          </w:p>
        </w:tc>
        <w:tc>
          <w:tcPr>
            <w:tcW w:w="283" w:type="dxa"/>
          </w:tcPr>
          <w:p w14:paraId="72D6C7AC" w14:textId="77777777" w:rsidR="004B7A33" w:rsidRPr="00BC7F12" w:rsidRDefault="004B7A33" w:rsidP="00C95385">
            <w:pPr>
              <w:jc w:val="center"/>
              <w:rPr>
                <w:rFonts w:cs="Arial"/>
                <w:b/>
                <w:color w:val="000000" w:themeColor="text1"/>
              </w:rPr>
            </w:pPr>
          </w:p>
        </w:tc>
        <w:tc>
          <w:tcPr>
            <w:tcW w:w="3681" w:type="dxa"/>
          </w:tcPr>
          <w:p w14:paraId="34B707A6" w14:textId="76660D58" w:rsidR="004B7A33" w:rsidRPr="00BC7F12" w:rsidRDefault="00BC7F12" w:rsidP="00C95385">
            <w:pPr>
              <w:jc w:val="center"/>
              <w:rPr>
                <w:rFonts w:cs="Arial"/>
                <w:b/>
                <w:color w:val="000000" w:themeColor="text1"/>
                <w:lang w:val="en-US"/>
              </w:rPr>
            </w:pPr>
            <w:r w:rsidRPr="00BC7F12">
              <w:rPr>
                <w:rFonts w:cs="Arial"/>
                <w:b/>
                <w:color w:val="000000" w:themeColor="text1"/>
                <w:lang w:val="en-US"/>
              </w:rPr>
              <w:t>I.T.I ERICK MIRE</w:t>
            </w:r>
            <w:r>
              <w:rPr>
                <w:rFonts w:cs="Arial"/>
                <w:b/>
                <w:color w:val="000000" w:themeColor="text1"/>
                <w:lang w:val="en-US"/>
              </w:rPr>
              <w:t>LES MERCHANT</w:t>
            </w:r>
          </w:p>
        </w:tc>
      </w:tr>
    </w:tbl>
    <w:p w14:paraId="4B17D295" w14:textId="34991A6E" w:rsidR="004B7A33" w:rsidRPr="00BC7F12" w:rsidRDefault="004B7A33" w:rsidP="00EB434B">
      <w:pPr>
        <w:jc w:val="center"/>
        <w:rPr>
          <w:szCs w:val="32"/>
          <w:lang w:val="en-US"/>
        </w:rPr>
      </w:pPr>
    </w:p>
    <w:p w14:paraId="6BF682C1" w14:textId="71F8C8F9" w:rsidR="004B7A33" w:rsidRPr="00BC7F12" w:rsidRDefault="004B7A33" w:rsidP="004B7A33">
      <w:pPr>
        <w:rPr>
          <w:szCs w:val="32"/>
          <w:lang w:val="en-US"/>
        </w:rPr>
      </w:pPr>
    </w:p>
    <w:p w14:paraId="728E66FF" w14:textId="10A688D9" w:rsidR="004B7A33" w:rsidRPr="00BC7F12" w:rsidRDefault="004B7A33" w:rsidP="004B7A33">
      <w:pPr>
        <w:tabs>
          <w:tab w:val="left" w:pos="1505"/>
        </w:tabs>
        <w:rPr>
          <w:szCs w:val="32"/>
          <w:lang w:val="en-US"/>
        </w:rPr>
      </w:pPr>
    </w:p>
    <w:p w14:paraId="5C123075" w14:textId="09F17959" w:rsidR="004B7A33" w:rsidRPr="00BC7F12" w:rsidRDefault="004B7A33" w:rsidP="004B7A33">
      <w:pPr>
        <w:tabs>
          <w:tab w:val="left" w:pos="1505"/>
        </w:tabs>
        <w:rPr>
          <w:szCs w:val="32"/>
          <w:lang w:val="en-US"/>
        </w:rPr>
      </w:pPr>
    </w:p>
    <w:p w14:paraId="40D9E107" w14:textId="059A9745" w:rsidR="004B7A33" w:rsidRPr="00BC7F12" w:rsidRDefault="004B7A33" w:rsidP="004B7A33">
      <w:pPr>
        <w:rPr>
          <w:szCs w:val="32"/>
          <w:lang w:val="en-US"/>
        </w:rPr>
      </w:pPr>
    </w:p>
    <w:p w14:paraId="019AB24C" w14:textId="3BA0E371" w:rsidR="004B7A33" w:rsidRPr="00BC7F12" w:rsidRDefault="004B7A33" w:rsidP="004B7A33">
      <w:pPr>
        <w:rPr>
          <w:szCs w:val="32"/>
          <w:lang w:val="en-US"/>
        </w:rPr>
      </w:pPr>
    </w:p>
    <w:p w14:paraId="26B6BE8A" w14:textId="77777777" w:rsidR="004B7A33" w:rsidRPr="00BC7F12" w:rsidRDefault="004B7A33" w:rsidP="004B7A33">
      <w:pPr>
        <w:rPr>
          <w:szCs w:val="32"/>
          <w:lang w:val="en-US"/>
        </w:rPr>
      </w:pPr>
    </w:p>
    <w:p w14:paraId="4BB87F10" w14:textId="395BF806" w:rsidR="004B7A33" w:rsidRPr="00BC7F12" w:rsidRDefault="004B7A33" w:rsidP="004B7A33">
      <w:pPr>
        <w:tabs>
          <w:tab w:val="left" w:pos="8172"/>
        </w:tabs>
        <w:rPr>
          <w:szCs w:val="32"/>
          <w:lang w:val="en-US"/>
        </w:rPr>
      </w:pPr>
    </w:p>
    <w:p w14:paraId="7FEF605D" w14:textId="2E829666" w:rsidR="004B7A33" w:rsidRPr="00BC7F12" w:rsidRDefault="004B7A33" w:rsidP="004B7A33">
      <w:pPr>
        <w:rPr>
          <w:szCs w:val="32"/>
          <w:lang w:val="en-US"/>
        </w:rPr>
      </w:pPr>
    </w:p>
    <w:p w14:paraId="62D09641" w14:textId="77777777" w:rsidR="00F435A2" w:rsidRPr="00BC7F12" w:rsidRDefault="00F435A2" w:rsidP="004B7A33">
      <w:pPr>
        <w:rPr>
          <w:szCs w:val="32"/>
          <w:lang w:val="en-US"/>
        </w:rPr>
      </w:pPr>
    </w:p>
    <w:p w14:paraId="0073A8E5" w14:textId="7D25C10F" w:rsidR="001658CF" w:rsidRDefault="004B7A33" w:rsidP="000342B9">
      <w:pPr>
        <w:ind w:left="-851"/>
        <w:sectPr w:rsidR="001658CF" w:rsidSect="003912E1">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rPr>
        <w:fldChar w:fldCharType="begin"/>
      </w:r>
      <w:r>
        <w:rPr>
          <w:bCs/>
          <w:noProof/>
        </w:rPr>
        <w:instrText xml:space="preserve"> TOC \o "1-3" \h \z \u </w:instrText>
      </w:r>
      <w:r>
        <w:rPr>
          <w:bCs/>
          <w:noProof/>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D4282B">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D4282B">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D4282B">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D4282B">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D4282B">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D4282B">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D4282B">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D4282B">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D4282B">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D4282B">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D4282B">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D4282B">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D4282B">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D4282B">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D4282B">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D4282B">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D4282B">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D4282B">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D4282B">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D4282B">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rPr>
      </w:pPr>
      <w:r>
        <w:rPr>
          <w:b/>
          <w:bCs/>
          <w:noProof/>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3912E1">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628086A" w14:textId="53C9F759" w:rsidR="005458CF" w:rsidRDefault="005458CF" w:rsidP="000C0B57"/>
    <w:p w14:paraId="62E5AB7A" w14:textId="0B54F22C"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w:t>
      </w:r>
      <w:r w:rsidR="007E54F9">
        <w:rPr>
          <w:rFonts w:cs="Arial"/>
        </w:rPr>
        <w:t>Tecnologías</w:t>
      </w:r>
      <w:r>
        <w:rPr>
          <w:rFonts w:cs="Arial"/>
        </w:rPr>
        <w:t xml:space="preserve"> de la </w:t>
      </w:r>
      <w:r w:rsidR="007E54F9">
        <w:rPr>
          <w:rFonts w:cs="Arial"/>
        </w:rPr>
        <w:t>Información</w:t>
      </w:r>
      <w:r>
        <w:rPr>
          <w:rFonts w:cs="Arial"/>
        </w:rPr>
        <w:t xml:space="preserve">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lang w:val="es-MX" w:eastAsia="es-MX"/>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7B8FDFFA" w:rsidR="00A047C7" w:rsidRPr="00C561D0" w:rsidRDefault="00622F61" w:rsidP="00622F61">
      <w:pPr>
        <w:pStyle w:val="Descripcin"/>
        <w:rPr>
          <w:i/>
          <w:color w:val="000000" w:themeColor="text1"/>
        </w:rPr>
      </w:pPr>
      <w:bookmarkStart w:id="2" w:name="_Toc10386518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2"/>
    </w:p>
    <w:p w14:paraId="619855C5" w14:textId="77777777" w:rsidR="00A047C7" w:rsidRDefault="00A047C7" w:rsidP="00A047C7">
      <w:pPr>
        <w:jc w:val="both"/>
        <w:rPr>
          <w:i/>
          <w:iCs/>
          <w:color w:val="FF0000"/>
        </w:rPr>
      </w:pPr>
    </w:p>
    <w:p w14:paraId="0C76B2E4" w14:textId="102A67CF"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UTEZ ubicada  en  avenida  Universidad</w:t>
      </w:r>
      <w:r w:rsidR="007E54F9">
        <w:rPr>
          <w:rFonts w:cs="Arial"/>
        </w:rPr>
        <w:t xml:space="preserve"> </w:t>
      </w:r>
      <w:r w:rsidR="00C561D0" w:rsidRPr="00C20886">
        <w:rPr>
          <w:rFonts w:cs="Arial"/>
        </w:rPr>
        <w:t>Tecnológica</w:t>
      </w:r>
      <w:r w:rsidR="007E54F9">
        <w:rPr>
          <w:rFonts w:cs="Arial"/>
        </w:rPr>
        <w:t xml:space="preserve"> </w:t>
      </w:r>
      <w:r w:rsidR="00C561D0" w:rsidRPr="00C20886">
        <w:rPr>
          <w:rFonts w:cs="Arial"/>
        </w:rPr>
        <w:t>1,Palo</w:t>
      </w:r>
      <w:r w:rsidR="007E54F9">
        <w:rPr>
          <w:rFonts w:cs="Arial"/>
        </w:rPr>
        <w:t xml:space="preserve"> </w:t>
      </w:r>
      <w:r w:rsidR="00C561D0" w:rsidRPr="00C20886">
        <w:rPr>
          <w:rFonts w:cs="Arial"/>
        </w:rPr>
        <w:t>Escrito,</w:t>
      </w:r>
      <w:r w:rsidR="007E54F9">
        <w:rPr>
          <w:rFonts w:cs="Arial"/>
        </w:rPr>
        <w:t xml:space="preserve"> </w:t>
      </w:r>
      <w:r w:rsidR="00C561D0" w:rsidRPr="00C20886">
        <w:rPr>
          <w:rFonts w:cs="Arial"/>
        </w:rPr>
        <w:t>Emiliano  Zapata  Morelos,  C.P  62765  frente  a</w:t>
      </w:r>
      <w:r w:rsidR="007E54F9">
        <w:rPr>
          <w:rFonts w:cs="Arial"/>
        </w:rPr>
        <w:t xml:space="preserve"> </w:t>
      </w:r>
      <w:r w:rsidR="00C561D0" w:rsidRPr="00C20886">
        <w:rPr>
          <w:rFonts w:cs="Arial"/>
        </w:rPr>
        <w:t>l</w:t>
      </w:r>
      <w:r w:rsidR="007E54F9">
        <w:rPr>
          <w:rFonts w:cs="Arial"/>
        </w:rPr>
        <w:t xml:space="preserve">a </w:t>
      </w:r>
      <w:r w:rsidR="00C561D0" w:rsidRPr="00C20886">
        <w:rPr>
          <w:rFonts w:cs="Arial"/>
        </w:rPr>
        <w:t>preparatoria</w:t>
      </w:r>
      <w:r w:rsidR="007E54F9">
        <w:rPr>
          <w:rFonts w:cs="Arial"/>
        </w:rPr>
        <w:t xml:space="preserve"> </w:t>
      </w:r>
      <w:r w:rsidR="00C561D0" w:rsidRPr="00C20886">
        <w:rPr>
          <w:rFonts w:cs="Arial"/>
        </w:rPr>
        <w:t>CECyTE,</w:t>
      </w:r>
      <w:r w:rsidR="007E54F9">
        <w:rPr>
          <w:rFonts w:cs="Arial"/>
        </w:rPr>
        <w:t xml:space="preserve"> </w:t>
      </w:r>
      <w:r w:rsidR="00C561D0" w:rsidRPr="00C20886">
        <w:rPr>
          <w:rFonts w:cs="Arial"/>
        </w:rPr>
        <w:t xml:space="preserve">cuenta </w:t>
      </w:r>
      <w:r w:rsidR="007E54F9">
        <w:rPr>
          <w:rFonts w:cs="Arial"/>
        </w:rPr>
        <w:t xml:space="preserve"> </w:t>
      </w:r>
      <w:r w:rsidR="00C561D0" w:rsidRPr="00C20886">
        <w:rPr>
          <w:rFonts w:cs="Arial"/>
        </w:rPr>
        <w:t>aproximadamente con 500 empleados los cuales</w:t>
      </w:r>
      <w:r w:rsidR="007E54F9">
        <w:rPr>
          <w:rFonts w:cs="Arial"/>
        </w:rPr>
        <w:t xml:space="preserve"> son distribuidos en ciertas </w:t>
      </w:r>
      <w:r w:rsidR="007E54F9" w:rsidRPr="007E54F9">
        <w:rPr>
          <w:rFonts w:cs="Arial"/>
        </w:rPr>
        <w:t>áreas</w:t>
      </w:r>
      <w:r w:rsidR="007E54F9">
        <w:rPr>
          <w:rFonts w:cs="Arial"/>
        </w:rPr>
        <w:t xml:space="preserve"> o carreras que son distribuidas a lo largo de toda la universidad.</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Este proyecto se realizará bajo</w:t>
      </w:r>
      <w:r w:rsidR="007861A7">
        <w:rPr>
          <w:rFonts w:cs="Arial"/>
        </w:rPr>
        <w:t xml:space="preserve"> l</w:t>
      </w:r>
      <w:r w:rsidR="00C561D0" w:rsidRPr="00C20886">
        <w:rPr>
          <w:rFonts w:cs="Arial"/>
        </w:rPr>
        <w:t>a tutela de</w:t>
      </w:r>
      <w:r w:rsidR="007861A7">
        <w:rPr>
          <w:rFonts w:cs="Arial"/>
        </w:rPr>
        <w:t xml:space="preserve"> </w:t>
      </w:r>
      <w:r w:rsidR="00C561D0" w:rsidRPr="00C20886">
        <w:rPr>
          <w:rFonts w:cs="Arial"/>
        </w:rPr>
        <w:t xml:space="preserve">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0C0B57"/>
    <w:p w14:paraId="54F3DFFD" w14:textId="5649F6E1" w:rsidR="00DF04DE" w:rsidRDefault="00DF04DE" w:rsidP="00C561D0">
      <w:pPr>
        <w:jc w:val="both"/>
        <w:rPr>
          <w:rFonts w:cs="Arial"/>
        </w:rPr>
      </w:pPr>
      <w:r w:rsidRPr="00DF04DE">
        <w:rPr>
          <w:rFonts w:cs="Arial"/>
        </w:rPr>
        <w:t>Con el constante crecimiento de la Universidad de Ciencias Jurídicas, la gestión de estudiantes, docentes y procesos administrativos ha generado una demanda cada vez más compleja y robusta. El sistema existente, aunque funcional en ciertos aspectos, ha evidenciado limitaciones que no cumplen adecuadamente con las necesidades actuales de la institución.</w:t>
      </w:r>
    </w:p>
    <w:p w14:paraId="4CA22BA4" w14:textId="77777777" w:rsidR="00DF04DE" w:rsidRDefault="00DF04DE" w:rsidP="00C561D0">
      <w:pPr>
        <w:jc w:val="both"/>
        <w:rPr>
          <w:rFonts w:cs="Arial"/>
        </w:rPr>
      </w:pPr>
    </w:p>
    <w:p w14:paraId="7E978651" w14:textId="61D173E6" w:rsidR="00DF04DE" w:rsidRDefault="00DF04DE" w:rsidP="00C561D0">
      <w:pPr>
        <w:jc w:val="both"/>
        <w:rPr>
          <w:rFonts w:cs="Arial"/>
        </w:rPr>
      </w:pPr>
      <w:r>
        <w:rPr>
          <w:rFonts w:cs="Arial"/>
        </w:rPr>
        <w:t xml:space="preserve">Se </w:t>
      </w:r>
      <w:r w:rsidRPr="00DF04DE">
        <w:rPr>
          <w:rFonts w:cs="Arial"/>
        </w:rPr>
        <w:t>ha decidido buscar el apoyo del Centro de Desarrollo de Software (CDS) para llevar a cabo la creación de una aplicación híbrida que aborde de manera específica y efectiva los desafíos presentes en la gestión académica y administrativa. Aunque actualmente existe un sistema en funcionamiento, su capacidad se ha quedado corta y no logra satisfacer completamente las demandas y expectativas de la universidad.</w:t>
      </w:r>
    </w:p>
    <w:p w14:paraId="70B801CE" w14:textId="77777777" w:rsidR="004372AC" w:rsidRDefault="004372AC" w:rsidP="00C561D0">
      <w:pPr>
        <w:jc w:val="both"/>
        <w:rPr>
          <w:rFonts w:cs="Arial"/>
        </w:rPr>
      </w:pP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Ttulo2"/>
      </w:pPr>
      <w:bookmarkStart w:id="4" w:name="_Toc103865165"/>
      <w:r>
        <w:t>Objetivo general</w:t>
      </w:r>
      <w:bookmarkEnd w:id="4"/>
    </w:p>
    <w:p w14:paraId="7C60663F" w14:textId="1DB98971" w:rsidR="00B707E1" w:rsidRDefault="00B707E1" w:rsidP="000C0B57"/>
    <w:p w14:paraId="3D48812D" w14:textId="711E600C" w:rsidR="00331DDE" w:rsidRDefault="00AB6FDF" w:rsidP="00331DDE">
      <w:pPr>
        <w:jc w:val="both"/>
      </w:pPr>
      <w:r w:rsidRPr="00AB6FDF">
        <w:t>Administrar el proceso de evaluación docente en la Universidad de Ciencias Jurídicas a través de una aplicación híbrida, con el propósito de proporcionar a todos los docentes retroalimentación directa de los alumnos, permitiéndoles identificar y mejorar sus puntos de mejora o fortalezas en el ámbito educativo.</w:t>
      </w:r>
    </w:p>
    <w:p w14:paraId="39972F19" w14:textId="77777777" w:rsidR="004372AC" w:rsidRDefault="004372AC" w:rsidP="00331DDE">
      <w:pPr>
        <w:jc w:val="both"/>
      </w:pPr>
    </w:p>
    <w:p w14:paraId="47661E05" w14:textId="77777777" w:rsidR="00331DDE" w:rsidRDefault="00331DDE" w:rsidP="00331DDE">
      <w:pPr>
        <w:jc w:val="both"/>
      </w:pPr>
    </w:p>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35579256" w14:textId="7C6B1D60" w:rsidR="00AB6FDF" w:rsidRPr="00AB6FDF" w:rsidRDefault="00AB6FDF" w:rsidP="00247600">
      <w:pPr>
        <w:pStyle w:val="Prrafodelista"/>
        <w:numPr>
          <w:ilvl w:val="0"/>
          <w:numId w:val="26"/>
        </w:numPr>
        <w:jc w:val="both"/>
        <w:rPr>
          <w:color w:val="FF0000"/>
        </w:rPr>
      </w:pPr>
      <w:r>
        <w:rPr>
          <w:color w:val="000000" w:themeColor="text1"/>
        </w:rPr>
        <w:t>Diseñar los modelos necesarios dentro de la base de datos para almacenar la información de la evaluación.</w:t>
      </w:r>
    </w:p>
    <w:p w14:paraId="03C01ED2" w14:textId="151E82EA" w:rsidR="00AB6FDF" w:rsidRPr="00AB6FDF" w:rsidRDefault="00AB6FDF" w:rsidP="00AB6FDF">
      <w:pPr>
        <w:pStyle w:val="Prrafodelista"/>
        <w:numPr>
          <w:ilvl w:val="0"/>
          <w:numId w:val="26"/>
        </w:numPr>
        <w:jc w:val="both"/>
        <w:rPr>
          <w:color w:val="FF0000"/>
        </w:rPr>
      </w:pPr>
      <w:r>
        <w:rPr>
          <w:color w:val="000000" w:themeColor="text1"/>
        </w:rPr>
        <w:t xml:space="preserve">Diseñar e implementar los </w:t>
      </w:r>
      <w:r>
        <w:rPr>
          <w:color w:val="000000" w:themeColor="text1"/>
        </w:rPr>
        <w:t>servicios API para consulta, registro y cambio de estado de aquellos datos relacionados a la evaluación docente.</w:t>
      </w:r>
    </w:p>
    <w:p w14:paraId="7E439669" w14:textId="68172FAC" w:rsidR="00AB6FDF" w:rsidRPr="00AB6FDF" w:rsidRDefault="00AB6FDF" w:rsidP="00AB6FDF">
      <w:pPr>
        <w:pStyle w:val="Prrafodelista"/>
        <w:numPr>
          <w:ilvl w:val="0"/>
          <w:numId w:val="26"/>
        </w:numPr>
        <w:jc w:val="both"/>
        <w:rPr>
          <w:color w:val="FF0000"/>
        </w:rPr>
      </w:pPr>
      <w:r>
        <w:rPr>
          <w:color w:val="000000" w:themeColor="text1"/>
        </w:rPr>
        <w:t>Implementar los privilegios que tendrán los usuarios para poder realizar los procesos que conllevan a la creación y modificación de la evaluación docente.</w:t>
      </w:r>
    </w:p>
    <w:p w14:paraId="78E2CD97" w14:textId="761232A7" w:rsidR="00AB6FDF" w:rsidRPr="00AB6FDF" w:rsidRDefault="00AB6FDF" w:rsidP="00AB6FDF">
      <w:pPr>
        <w:pStyle w:val="Prrafodelista"/>
        <w:numPr>
          <w:ilvl w:val="0"/>
          <w:numId w:val="26"/>
        </w:numPr>
        <w:jc w:val="both"/>
        <w:rPr>
          <w:color w:val="FF0000"/>
        </w:rPr>
      </w:pPr>
      <w:r>
        <w:rPr>
          <w:color w:val="000000" w:themeColor="text1"/>
        </w:rPr>
        <w:lastRenderedPageBreak/>
        <w:t>Diseñar una interfaz intuitiva y amigable para el usuario final, garantizando la accesibilidad y facilidad de uso para los estudiantes y los encargados de hacer la evaluación docente.</w:t>
      </w:r>
    </w:p>
    <w:p w14:paraId="0CD21FE9" w14:textId="68ED9A41" w:rsidR="00AB6FDF" w:rsidRPr="00AB6FDF" w:rsidRDefault="00AB6FDF" w:rsidP="00AB6FDF">
      <w:pPr>
        <w:pStyle w:val="Prrafodelista"/>
        <w:numPr>
          <w:ilvl w:val="0"/>
          <w:numId w:val="26"/>
        </w:numPr>
        <w:jc w:val="both"/>
        <w:rPr>
          <w:color w:val="FF0000"/>
        </w:rPr>
      </w:pPr>
      <w:r>
        <w:rPr>
          <w:color w:val="000000" w:themeColor="text1"/>
        </w:rPr>
        <w:t>Implementar las funcionalidades para la gestión de secciones, preguntas y consulta de las respuestas de la evaluación docente.</w:t>
      </w:r>
    </w:p>
    <w:p w14:paraId="2D9C1468" w14:textId="50A22E9B" w:rsidR="00AB6FDF" w:rsidRPr="00AB6FDF" w:rsidRDefault="00332F18" w:rsidP="00AB6FDF">
      <w:pPr>
        <w:pStyle w:val="Prrafodelista"/>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70F36735" w14:textId="776BB68E" w:rsidR="00DF04DE" w:rsidRDefault="00D51E01" w:rsidP="00FD7135">
      <w:pPr>
        <w:pStyle w:val="Ttulo2"/>
      </w:pPr>
      <w:bookmarkStart w:id="6" w:name="_Toc103865167"/>
      <w:r>
        <w:t>Justificación</w:t>
      </w:r>
      <w:bookmarkEnd w:id="6"/>
    </w:p>
    <w:p w14:paraId="45F20558" w14:textId="77777777" w:rsidR="00DF04DE" w:rsidRDefault="00DF04DE" w:rsidP="009F3D41">
      <w:pPr>
        <w:jc w:val="both"/>
      </w:pPr>
    </w:p>
    <w:p w14:paraId="7A27D305" w14:textId="77777777" w:rsidR="004372AC" w:rsidRPr="004372AC" w:rsidRDefault="004372AC" w:rsidP="004372AC">
      <w:pPr>
        <w:jc w:val="both"/>
        <w:rPr>
          <w:rFonts w:cs="Arial"/>
        </w:rPr>
      </w:pPr>
      <w:r w:rsidRPr="004372AC">
        <w:rPr>
          <w:rFonts w:cs="Arial"/>
        </w:rPr>
        <w:t>El desarrollo e implementación de un Módulo de Evaluación Docente en la Universidad de Ciencias Jurídicas es esencial para optimizar el proceso de evaluación del desempeño docente. Este módulo permitirá a los estudiantes expresar sus opiniones y evaluaciones de manera estructurada, recopilando datos significativos y proporcionando retroalimentación detallada.</w:t>
      </w:r>
    </w:p>
    <w:p w14:paraId="64D77242" w14:textId="77777777" w:rsidR="004372AC" w:rsidRPr="004372AC" w:rsidRDefault="004372AC" w:rsidP="004372AC">
      <w:pPr>
        <w:jc w:val="both"/>
        <w:rPr>
          <w:rFonts w:cs="Arial"/>
        </w:rPr>
      </w:pPr>
    </w:p>
    <w:p w14:paraId="0CD16BE7" w14:textId="3847292A" w:rsidR="009F3D41" w:rsidRDefault="004372AC" w:rsidP="004372AC">
      <w:pPr>
        <w:jc w:val="both"/>
        <w:rPr>
          <w:rFonts w:cs="Arial"/>
        </w:rPr>
      </w:pPr>
      <w:r w:rsidRPr="004372AC">
        <w:rPr>
          <w:rFonts w:cs="Arial"/>
        </w:rPr>
        <w:t>La introducción de este sistema contribuirá a la transparencia y rendición de cuentas, promoviendo una cultura de mejora continua en la universidad. Además, alineado con las mejores prácticas educativas, el Módulo de Evaluación Docente no solo cumplirá con estándares de calidad, sino que también fortalecerá la reputación de la institución al demostrar su compromiso con la excelencia académica y la satisfacción estudiantil.</w:t>
      </w:r>
    </w:p>
    <w:p w14:paraId="1D030C46" w14:textId="77777777" w:rsidR="004372AC" w:rsidRDefault="004372AC" w:rsidP="004372AC">
      <w:pPr>
        <w:jc w:val="both"/>
        <w:rPr>
          <w:rFonts w:cs="Arial"/>
        </w:rPr>
      </w:pPr>
    </w:p>
    <w:p w14:paraId="25600BF8" w14:textId="77777777" w:rsidR="004372AC" w:rsidRPr="004372AC" w:rsidRDefault="004372AC" w:rsidP="004372AC">
      <w:pPr>
        <w:jc w:val="both"/>
        <w:rPr>
          <w:lang w:val="es-MX"/>
        </w:rPr>
      </w:pPr>
    </w:p>
    <w:p w14:paraId="5A4840F7" w14:textId="12E4B0E3" w:rsidR="00D51E01" w:rsidRDefault="00D51E01" w:rsidP="00D51E01">
      <w:pPr>
        <w:pStyle w:val="Ttulo2"/>
      </w:pPr>
      <w:bookmarkStart w:id="7" w:name="_Toc103865168"/>
      <w:r>
        <w:t>Alcances</w:t>
      </w:r>
      <w:bookmarkEnd w:id="7"/>
    </w:p>
    <w:p w14:paraId="1878F35C" w14:textId="5553BB2E" w:rsidR="003B7D5B" w:rsidRDefault="003B7D5B"/>
    <w:p w14:paraId="0E4E7BFC" w14:textId="20E5DCD4" w:rsidR="00A50B27" w:rsidRDefault="00A50B27" w:rsidP="00A50B27">
      <w:pPr>
        <w:pStyle w:val="Prrafodelista"/>
        <w:numPr>
          <w:ilvl w:val="0"/>
          <w:numId w:val="27"/>
        </w:numPr>
        <w:jc w:val="both"/>
        <w:rPr>
          <w:color w:val="000000" w:themeColor="text1"/>
        </w:rPr>
      </w:pPr>
      <w:r>
        <w:rPr>
          <w:color w:val="000000" w:themeColor="text1"/>
        </w:rPr>
        <w:t>Generación del manual de usuario para l</w:t>
      </w:r>
      <w:r w:rsidR="009779FB">
        <w:rPr>
          <w:color w:val="000000" w:themeColor="text1"/>
        </w:rPr>
        <w:t>a</w:t>
      </w:r>
      <w:r>
        <w:rPr>
          <w:color w:val="000000" w:themeColor="text1"/>
        </w:rPr>
        <w:t>s respectiv</w:t>
      </w:r>
      <w:r w:rsidR="009779FB">
        <w:rPr>
          <w:color w:val="000000" w:themeColor="text1"/>
        </w:rPr>
        <w:t xml:space="preserve">as funcionalidades </w:t>
      </w:r>
      <w:r>
        <w:rPr>
          <w:color w:val="000000" w:themeColor="text1"/>
        </w:rPr>
        <w:t>de: secciones, preguntas, detalles de la evaluación docente, evaluación docente.</w:t>
      </w:r>
    </w:p>
    <w:p w14:paraId="6467F1C6" w14:textId="2ED6FED3" w:rsidR="00A50B27" w:rsidRDefault="00A50B27" w:rsidP="00A50B27">
      <w:pPr>
        <w:pStyle w:val="Prrafodelista"/>
        <w:numPr>
          <w:ilvl w:val="0"/>
          <w:numId w:val="27"/>
        </w:numPr>
        <w:jc w:val="both"/>
        <w:rPr>
          <w:color w:val="000000" w:themeColor="text1"/>
        </w:rPr>
      </w:pPr>
      <w:r>
        <w:rPr>
          <w:color w:val="000000" w:themeColor="text1"/>
        </w:rPr>
        <w:t>Pruebas al sistema.</w:t>
      </w:r>
    </w:p>
    <w:p w14:paraId="11AF5E58" w14:textId="0658B0C6" w:rsidR="009779FB" w:rsidRDefault="009779FB" w:rsidP="00A50B27">
      <w:pPr>
        <w:pStyle w:val="Prrafodelista"/>
        <w:numPr>
          <w:ilvl w:val="0"/>
          <w:numId w:val="27"/>
        </w:numPr>
        <w:jc w:val="both"/>
        <w:rPr>
          <w:color w:val="000000" w:themeColor="text1"/>
        </w:rPr>
      </w:pPr>
      <w:r>
        <w:rPr>
          <w:color w:val="000000" w:themeColor="text1"/>
        </w:rPr>
        <w:t>Redacción del DFR.</w:t>
      </w:r>
    </w:p>
    <w:p w14:paraId="2BC74FA1" w14:textId="0A60AC9E" w:rsidR="009779FB" w:rsidRDefault="009779FB" w:rsidP="00A50B27">
      <w:pPr>
        <w:pStyle w:val="Prrafodelista"/>
        <w:numPr>
          <w:ilvl w:val="0"/>
          <w:numId w:val="27"/>
        </w:numPr>
        <w:jc w:val="both"/>
        <w:rPr>
          <w:color w:val="000000" w:themeColor="text1"/>
        </w:rPr>
      </w:pPr>
      <w:r>
        <w:rPr>
          <w:color w:val="000000" w:themeColor="text1"/>
        </w:rPr>
        <w:t>Generación de un plan de pruebas.</w:t>
      </w:r>
    </w:p>
    <w:p w14:paraId="7DB1AD2A" w14:textId="42BDCF46" w:rsidR="009779FB" w:rsidRDefault="009779FB" w:rsidP="00A50B27">
      <w:pPr>
        <w:pStyle w:val="Prrafodelista"/>
        <w:numPr>
          <w:ilvl w:val="0"/>
          <w:numId w:val="27"/>
        </w:numPr>
        <w:jc w:val="both"/>
        <w:rPr>
          <w:color w:val="000000" w:themeColor="text1"/>
        </w:rPr>
      </w:pPr>
      <w:r>
        <w:rPr>
          <w:color w:val="000000" w:themeColor="text1"/>
        </w:rPr>
        <w:t>Generación de análisis y diseño del módulo.</w:t>
      </w:r>
    </w:p>
    <w:p w14:paraId="74658506" w14:textId="356F1CE9" w:rsidR="00DC50E5" w:rsidRPr="004372AC" w:rsidRDefault="00A50B27" w:rsidP="004372AC">
      <w:pPr>
        <w:pStyle w:val="Prrafodelista"/>
        <w:numPr>
          <w:ilvl w:val="0"/>
          <w:numId w:val="27"/>
        </w:numPr>
        <w:jc w:val="both"/>
        <w:rPr>
          <w:color w:val="000000" w:themeColor="text1"/>
        </w:rPr>
      </w:pPr>
      <w:r>
        <w:rPr>
          <w:color w:val="000000" w:themeColor="text1"/>
        </w:rPr>
        <w:t>El desarrollo del proyecto no incluirá el desarrollo de una aplicación móvil.</w:t>
      </w:r>
    </w:p>
    <w:p w14:paraId="72105306" w14:textId="1B1D82ED" w:rsidR="00D51E01" w:rsidRDefault="00D51E01" w:rsidP="00D51E01">
      <w:pPr>
        <w:pStyle w:val="Ttulo2"/>
      </w:pPr>
      <w:bookmarkStart w:id="8" w:name="_Toc103865169"/>
      <w:r>
        <w:lastRenderedPageBreak/>
        <w:t>Restricciones</w:t>
      </w:r>
      <w:bookmarkEnd w:id="8"/>
    </w:p>
    <w:p w14:paraId="6A08E399" w14:textId="75AD1FC7" w:rsidR="00D51E01" w:rsidRDefault="00D51E01"/>
    <w:p w14:paraId="77782F67" w14:textId="10C1256A" w:rsidR="00DC50E5" w:rsidRDefault="00A50B27" w:rsidP="00A50B27">
      <w:pPr>
        <w:pStyle w:val="Prrafodelista"/>
        <w:numPr>
          <w:ilvl w:val="0"/>
          <w:numId w:val="28"/>
        </w:numPr>
      </w:pPr>
      <w:r>
        <w:t>El proyecto debe cumplir con reglas de usabilidad para facilitar la experiencia del usuario final.</w:t>
      </w:r>
    </w:p>
    <w:p w14:paraId="4DE97883" w14:textId="76D503C4" w:rsidR="00A50B27" w:rsidRDefault="00A50B27" w:rsidP="00C20886">
      <w:pPr>
        <w:pStyle w:val="Prrafodelista"/>
        <w:numPr>
          <w:ilvl w:val="0"/>
          <w:numId w:val="28"/>
        </w:numPr>
        <w:jc w:val="both"/>
      </w:pPr>
      <w:r>
        <w:t xml:space="preserve">Las reuniones son echas de manera remota, </w:t>
      </w:r>
      <w:r w:rsidR="009779FB">
        <w:t xml:space="preserve">por video llamada por medio de plataformas como Google </w:t>
      </w:r>
      <w:proofErr w:type="spellStart"/>
      <w:r w:rsidR="009779FB">
        <w:t>Meet</w:t>
      </w:r>
      <w:proofErr w:type="spellEnd"/>
      <w:r w:rsidR="009779FB">
        <w:t xml:space="preserve">, </w:t>
      </w:r>
      <w:r>
        <w:t xml:space="preserve">esto </w:t>
      </w:r>
      <w:r w:rsidR="00FD7135">
        <w:t>conlleva a</w:t>
      </w:r>
      <w:r>
        <w:t xml:space="preserve">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3912E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03865171"/>
      <w:r>
        <w:t>Conceptos, metodologías y herramientas</w:t>
      </w:r>
      <w:bookmarkEnd w:id="10"/>
    </w:p>
    <w:p w14:paraId="3508FC78" w14:textId="77777777" w:rsidR="00AD6144" w:rsidRDefault="00AD6144" w:rsidP="00AD6144"/>
    <w:p w14:paraId="34CA5AD7" w14:textId="3CFF1D59" w:rsidR="00AD6144" w:rsidRDefault="00017598" w:rsidP="00017598">
      <w:pPr>
        <w:pStyle w:val="Ttulo3"/>
      </w:pPr>
      <w:r>
        <w:t>Herramientas de desarrollo</w:t>
      </w:r>
    </w:p>
    <w:p w14:paraId="12A0C701" w14:textId="77777777" w:rsidR="00017598" w:rsidRDefault="00017598" w:rsidP="00017598"/>
    <w:p w14:paraId="2215AAB6" w14:textId="77777777" w:rsidR="00017598" w:rsidRPr="00017598" w:rsidRDefault="00017598" w:rsidP="00017598">
      <w:bookmarkStart w:id="11" w:name="_GoBack"/>
      <w:bookmarkEnd w:id="11"/>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lang w:val="es-MX" w:eastAsia="es-MX"/>
        </w:rPr>
        <mc:AlternateContent>
          <mc:Choice Requires="wpg">
            <w:drawing>
              <wp:inline distT="0" distB="0" distL="0" distR="0" wp14:anchorId="338ADFF8" wp14:editId="441AE844">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xml:space="preserve">. Recuerda que todo las imágenes y tablas deberán estar referenciadas en el texto y, si no son las creaste tú, deberás incluir la cita del autor de </w:t>
      </w:r>
      <w:r>
        <w:rPr>
          <w:color w:val="FF0000"/>
        </w:rPr>
        <w:lastRenderedPageBreak/>
        <w:t>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2" w:name="_Toc103865172"/>
      <w:r>
        <w:t>P</w:t>
      </w:r>
      <w:r w:rsidR="00D51E01">
        <w:t>ropuesta de solución</w:t>
      </w:r>
      <w:bookmarkEnd w:id="12"/>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3912E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3" w:name="_Toc103865173"/>
            <w:r>
              <w:lastRenderedPageBreak/>
              <w:t>DESARROLLO</w:t>
            </w:r>
            <w:bookmarkEnd w:id="13"/>
          </w:p>
        </w:tc>
      </w:tr>
    </w:tbl>
    <w:p w14:paraId="042F8479" w14:textId="77777777" w:rsidR="003B7D5B" w:rsidRDefault="003B7D5B" w:rsidP="003B7D5B"/>
    <w:p w14:paraId="7A714890" w14:textId="77777777" w:rsidR="00F7379B" w:rsidRDefault="003B7D5B" w:rsidP="00D51E01">
      <w:pPr>
        <w:pStyle w:val="Ttulo2"/>
      </w:pPr>
      <w:bookmarkStart w:id="14" w:name="_Toc103865174"/>
      <w:r>
        <w:t>Inicio</w:t>
      </w:r>
      <w:bookmarkEnd w:id="14"/>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5"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5"/>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6" w:name="_Toc103865175"/>
      <w:r>
        <w:t>Planeación</w:t>
      </w:r>
      <w:bookmarkEnd w:id="16"/>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7" w:name="_Toc103865176"/>
      <w:r>
        <w:lastRenderedPageBreak/>
        <w:t>Ejecución</w:t>
      </w:r>
      <w:bookmarkEnd w:id="17"/>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8" w:name="_Toc103865177"/>
      <w:r>
        <w:t>Control</w:t>
      </w:r>
      <w:bookmarkEnd w:id="18"/>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9" w:name="_Toc103865178"/>
      <w:r>
        <w:t>Cierre</w:t>
      </w:r>
      <w:bookmarkEnd w:id="19"/>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3912E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0" w:name="_Toc103865179"/>
            <w:r>
              <w:lastRenderedPageBreak/>
              <w:t>CONCLUSIONES</w:t>
            </w:r>
            <w:bookmarkEnd w:id="20"/>
          </w:p>
        </w:tc>
      </w:tr>
    </w:tbl>
    <w:p w14:paraId="692B2F8A" w14:textId="77777777" w:rsidR="003B7D5B" w:rsidRDefault="003B7D5B" w:rsidP="003B7D5B"/>
    <w:p w14:paraId="38CBAFBA" w14:textId="77777777" w:rsidR="00F7379B" w:rsidRDefault="003B7D5B" w:rsidP="003B7D5B">
      <w:pPr>
        <w:pStyle w:val="Ttulo2"/>
      </w:pPr>
      <w:bookmarkStart w:id="21" w:name="_Toc103865180"/>
      <w:r>
        <w:t>Cumplimiento de objetivos</w:t>
      </w:r>
      <w:bookmarkEnd w:id="21"/>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2" w:name="_Toc103865181"/>
      <w:r>
        <w:t>Resultados</w:t>
      </w:r>
      <w:bookmarkEnd w:id="22"/>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3" w:name="_Toc103865182"/>
      <w:r>
        <w:t>Contribuciones</w:t>
      </w:r>
      <w:bookmarkEnd w:id="23"/>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3912E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val="es-MX"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val="es-MX"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val="es-MX"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val="es-MX"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val="es-MX"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val="es-MX"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val="es-MX"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val="es-MX"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val="es-MX"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3912E1">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5491EC" w14:textId="77777777" w:rsidR="00D4282B" w:rsidRDefault="00D4282B" w:rsidP="005A71DB">
      <w:pPr>
        <w:spacing w:line="240" w:lineRule="auto"/>
      </w:pPr>
      <w:r>
        <w:separator/>
      </w:r>
    </w:p>
  </w:endnote>
  <w:endnote w:type="continuationSeparator" w:id="0">
    <w:p w14:paraId="0D7EB215" w14:textId="77777777" w:rsidR="00D4282B" w:rsidRDefault="00D4282B"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C561D0" w:rsidRDefault="00C561D0">
    <w:pPr>
      <w:pStyle w:val="Piedepgina"/>
    </w:pPr>
    <w:r w:rsidRPr="004B7A33">
      <w:rPr>
        <w:noProof/>
        <w:lang w:val="es-MX"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val="es-MX"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C561D0" w:rsidRDefault="00C561D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318333"/>
      <w:docPartObj>
        <w:docPartGallery w:val="Page Numbers (Bottom of Page)"/>
        <w:docPartUnique/>
      </w:docPartObj>
    </w:sdtPr>
    <w:sdtEndPr>
      <w:rPr>
        <w:sz w:val="20"/>
        <w:szCs w:val="20"/>
      </w:rPr>
    </w:sdtEndPr>
    <w:sdtContent>
      <w:p w14:paraId="31306A3C" w14:textId="77777777" w:rsidR="00C561D0" w:rsidRPr="00F7379B" w:rsidRDefault="00C561D0"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3830BE">
          <w:rPr>
            <w:noProof/>
            <w:sz w:val="20"/>
            <w:szCs w:val="20"/>
          </w:rPr>
          <w:t>12</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C561D0" w:rsidRDefault="00C561D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F0A66" w14:textId="77777777" w:rsidR="00D4282B" w:rsidRDefault="00D4282B" w:rsidP="005A71DB">
      <w:pPr>
        <w:spacing w:line="240" w:lineRule="auto"/>
      </w:pPr>
      <w:r>
        <w:separator/>
      </w:r>
    </w:p>
  </w:footnote>
  <w:footnote w:type="continuationSeparator" w:id="0">
    <w:p w14:paraId="40F1878C" w14:textId="77777777" w:rsidR="00D4282B" w:rsidRDefault="00D4282B"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C561D0" w:rsidRDefault="00C561D0">
    <w:pPr>
      <w:pStyle w:val="Encabezado"/>
    </w:pPr>
    <w:r>
      <w:rPr>
        <w:noProof/>
        <w:lang w:val="es-MX"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C561D0" w:rsidRDefault="00C561D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8"/>
  </w:num>
  <w:num w:numId="5">
    <w:abstractNumId w:val="10"/>
  </w:num>
  <w:num w:numId="6">
    <w:abstractNumId w:val="10"/>
  </w:num>
  <w:num w:numId="7">
    <w:abstractNumId w:val="10"/>
  </w:num>
  <w:num w:numId="8">
    <w:abstractNumId w:val="10"/>
  </w:num>
  <w:num w:numId="9">
    <w:abstractNumId w:val="14"/>
  </w:num>
  <w:num w:numId="10">
    <w:abstractNumId w:val="7"/>
  </w:num>
  <w:num w:numId="11">
    <w:abstractNumId w:val="3"/>
  </w:num>
  <w:num w:numId="12">
    <w:abstractNumId w:val="4"/>
  </w:num>
  <w:num w:numId="13">
    <w:abstractNumId w:val="2"/>
  </w:num>
  <w:num w:numId="14">
    <w:abstractNumId w:val="22"/>
  </w:num>
  <w:num w:numId="15">
    <w:abstractNumId w:val="11"/>
  </w:num>
  <w:num w:numId="16">
    <w:abstractNumId w:val="12"/>
  </w:num>
  <w:num w:numId="17">
    <w:abstractNumId w:val="20"/>
  </w:num>
  <w:num w:numId="18">
    <w:abstractNumId w:val="16"/>
  </w:num>
  <w:num w:numId="19">
    <w:abstractNumId w:val="15"/>
  </w:num>
  <w:num w:numId="20">
    <w:abstractNumId w:val="5"/>
  </w:num>
  <w:num w:numId="21">
    <w:abstractNumId w:val="17"/>
  </w:num>
  <w:num w:numId="22">
    <w:abstractNumId w:val="8"/>
  </w:num>
  <w:num w:numId="23">
    <w:abstractNumId w:val="19"/>
  </w:num>
  <w:num w:numId="24">
    <w:abstractNumId w:val="1"/>
  </w:num>
  <w:num w:numId="25">
    <w:abstractNumId w:val="13"/>
  </w:num>
  <w:num w:numId="26">
    <w:abstractNumId w:val="9"/>
  </w:num>
  <w:num w:numId="27">
    <w:abstractNumId w:val="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0" w:nlCheck="1" w:checkStyle="0"/>
  <w:activeWritingStyle w:appName="MSWord" w:lang="en-US" w:vendorID="64" w:dllVersion="0" w:nlCheck="1" w:checkStyle="0"/>
  <w:activeWritingStyle w:appName="MSWord" w:lang="es-E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17598"/>
    <w:rsid w:val="000318E5"/>
    <w:rsid w:val="00032176"/>
    <w:rsid w:val="000342B9"/>
    <w:rsid w:val="00044D67"/>
    <w:rsid w:val="0005440B"/>
    <w:rsid w:val="00084D9D"/>
    <w:rsid w:val="0008571C"/>
    <w:rsid w:val="00094FB8"/>
    <w:rsid w:val="000967B6"/>
    <w:rsid w:val="000A373B"/>
    <w:rsid w:val="000A3ED9"/>
    <w:rsid w:val="000B05E3"/>
    <w:rsid w:val="000B4315"/>
    <w:rsid w:val="000C0B57"/>
    <w:rsid w:val="000C3E04"/>
    <w:rsid w:val="000F1F97"/>
    <w:rsid w:val="000F497E"/>
    <w:rsid w:val="00126BFE"/>
    <w:rsid w:val="00160F3D"/>
    <w:rsid w:val="001658CF"/>
    <w:rsid w:val="00180146"/>
    <w:rsid w:val="00180A31"/>
    <w:rsid w:val="001850E2"/>
    <w:rsid w:val="00190ABB"/>
    <w:rsid w:val="001A3900"/>
    <w:rsid w:val="001B0D9F"/>
    <w:rsid w:val="001B3F8C"/>
    <w:rsid w:val="001C3E11"/>
    <w:rsid w:val="001C54E2"/>
    <w:rsid w:val="001C7491"/>
    <w:rsid w:val="001D0DE6"/>
    <w:rsid w:val="001E1B5E"/>
    <w:rsid w:val="001E5958"/>
    <w:rsid w:val="00210009"/>
    <w:rsid w:val="00211460"/>
    <w:rsid w:val="00231C5F"/>
    <w:rsid w:val="002333FD"/>
    <w:rsid w:val="00247600"/>
    <w:rsid w:val="00260C1B"/>
    <w:rsid w:val="00262B21"/>
    <w:rsid w:val="002A3C79"/>
    <w:rsid w:val="002A7D61"/>
    <w:rsid w:val="002C2A6B"/>
    <w:rsid w:val="002C6589"/>
    <w:rsid w:val="002D4AA0"/>
    <w:rsid w:val="002E33D9"/>
    <w:rsid w:val="002E7003"/>
    <w:rsid w:val="002F39A5"/>
    <w:rsid w:val="00301FCF"/>
    <w:rsid w:val="00303F60"/>
    <w:rsid w:val="00305607"/>
    <w:rsid w:val="00316B9B"/>
    <w:rsid w:val="00317265"/>
    <w:rsid w:val="003235CE"/>
    <w:rsid w:val="003253C5"/>
    <w:rsid w:val="00331DDE"/>
    <w:rsid w:val="00332F18"/>
    <w:rsid w:val="00363C7C"/>
    <w:rsid w:val="00371698"/>
    <w:rsid w:val="003830BE"/>
    <w:rsid w:val="003912E1"/>
    <w:rsid w:val="003946D9"/>
    <w:rsid w:val="003A6F3F"/>
    <w:rsid w:val="003B7D5B"/>
    <w:rsid w:val="003C5EF6"/>
    <w:rsid w:val="0040504A"/>
    <w:rsid w:val="004372AC"/>
    <w:rsid w:val="00452714"/>
    <w:rsid w:val="004700DC"/>
    <w:rsid w:val="00471FF6"/>
    <w:rsid w:val="00484B62"/>
    <w:rsid w:val="00487C8C"/>
    <w:rsid w:val="004B307A"/>
    <w:rsid w:val="004B6AB0"/>
    <w:rsid w:val="004B7A33"/>
    <w:rsid w:val="004C712F"/>
    <w:rsid w:val="004E4E9C"/>
    <w:rsid w:val="004E6EA0"/>
    <w:rsid w:val="005048CA"/>
    <w:rsid w:val="00525381"/>
    <w:rsid w:val="00534162"/>
    <w:rsid w:val="005458CF"/>
    <w:rsid w:val="0055245F"/>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900AD"/>
    <w:rsid w:val="006A526D"/>
    <w:rsid w:val="006B39C8"/>
    <w:rsid w:val="006B5A6D"/>
    <w:rsid w:val="006D12ED"/>
    <w:rsid w:val="006E2E47"/>
    <w:rsid w:val="006F0077"/>
    <w:rsid w:val="00710FE5"/>
    <w:rsid w:val="00712C9D"/>
    <w:rsid w:val="007343FF"/>
    <w:rsid w:val="00736828"/>
    <w:rsid w:val="0074603F"/>
    <w:rsid w:val="0077669A"/>
    <w:rsid w:val="007861A7"/>
    <w:rsid w:val="00787221"/>
    <w:rsid w:val="0079049F"/>
    <w:rsid w:val="007B1BA5"/>
    <w:rsid w:val="007B44E7"/>
    <w:rsid w:val="007C0A5A"/>
    <w:rsid w:val="007D4CED"/>
    <w:rsid w:val="007D54DA"/>
    <w:rsid w:val="007E54F9"/>
    <w:rsid w:val="007E6A3C"/>
    <w:rsid w:val="008056AC"/>
    <w:rsid w:val="008254BE"/>
    <w:rsid w:val="00831F72"/>
    <w:rsid w:val="00870833"/>
    <w:rsid w:val="00885083"/>
    <w:rsid w:val="008853FC"/>
    <w:rsid w:val="0088620C"/>
    <w:rsid w:val="008979B1"/>
    <w:rsid w:val="008B39EA"/>
    <w:rsid w:val="008C0F0E"/>
    <w:rsid w:val="008D3100"/>
    <w:rsid w:val="008E0BB1"/>
    <w:rsid w:val="008E184C"/>
    <w:rsid w:val="008E1DAF"/>
    <w:rsid w:val="008E328B"/>
    <w:rsid w:val="00901AFD"/>
    <w:rsid w:val="00902873"/>
    <w:rsid w:val="00904EA4"/>
    <w:rsid w:val="00934F01"/>
    <w:rsid w:val="00934F27"/>
    <w:rsid w:val="00941650"/>
    <w:rsid w:val="00946738"/>
    <w:rsid w:val="0095582A"/>
    <w:rsid w:val="00957F63"/>
    <w:rsid w:val="0097247B"/>
    <w:rsid w:val="00975DD9"/>
    <w:rsid w:val="009774BC"/>
    <w:rsid w:val="009779FB"/>
    <w:rsid w:val="0098011D"/>
    <w:rsid w:val="00992A4B"/>
    <w:rsid w:val="009B1729"/>
    <w:rsid w:val="009C2EC1"/>
    <w:rsid w:val="009D058A"/>
    <w:rsid w:val="009F3D41"/>
    <w:rsid w:val="00A03733"/>
    <w:rsid w:val="00A046FE"/>
    <w:rsid w:val="00A047C7"/>
    <w:rsid w:val="00A21ED2"/>
    <w:rsid w:val="00A2247C"/>
    <w:rsid w:val="00A27FBA"/>
    <w:rsid w:val="00A50B27"/>
    <w:rsid w:val="00A56B0F"/>
    <w:rsid w:val="00A60463"/>
    <w:rsid w:val="00A6784B"/>
    <w:rsid w:val="00A703B6"/>
    <w:rsid w:val="00A73793"/>
    <w:rsid w:val="00AA0D1E"/>
    <w:rsid w:val="00AA2783"/>
    <w:rsid w:val="00AA558C"/>
    <w:rsid w:val="00AB6848"/>
    <w:rsid w:val="00AB6FDF"/>
    <w:rsid w:val="00AB7E01"/>
    <w:rsid w:val="00AD0D30"/>
    <w:rsid w:val="00AD6144"/>
    <w:rsid w:val="00AE7D47"/>
    <w:rsid w:val="00AF2149"/>
    <w:rsid w:val="00AF4347"/>
    <w:rsid w:val="00AF4B88"/>
    <w:rsid w:val="00B17DF2"/>
    <w:rsid w:val="00B2215C"/>
    <w:rsid w:val="00B26630"/>
    <w:rsid w:val="00B36AA4"/>
    <w:rsid w:val="00B43D01"/>
    <w:rsid w:val="00B44CB9"/>
    <w:rsid w:val="00B55334"/>
    <w:rsid w:val="00B7008F"/>
    <w:rsid w:val="00B707E1"/>
    <w:rsid w:val="00B76FF5"/>
    <w:rsid w:val="00B85D35"/>
    <w:rsid w:val="00BA3D3F"/>
    <w:rsid w:val="00BA400C"/>
    <w:rsid w:val="00BB39D8"/>
    <w:rsid w:val="00BC7F12"/>
    <w:rsid w:val="00BE6543"/>
    <w:rsid w:val="00BF2B8A"/>
    <w:rsid w:val="00BF467E"/>
    <w:rsid w:val="00BF7791"/>
    <w:rsid w:val="00C01C3B"/>
    <w:rsid w:val="00C03313"/>
    <w:rsid w:val="00C0577E"/>
    <w:rsid w:val="00C07148"/>
    <w:rsid w:val="00C20886"/>
    <w:rsid w:val="00C261F3"/>
    <w:rsid w:val="00C42AC2"/>
    <w:rsid w:val="00C561D0"/>
    <w:rsid w:val="00C74F15"/>
    <w:rsid w:val="00C75B2A"/>
    <w:rsid w:val="00C75D3F"/>
    <w:rsid w:val="00C80B70"/>
    <w:rsid w:val="00C80BDC"/>
    <w:rsid w:val="00C95385"/>
    <w:rsid w:val="00CE027C"/>
    <w:rsid w:val="00CE30CE"/>
    <w:rsid w:val="00CE78EF"/>
    <w:rsid w:val="00D14470"/>
    <w:rsid w:val="00D4087B"/>
    <w:rsid w:val="00D4282B"/>
    <w:rsid w:val="00D51E01"/>
    <w:rsid w:val="00D65B0A"/>
    <w:rsid w:val="00D86557"/>
    <w:rsid w:val="00D96BE4"/>
    <w:rsid w:val="00DA03E9"/>
    <w:rsid w:val="00DB7E39"/>
    <w:rsid w:val="00DC50E5"/>
    <w:rsid w:val="00DD3E2E"/>
    <w:rsid w:val="00DD43CB"/>
    <w:rsid w:val="00DF04DE"/>
    <w:rsid w:val="00E03102"/>
    <w:rsid w:val="00E22B6D"/>
    <w:rsid w:val="00E25E40"/>
    <w:rsid w:val="00E2679B"/>
    <w:rsid w:val="00E378A9"/>
    <w:rsid w:val="00E42235"/>
    <w:rsid w:val="00E64EFF"/>
    <w:rsid w:val="00E77DFF"/>
    <w:rsid w:val="00E92311"/>
    <w:rsid w:val="00E9269D"/>
    <w:rsid w:val="00E9504C"/>
    <w:rsid w:val="00EB434B"/>
    <w:rsid w:val="00EC39E8"/>
    <w:rsid w:val="00ED5C21"/>
    <w:rsid w:val="00ED6A91"/>
    <w:rsid w:val="00F014BB"/>
    <w:rsid w:val="00F0438A"/>
    <w:rsid w:val="00F239E3"/>
    <w:rsid w:val="00F306C1"/>
    <w:rsid w:val="00F40473"/>
    <w:rsid w:val="00F42723"/>
    <w:rsid w:val="00F435A2"/>
    <w:rsid w:val="00F625BD"/>
    <w:rsid w:val="00F71C48"/>
    <w:rsid w:val="00F7379B"/>
    <w:rsid w:val="00F74FA5"/>
    <w:rsid w:val="00F75B8E"/>
    <w:rsid w:val="00FA1284"/>
    <w:rsid w:val="00FA157E"/>
    <w:rsid w:val="00FA7A59"/>
    <w:rsid w:val="00FB10BE"/>
    <w:rsid w:val="00FB383A"/>
    <w:rsid w:val="00FD3DAC"/>
    <w:rsid w:val="00FD6C0A"/>
    <w:rsid w:val="00FD7135"/>
    <w:rsid w:val="00FE35EA"/>
    <w:rsid w:val="00FF3BB6"/>
    <w:rsid w:val="00FF43CA"/>
    <w:rsid w:val="00FF56E2"/>
    <w:rsid w:val="00FF6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lang w:val="es-ES"/>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966476">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97472090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2481127">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7035339">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80855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2A5AE-1BCA-4ABF-A2F3-19DFD9839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29</Pages>
  <Words>3446</Words>
  <Characters>18954</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CDS</cp:lastModifiedBy>
  <cp:revision>141</cp:revision>
  <cp:lastPrinted>2020-01-14T00:06:00Z</cp:lastPrinted>
  <dcterms:created xsi:type="dcterms:W3CDTF">2019-05-16T22:05:00Z</dcterms:created>
  <dcterms:modified xsi:type="dcterms:W3CDTF">2024-02-13T16:31:00Z</dcterms:modified>
</cp:coreProperties>
</file>