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DAA2" w14:textId="693E322A" w:rsidR="001946F6" w:rsidRDefault="001946F6" w:rsidP="001946F6">
      <w:pPr>
        <w:pStyle w:val="Ttulo1"/>
        <w:jc w:val="center"/>
      </w:pPr>
      <w:r w:rsidRPr="001946F6">
        <w:t xml:space="preserve">Proyecto Prueba de </w:t>
      </w:r>
      <w:proofErr w:type="spellStart"/>
      <w:r w:rsidR="00D81097">
        <w:t>T</w:t>
      </w:r>
      <w:r w:rsidRPr="001946F6">
        <w:t>ester</w:t>
      </w:r>
      <w:proofErr w:type="spellEnd"/>
      <w:r w:rsidRPr="001946F6">
        <w:t xml:space="preserve"> 1</w:t>
      </w:r>
    </w:p>
    <w:p w14:paraId="663CA0A0" w14:textId="4F82FE69" w:rsidR="006602EB" w:rsidRDefault="001946F6" w:rsidP="001946F6">
      <w:pPr>
        <w:pStyle w:val="Ttulo2"/>
        <w:jc w:val="center"/>
        <w:rPr>
          <w:lang w:val="es-GT"/>
        </w:rPr>
      </w:pPr>
      <w:r>
        <w:rPr>
          <w:lang w:val="es-GT"/>
        </w:rPr>
        <w:t>Plan de pruebas o ataque</w:t>
      </w:r>
    </w:p>
    <w:p w14:paraId="6C625E61" w14:textId="77777777" w:rsidR="001946F6" w:rsidRDefault="001946F6" w:rsidP="001946F6">
      <w:pPr>
        <w:jc w:val="center"/>
        <w:rPr>
          <w:lang w:val="es-GT"/>
        </w:rPr>
      </w:pPr>
    </w:p>
    <w:p w14:paraId="612B2101" w14:textId="259EA927" w:rsidR="001946F6" w:rsidRPr="001946F6" w:rsidRDefault="001946F6" w:rsidP="001946F6">
      <w:pPr>
        <w:jc w:val="center"/>
        <w:rPr>
          <w:lang w:val="es-GT"/>
        </w:rPr>
      </w:pPr>
      <w:r w:rsidRPr="001946F6">
        <w:rPr>
          <w:b/>
          <w:bCs/>
          <w:lang w:val="es-GT"/>
        </w:rPr>
        <w:t>Preparado por:</w:t>
      </w:r>
      <w:r>
        <w:rPr>
          <w:lang w:val="es-GT"/>
        </w:rPr>
        <w:t xml:space="preserve"> Noé Jonatán Gómez Hernández</w:t>
      </w:r>
    </w:p>
    <w:p w14:paraId="0B3F2282" w14:textId="6C465B0A" w:rsidR="001946F6" w:rsidRDefault="001946F6" w:rsidP="001946F6">
      <w:pPr>
        <w:pStyle w:val="Ttulo2"/>
        <w:rPr>
          <w:lang w:val="es-GT"/>
        </w:rPr>
      </w:pPr>
      <w:r>
        <w:rPr>
          <w:lang w:val="es-GT"/>
        </w:rPr>
        <w:t>Introducción</w:t>
      </w:r>
    </w:p>
    <w:p w14:paraId="6AC0F2A6" w14:textId="019B0690" w:rsidR="001946F6" w:rsidRPr="001946F6" w:rsidRDefault="00D81097" w:rsidP="001946F6">
      <w:pPr>
        <w:rPr>
          <w:lang w:val="es-GT"/>
        </w:rPr>
      </w:pPr>
      <w:r>
        <w:rPr>
          <w:lang w:val="es-GT"/>
        </w:rPr>
        <w:t>El plan de prueba está diseñado como una línea de base para identificar lo que se considera dentro y fuera del alcance de las pruebas y cuales son los riesgos y suposiciones</w:t>
      </w:r>
      <w:r w:rsidR="00DE1BA5">
        <w:rPr>
          <w:lang w:val="es-GT"/>
        </w:rPr>
        <w:t>.</w:t>
      </w:r>
    </w:p>
    <w:p w14:paraId="64E0A0E2" w14:textId="0278D2D4" w:rsidR="001946F6" w:rsidRDefault="0051041A" w:rsidP="0051041A">
      <w:pPr>
        <w:pStyle w:val="Ttulo2"/>
        <w:rPr>
          <w:lang w:val="es-GT"/>
        </w:rPr>
      </w:pPr>
      <w:r>
        <w:rPr>
          <w:lang w:val="es-GT"/>
        </w:rPr>
        <w:t>Recursos</w:t>
      </w:r>
    </w:p>
    <w:p w14:paraId="65B650AE" w14:textId="77777777" w:rsidR="0051041A" w:rsidRDefault="0051041A" w:rsidP="0051041A">
      <w:pPr>
        <w:rPr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1041A" w:rsidRPr="0051041A" w14:paraId="09B0404E" w14:textId="77777777" w:rsidTr="0051041A">
        <w:tc>
          <w:tcPr>
            <w:tcW w:w="4414" w:type="dxa"/>
            <w:shd w:val="clear" w:color="auto" w:fill="D9D9D9" w:themeFill="background1" w:themeFillShade="D9"/>
          </w:tcPr>
          <w:p w14:paraId="4B26FDE5" w14:textId="25EE1918" w:rsidR="0051041A" w:rsidRPr="0051041A" w:rsidRDefault="0051041A" w:rsidP="0051041A">
            <w:pPr>
              <w:rPr>
                <w:b/>
                <w:bCs/>
                <w:lang w:val="es-GT"/>
              </w:rPr>
            </w:pPr>
            <w:proofErr w:type="spellStart"/>
            <w:r w:rsidRPr="0051041A">
              <w:rPr>
                <w:b/>
                <w:bCs/>
                <w:lang w:val="es-GT"/>
              </w:rPr>
              <w:t>Tester</w:t>
            </w:r>
            <w:proofErr w:type="spellEnd"/>
          </w:p>
        </w:tc>
        <w:tc>
          <w:tcPr>
            <w:tcW w:w="4414" w:type="dxa"/>
            <w:shd w:val="clear" w:color="auto" w:fill="D9D9D9" w:themeFill="background1" w:themeFillShade="D9"/>
          </w:tcPr>
          <w:p w14:paraId="31E718D4" w14:textId="0CCD5ECA" w:rsidR="0051041A" w:rsidRPr="0051041A" w:rsidRDefault="0051041A" w:rsidP="0051041A">
            <w:pPr>
              <w:rPr>
                <w:b/>
                <w:bCs/>
                <w:lang w:val="es-GT"/>
              </w:rPr>
            </w:pPr>
            <w:r w:rsidRPr="0051041A">
              <w:rPr>
                <w:b/>
                <w:bCs/>
                <w:lang w:val="es-GT"/>
              </w:rPr>
              <w:t>% Participación</w:t>
            </w:r>
          </w:p>
        </w:tc>
      </w:tr>
      <w:tr w:rsidR="0051041A" w14:paraId="4440B8D8" w14:textId="77777777" w:rsidTr="0051041A">
        <w:tc>
          <w:tcPr>
            <w:tcW w:w="4414" w:type="dxa"/>
          </w:tcPr>
          <w:p w14:paraId="499FA828" w14:textId="6857C4B7" w:rsidR="0051041A" w:rsidRDefault="0051041A" w:rsidP="0051041A">
            <w:pPr>
              <w:rPr>
                <w:lang w:val="es-GT"/>
              </w:rPr>
            </w:pPr>
            <w:r>
              <w:rPr>
                <w:lang w:val="es-GT"/>
              </w:rPr>
              <w:t>Noé Jonatán Gómez Hernández</w:t>
            </w:r>
          </w:p>
        </w:tc>
        <w:tc>
          <w:tcPr>
            <w:tcW w:w="4414" w:type="dxa"/>
          </w:tcPr>
          <w:p w14:paraId="0D02ECBD" w14:textId="436FD079" w:rsidR="0051041A" w:rsidRDefault="0051041A" w:rsidP="0051041A">
            <w:pPr>
              <w:rPr>
                <w:lang w:val="es-GT"/>
              </w:rPr>
            </w:pPr>
            <w:r>
              <w:rPr>
                <w:lang w:val="es-GT"/>
              </w:rPr>
              <w:t>100%</w:t>
            </w:r>
          </w:p>
        </w:tc>
      </w:tr>
      <w:tr w:rsidR="0051041A" w14:paraId="50FE8524" w14:textId="77777777" w:rsidTr="0051041A">
        <w:tc>
          <w:tcPr>
            <w:tcW w:w="4414" w:type="dxa"/>
          </w:tcPr>
          <w:p w14:paraId="02001A6D" w14:textId="3C40AA39" w:rsidR="0051041A" w:rsidRDefault="0051041A" w:rsidP="0051041A">
            <w:pPr>
              <w:rPr>
                <w:lang w:val="es-GT"/>
              </w:rPr>
            </w:pPr>
            <w:r>
              <w:rPr>
                <w:lang w:val="es-GT"/>
              </w:rPr>
              <w:t>Pablo Joel García Escobar</w:t>
            </w:r>
          </w:p>
        </w:tc>
        <w:tc>
          <w:tcPr>
            <w:tcW w:w="4414" w:type="dxa"/>
          </w:tcPr>
          <w:p w14:paraId="590286E9" w14:textId="73BA82F1" w:rsidR="0051041A" w:rsidRDefault="0051041A" w:rsidP="0051041A">
            <w:pPr>
              <w:rPr>
                <w:lang w:val="es-GT"/>
              </w:rPr>
            </w:pPr>
            <w:r>
              <w:rPr>
                <w:lang w:val="es-GT"/>
              </w:rPr>
              <w:t>50%</w:t>
            </w:r>
          </w:p>
        </w:tc>
      </w:tr>
    </w:tbl>
    <w:p w14:paraId="66281B49" w14:textId="77777777" w:rsidR="0051041A" w:rsidRPr="0051041A" w:rsidRDefault="0051041A" w:rsidP="0051041A">
      <w:pPr>
        <w:rPr>
          <w:lang w:val="es-GT"/>
        </w:rPr>
      </w:pPr>
    </w:p>
    <w:p w14:paraId="2CDDAEAD" w14:textId="0D1FB32E" w:rsidR="001946F6" w:rsidRDefault="0051041A" w:rsidP="0051041A">
      <w:pPr>
        <w:pStyle w:val="Ttulo2"/>
        <w:rPr>
          <w:lang w:val="es-GT"/>
        </w:rPr>
      </w:pPr>
      <w:r>
        <w:rPr>
          <w:lang w:val="es-GT"/>
        </w:rPr>
        <w:t>Alcance</w:t>
      </w:r>
    </w:p>
    <w:p w14:paraId="1EF761A4" w14:textId="1F8CDA93" w:rsidR="0051041A" w:rsidRDefault="0051041A" w:rsidP="0051041A">
      <w:pPr>
        <w:rPr>
          <w:lang w:val="es-GT"/>
        </w:rPr>
      </w:pPr>
      <w:r>
        <w:rPr>
          <w:lang w:val="es-GT"/>
        </w:rPr>
        <w:t>Las pruebas incluyen todas las funcionalidades nuevas adaptadas, las funcionalidades de alto riesgo que pueden ser de regresión, así como también las pruebas de rendimiento.</w:t>
      </w:r>
    </w:p>
    <w:p w14:paraId="095E297B" w14:textId="2280AF53" w:rsidR="0051041A" w:rsidRDefault="0051041A" w:rsidP="0051041A">
      <w:pPr>
        <w:rPr>
          <w:lang w:val="es-GT"/>
        </w:rPr>
      </w:pPr>
      <w:r>
        <w:rPr>
          <w:lang w:val="es-GT"/>
        </w:rPr>
        <w:t xml:space="preserve">La localización o adaptación del sistema para un idioma o función numérica en específico podrá ser parte de este proyecto. </w:t>
      </w:r>
    </w:p>
    <w:p w14:paraId="7FE15F17" w14:textId="0409E142" w:rsidR="0051041A" w:rsidRDefault="0051041A" w:rsidP="0051041A">
      <w:pPr>
        <w:rPr>
          <w:lang w:val="es-GT"/>
        </w:rPr>
      </w:pPr>
      <w:r>
        <w:rPr>
          <w:lang w:val="es-GT"/>
        </w:rPr>
        <w:t xml:space="preserve">Las pruebas de regresión manual de baja prioridad se ejecutarán en tiempo si es permitido. </w:t>
      </w:r>
    </w:p>
    <w:p w14:paraId="2017D4C9" w14:textId="77777777" w:rsidR="0051041A" w:rsidRDefault="0051041A" w:rsidP="0051041A">
      <w:pPr>
        <w:rPr>
          <w:lang w:val="es-GT"/>
        </w:rPr>
      </w:pPr>
    </w:p>
    <w:p w14:paraId="4B5E5472" w14:textId="786C2296" w:rsidR="0051041A" w:rsidRDefault="006F44E3" w:rsidP="0051041A">
      <w:pPr>
        <w:pStyle w:val="Ttulo2"/>
        <w:rPr>
          <w:lang w:val="es-GT"/>
        </w:rPr>
      </w:pPr>
      <w:r>
        <w:rPr>
          <w:lang w:val="es-GT"/>
        </w:rPr>
        <w:t>Fuera del alcance</w:t>
      </w:r>
    </w:p>
    <w:p w14:paraId="7CCB2F87" w14:textId="5F5014A3" w:rsidR="006F44E3" w:rsidRDefault="00033B6D" w:rsidP="006F44E3">
      <w:pPr>
        <w:rPr>
          <w:lang w:val="es-GT"/>
        </w:rPr>
      </w:pPr>
      <w:r>
        <w:rPr>
          <w:lang w:val="es-GT"/>
        </w:rPr>
        <w:t xml:space="preserve">Las pruebas de ataque inmersivo </w:t>
      </w:r>
      <w:r w:rsidR="001C58E0">
        <w:rPr>
          <w:lang w:val="es-GT"/>
        </w:rPr>
        <w:t xml:space="preserve">directo </w:t>
      </w:r>
      <w:r>
        <w:rPr>
          <w:lang w:val="es-GT"/>
        </w:rPr>
        <w:t xml:space="preserve">quedarán como </w:t>
      </w:r>
      <w:proofErr w:type="spellStart"/>
      <w:r>
        <w:rPr>
          <w:lang w:val="es-GT"/>
        </w:rPr>
        <w:t>sub-contratación</w:t>
      </w:r>
      <w:proofErr w:type="spellEnd"/>
      <w:r>
        <w:rPr>
          <w:lang w:val="es-GT"/>
        </w:rPr>
        <w:t xml:space="preserve"> ya que no forman parte de este plan de pruebas</w:t>
      </w:r>
      <w:r w:rsidR="00E46A19">
        <w:rPr>
          <w:lang w:val="es-GT"/>
        </w:rPr>
        <w:t>, posteriormente se verificará el desarrollo de la aplicación para corroborar si efectivamente son necesarias en pro</w:t>
      </w:r>
      <w:r w:rsidR="005535BF">
        <w:rPr>
          <w:lang w:val="es-GT"/>
        </w:rPr>
        <w:t xml:space="preserve"> de </w:t>
      </w:r>
      <w:r w:rsidR="00D36C54">
        <w:rPr>
          <w:lang w:val="es-GT"/>
        </w:rPr>
        <w:t>la monetización efectiva del proyecto</w:t>
      </w:r>
      <w:r w:rsidR="001C58E0">
        <w:rPr>
          <w:lang w:val="es-GT"/>
        </w:rPr>
        <w:t>, ya que actualmente el desarrollo del proyecto es básico.</w:t>
      </w:r>
    </w:p>
    <w:p w14:paraId="2733C98A" w14:textId="77777777" w:rsidR="001A0B3A" w:rsidRDefault="001A0B3A" w:rsidP="006F44E3">
      <w:pPr>
        <w:rPr>
          <w:lang w:val="es-GT"/>
        </w:rPr>
      </w:pPr>
    </w:p>
    <w:p w14:paraId="4E6799B7" w14:textId="5EE29037" w:rsidR="00BB0E57" w:rsidRDefault="00BB0E57" w:rsidP="00BB0E57">
      <w:pPr>
        <w:pStyle w:val="Ttulo2"/>
        <w:rPr>
          <w:lang w:val="es-GT"/>
        </w:rPr>
      </w:pPr>
      <w:r>
        <w:rPr>
          <w:lang w:val="es-GT"/>
        </w:rPr>
        <w:t>Criterios de aceptación</w:t>
      </w:r>
    </w:p>
    <w:p w14:paraId="4B862604" w14:textId="02987E9F" w:rsidR="00BB0E57" w:rsidRDefault="00E42DC3" w:rsidP="00E42DC3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No se debería aceptar el ingreso de números decimales o fraccionarios. </w:t>
      </w:r>
    </w:p>
    <w:p w14:paraId="0565007C" w14:textId="15A743D2" w:rsidR="00E42DC3" w:rsidRDefault="00E42DC3" w:rsidP="00E42DC3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No se debería aceptar el ingreso de letras o símbolos.</w:t>
      </w:r>
    </w:p>
    <w:p w14:paraId="06591D3A" w14:textId="0AB85B14" w:rsidR="00E42DC3" w:rsidRPr="00E42DC3" w:rsidRDefault="00E42DC3" w:rsidP="00E42DC3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El único botón deberá funcionar para incrementar intentos y guardar datos en la sesión, no para cualquier otro evento.</w:t>
      </w:r>
    </w:p>
    <w:p w14:paraId="66F7267A" w14:textId="3F23DC03" w:rsidR="001A0B3A" w:rsidRDefault="001A0B3A" w:rsidP="001A0B3A">
      <w:pPr>
        <w:pStyle w:val="Ttulo2"/>
        <w:rPr>
          <w:lang w:val="es-GT"/>
        </w:rPr>
      </w:pPr>
      <w:r>
        <w:rPr>
          <w:lang w:val="es-GT"/>
        </w:rPr>
        <w:lastRenderedPageBreak/>
        <w:t>Pruebas de rendimiento</w:t>
      </w:r>
    </w:p>
    <w:p w14:paraId="4D0CD594" w14:textId="0CB7A353" w:rsidR="00F64DFF" w:rsidRDefault="00F64DFF" w:rsidP="00D45EF6">
      <w:pPr>
        <w:rPr>
          <w:lang w:val="es-GT"/>
        </w:rPr>
      </w:pPr>
      <w:r>
        <w:rPr>
          <w:lang w:val="es-GT"/>
        </w:rPr>
        <w:t>Las pruebas de rendimiento estarán constituidas inicialmente de</w:t>
      </w:r>
      <w:r w:rsidR="00D45EF6">
        <w:rPr>
          <w:lang w:val="es-GT"/>
        </w:rPr>
        <w:t xml:space="preserve"> </w:t>
      </w:r>
      <w:r w:rsidR="003536A8">
        <w:rPr>
          <w:lang w:val="es-GT"/>
        </w:rPr>
        <w:t>4</w:t>
      </w:r>
      <w:r w:rsidR="00D45EF6" w:rsidRPr="00D45EF6">
        <w:rPr>
          <w:lang w:val="es-GT"/>
        </w:rPr>
        <w:t xml:space="preserve"> pruebas manuales según la funcionalidad del proyecto</w:t>
      </w:r>
      <w:r w:rsidR="00D45EF6">
        <w:rPr>
          <w:lang w:val="es-GT"/>
        </w:rPr>
        <w:t xml:space="preserve"> componiéndose de la siguiente manera</w:t>
      </w:r>
      <w:r w:rsidR="00353772">
        <w:rPr>
          <w:lang w:val="es-GT"/>
        </w:rPr>
        <w:t xml:space="preserve">: </w:t>
      </w:r>
    </w:p>
    <w:p w14:paraId="73921E7C" w14:textId="3F720B7B" w:rsidR="00353772" w:rsidRDefault="00353772" w:rsidP="00353772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Ingreso de </w:t>
      </w:r>
      <w:r w:rsidR="00DE2818">
        <w:rPr>
          <w:lang w:val="es-GT"/>
        </w:rPr>
        <w:t>números decimales para comprobar el cumplimiento del requerimiento de la prueba inicial. En caso de permitir este fallo, se procederá a realizar una regresión respectiva.</w:t>
      </w:r>
    </w:p>
    <w:p w14:paraId="2B8A25DB" w14:textId="0CA3F709" w:rsidR="00DE2818" w:rsidRDefault="0001034C" w:rsidP="00353772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Ingreso de caracteres ajenos a números enteros. Todo carácter sea símbolo o letra no debería poderse ingresar al cuadro de texto, por lo </w:t>
      </w:r>
      <w:r w:rsidR="008B2D36">
        <w:rPr>
          <w:lang w:val="es-GT"/>
        </w:rPr>
        <w:t>que,</w:t>
      </w:r>
      <w:r>
        <w:rPr>
          <w:lang w:val="es-GT"/>
        </w:rPr>
        <w:t xml:space="preserve"> si se produce este fallo, se procederá a realizar la regresión respectiva. </w:t>
      </w:r>
    </w:p>
    <w:p w14:paraId="4E137766" w14:textId="2D29855A" w:rsidR="008B2D36" w:rsidRDefault="008B2D36" w:rsidP="00353772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Validación del botón “Ingresar número aleatorio”, ya que dicho botón es de tipo </w:t>
      </w:r>
      <w:proofErr w:type="spellStart"/>
      <w:r>
        <w:rPr>
          <w:lang w:val="es-GT"/>
        </w:rPr>
        <w:t>submit</w:t>
      </w:r>
      <w:proofErr w:type="spellEnd"/>
      <w:r>
        <w:rPr>
          <w:lang w:val="es-GT"/>
        </w:rPr>
        <w:t xml:space="preserve">, se prevé que no falle al momento de enviar el valor ingresado, por lo que se le pondrá a prueba presionándolo las veces necesarias para provocar un fallo, si este es el caso se procederá a realizar la debida regresión y seguimiento de este, para poder solventarlo completamente. </w:t>
      </w:r>
    </w:p>
    <w:p w14:paraId="4DDB3531" w14:textId="24073CA6" w:rsidR="00EE7542" w:rsidRDefault="00EE7542" w:rsidP="00353772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Recargo de la página para llegar a buscar el fallo, si en alguna de las oportunidades se llega a efectuar este evento, se procederá a revisar y enviar el respectivo detalle al departamento de programación.</w:t>
      </w:r>
    </w:p>
    <w:p w14:paraId="162F5F3C" w14:textId="67598A2D" w:rsidR="00E671F5" w:rsidRPr="00E46E8B" w:rsidRDefault="00E671F5" w:rsidP="00E671F5">
      <w:pPr>
        <w:rPr>
          <w:lang w:val="es-GT"/>
        </w:rPr>
      </w:pPr>
      <w:r>
        <w:rPr>
          <w:lang w:val="es-GT"/>
        </w:rPr>
        <w:t xml:space="preserve">También se prevé el uso de </w:t>
      </w:r>
      <w:r w:rsidRPr="00E46E8B">
        <w:rPr>
          <w:lang w:val="es-GT"/>
        </w:rPr>
        <w:t>Herramientas de virtualización: Puede ser útil utilizar herramientas de virtualización, como VirtualBox, Docker, etc. para configurar rápidamente entornos de prueba y hacer pruebas de compatibilidad con diferentes sistemas operativos y navegadores.</w:t>
      </w:r>
      <w:r w:rsidR="00280CBD">
        <w:rPr>
          <w:lang w:val="es-GT"/>
        </w:rPr>
        <w:t xml:space="preserve"> Así como h</w:t>
      </w:r>
      <w:r w:rsidRPr="00E46E8B">
        <w:rPr>
          <w:lang w:val="es-GT"/>
        </w:rPr>
        <w:t xml:space="preserve">erramientas de análisis de </w:t>
      </w:r>
      <w:r w:rsidR="00280CBD">
        <w:rPr>
          <w:lang w:val="es-GT"/>
        </w:rPr>
        <w:t>r</w:t>
      </w:r>
      <w:r w:rsidRPr="00E46E8B">
        <w:rPr>
          <w:lang w:val="es-GT"/>
        </w:rPr>
        <w:t>endimiento</w:t>
      </w:r>
      <w:r w:rsidR="00280CBD">
        <w:rPr>
          <w:lang w:val="es-GT"/>
        </w:rPr>
        <w:t xml:space="preserve"> de manera automática</w:t>
      </w:r>
      <w:r w:rsidRPr="00E46E8B">
        <w:rPr>
          <w:lang w:val="es-GT"/>
        </w:rPr>
        <w:t xml:space="preserve">: </w:t>
      </w:r>
      <w:r w:rsidR="00AD3744">
        <w:rPr>
          <w:lang w:val="es-GT"/>
        </w:rPr>
        <w:t>p</w:t>
      </w:r>
      <w:r w:rsidRPr="00E46E8B">
        <w:rPr>
          <w:lang w:val="es-GT"/>
        </w:rPr>
        <w:t xml:space="preserve">uede ser necesario utilizar herramientas de análisis de rendimiento, como </w:t>
      </w:r>
      <w:proofErr w:type="spellStart"/>
      <w:r w:rsidRPr="00E46E8B">
        <w:rPr>
          <w:lang w:val="es-GT"/>
        </w:rPr>
        <w:t>JMeter</w:t>
      </w:r>
      <w:proofErr w:type="spellEnd"/>
      <w:r w:rsidRPr="00E46E8B">
        <w:rPr>
          <w:lang w:val="es-GT"/>
        </w:rPr>
        <w:t xml:space="preserve">, </w:t>
      </w:r>
      <w:proofErr w:type="spellStart"/>
      <w:r w:rsidRPr="00E46E8B">
        <w:rPr>
          <w:lang w:val="es-GT"/>
        </w:rPr>
        <w:t>LoadRunner</w:t>
      </w:r>
      <w:proofErr w:type="spellEnd"/>
      <w:r w:rsidRPr="00E46E8B">
        <w:rPr>
          <w:lang w:val="es-GT"/>
        </w:rPr>
        <w:t>, etc.</w:t>
      </w:r>
    </w:p>
    <w:p w14:paraId="15AED439" w14:textId="32653A45" w:rsidR="008B2D36" w:rsidRDefault="008B2D36" w:rsidP="008B2D36">
      <w:pPr>
        <w:rPr>
          <w:lang w:val="es-GT"/>
        </w:rPr>
      </w:pPr>
    </w:p>
    <w:p w14:paraId="7A6887BF" w14:textId="024929E5" w:rsidR="00423385" w:rsidRDefault="00423385" w:rsidP="00423385">
      <w:pPr>
        <w:pStyle w:val="Ttulo2"/>
        <w:rPr>
          <w:lang w:val="es-GT"/>
        </w:rPr>
      </w:pPr>
      <w:r>
        <w:rPr>
          <w:lang w:val="es-GT"/>
        </w:rPr>
        <w:t>Pruebas de Aceptación</w:t>
      </w:r>
    </w:p>
    <w:p w14:paraId="4100029C" w14:textId="6CB4632D" w:rsidR="008B2D36" w:rsidRDefault="00423385" w:rsidP="001C0E85">
      <w:pPr>
        <w:rPr>
          <w:lang w:val="es-GT"/>
        </w:rPr>
      </w:pPr>
      <w:r>
        <w:rPr>
          <w:lang w:val="es-GT"/>
        </w:rPr>
        <w:t xml:space="preserve">Ya que el proyecto de software </w:t>
      </w:r>
      <w:r w:rsidR="0089624E">
        <w:rPr>
          <w:lang w:val="es-GT"/>
        </w:rPr>
        <w:t xml:space="preserve">tiene </w:t>
      </w:r>
      <w:r w:rsidR="003536A8">
        <w:rPr>
          <w:lang w:val="es-GT"/>
        </w:rPr>
        <w:t xml:space="preserve">pocas </w:t>
      </w:r>
      <w:r w:rsidR="0089624E">
        <w:rPr>
          <w:lang w:val="es-GT"/>
        </w:rPr>
        <w:t>funcionalidades implementadas, estas se han considerado completamente en las pruebas de rendimiento para no retrasar el desarrollo gradual del equipo.</w:t>
      </w:r>
    </w:p>
    <w:p w14:paraId="3F04C464" w14:textId="77777777" w:rsidR="001C0E85" w:rsidRDefault="001C0E85" w:rsidP="001C0E85">
      <w:pPr>
        <w:rPr>
          <w:lang w:val="es-GT"/>
        </w:rPr>
      </w:pPr>
    </w:p>
    <w:p w14:paraId="4E173474" w14:textId="2C6964EF" w:rsidR="001C0E85" w:rsidRPr="001C0E85" w:rsidRDefault="001C0E85" w:rsidP="001C0E85">
      <w:pPr>
        <w:pStyle w:val="Ttulo2"/>
        <w:rPr>
          <w:lang w:val="es-GT"/>
        </w:rPr>
      </w:pPr>
      <w:r>
        <w:rPr>
          <w:lang w:val="es-GT"/>
        </w:rPr>
        <w:t>Infraestructura</w:t>
      </w:r>
    </w:p>
    <w:p w14:paraId="243D3D32" w14:textId="1ED5AE8B" w:rsidR="001946F6" w:rsidRDefault="00184871">
      <w:r w:rsidRPr="00184871">
        <w:t xml:space="preserve">Para poder determinar la infraestructura necesaria para este proyecto en función del plan de pruebas, necesitaríamos más detalles sobre </w:t>
      </w:r>
      <w:r w:rsidR="00E46E8B">
        <w:t xml:space="preserve">el desarrollo incremental del proyecto </w:t>
      </w:r>
      <w:r w:rsidRPr="00184871">
        <w:t>y sobre los requisitos del sistema</w:t>
      </w:r>
      <w:r w:rsidR="00E46E8B">
        <w:t xml:space="preserve"> a largo plazo</w:t>
      </w:r>
      <w:r w:rsidRPr="00184871">
        <w:t xml:space="preserve">. Sin embargo, a </w:t>
      </w:r>
      <w:r w:rsidR="00E46E8B" w:rsidRPr="00184871">
        <w:t>continuación,</w:t>
      </w:r>
      <w:r w:rsidRPr="00184871">
        <w:t xml:space="preserve"> </w:t>
      </w:r>
      <w:r w:rsidR="00E46E8B">
        <w:t>se</w:t>
      </w:r>
      <w:r w:rsidRPr="00184871">
        <w:t xml:space="preserve"> proporcion</w:t>
      </w:r>
      <w:r w:rsidR="00E46E8B">
        <w:t>a</w:t>
      </w:r>
      <w:r w:rsidRPr="00184871">
        <w:t xml:space="preserve"> una lista general de las posibles herramientas y tecnologías que podrían utilizarse para establecer una infraestructura de pruebas:</w:t>
      </w:r>
    </w:p>
    <w:p w14:paraId="38B673C4" w14:textId="5BBC95ED" w:rsidR="00E46E8B" w:rsidRPr="00E46E8B" w:rsidRDefault="00E46E8B" w:rsidP="00E46E8B">
      <w:pPr>
        <w:numPr>
          <w:ilvl w:val="0"/>
          <w:numId w:val="4"/>
        </w:numPr>
        <w:rPr>
          <w:lang w:val="es-GT"/>
        </w:rPr>
      </w:pPr>
      <w:r w:rsidRPr="00E46E8B">
        <w:rPr>
          <w:lang w:val="es-GT"/>
        </w:rPr>
        <w:t xml:space="preserve">Framework de pruebas: </w:t>
      </w:r>
      <w:r>
        <w:rPr>
          <w:lang w:val="es-GT"/>
        </w:rPr>
        <w:t>Se puede</w:t>
      </w:r>
      <w:r w:rsidRPr="00E46E8B">
        <w:rPr>
          <w:lang w:val="es-GT"/>
        </w:rPr>
        <w:t xml:space="preserve"> elegir entre varios </w:t>
      </w:r>
      <w:proofErr w:type="spellStart"/>
      <w:r w:rsidRPr="00E46E8B">
        <w:rPr>
          <w:lang w:val="es-GT"/>
        </w:rPr>
        <w:t>frameworks</w:t>
      </w:r>
      <w:proofErr w:type="spellEnd"/>
      <w:r w:rsidRPr="00E46E8B">
        <w:rPr>
          <w:lang w:val="es-GT"/>
        </w:rPr>
        <w:t xml:space="preserve"> de pruebas de JavaScript, como </w:t>
      </w:r>
      <w:proofErr w:type="spellStart"/>
      <w:r w:rsidRPr="00E46E8B">
        <w:rPr>
          <w:lang w:val="es-GT"/>
        </w:rPr>
        <w:t>Jest</w:t>
      </w:r>
      <w:proofErr w:type="spellEnd"/>
      <w:r w:rsidRPr="00E46E8B">
        <w:rPr>
          <w:lang w:val="es-GT"/>
        </w:rPr>
        <w:t xml:space="preserve">, Mocha, Jasmine, etc. Estos </w:t>
      </w:r>
      <w:proofErr w:type="spellStart"/>
      <w:r w:rsidRPr="00E46E8B">
        <w:rPr>
          <w:lang w:val="es-GT"/>
        </w:rPr>
        <w:t>frameworks</w:t>
      </w:r>
      <w:proofErr w:type="spellEnd"/>
      <w:r w:rsidRPr="00E46E8B">
        <w:rPr>
          <w:lang w:val="es-GT"/>
        </w:rPr>
        <w:t xml:space="preserve"> </w:t>
      </w:r>
      <w:r w:rsidRPr="00E46E8B">
        <w:rPr>
          <w:lang w:val="es-GT"/>
        </w:rPr>
        <w:lastRenderedPageBreak/>
        <w:t>proporcionan una estructura para escribir, organizar y ejecutar pruebas</w:t>
      </w:r>
      <w:r>
        <w:rPr>
          <w:lang w:val="es-GT"/>
        </w:rPr>
        <w:t xml:space="preserve"> de manera eficiente</w:t>
      </w:r>
      <w:r w:rsidRPr="00E46E8B">
        <w:rPr>
          <w:lang w:val="es-GT"/>
        </w:rPr>
        <w:t>.</w:t>
      </w:r>
    </w:p>
    <w:p w14:paraId="4A8409DC" w14:textId="2A52C0F3" w:rsidR="00E46E8B" w:rsidRPr="00E46E8B" w:rsidRDefault="00E46E8B" w:rsidP="00E46E8B">
      <w:pPr>
        <w:numPr>
          <w:ilvl w:val="0"/>
          <w:numId w:val="4"/>
        </w:numPr>
        <w:rPr>
          <w:lang w:val="es-GT"/>
        </w:rPr>
      </w:pPr>
      <w:r w:rsidRPr="00E46E8B">
        <w:rPr>
          <w:lang w:val="es-GT"/>
        </w:rPr>
        <w:t xml:space="preserve">Herramientas de automatización de pruebas: </w:t>
      </w:r>
      <w:proofErr w:type="spellStart"/>
      <w:r w:rsidRPr="00E46E8B">
        <w:rPr>
          <w:lang w:val="es-GT"/>
        </w:rPr>
        <w:t>Selenium</w:t>
      </w:r>
      <w:proofErr w:type="spellEnd"/>
      <w:r w:rsidRPr="00E46E8B">
        <w:rPr>
          <w:lang w:val="es-GT"/>
        </w:rPr>
        <w:t xml:space="preserve"> </w:t>
      </w:r>
      <w:proofErr w:type="spellStart"/>
      <w:r w:rsidRPr="00E46E8B">
        <w:rPr>
          <w:lang w:val="es-GT"/>
        </w:rPr>
        <w:t>WebDriver</w:t>
      </w:r>
      <w:proofErr w:type="spellEnd"/>
      <w:r w:rsidRPr="00E46E8B">
        <w:rPr>
          <w:lang w:val="es-GT"/>
        </w:rPr>
        <w:t xml:space="preserve">, </w:t>
      </w:r>
      <w:proofErr w:type="spellStart"/>
      <w:r w:rsidRPr="00E46E8B">
        <w:rPr>
          <w:lang w:val="es-GT"/>
        </w:rPr>
        <w:t>Cypress</w:t>
      </w:r>
      <w:proofErr w:type="spellEnd"/>
      <w:r w:rsidRPr="00E46E8B">
        <w:rPr>
          <w:lang w:val="es-GT"/>
        </w:rPr>
        <w:t xml:space="preserve">, </w:t>
      </w:r>
      <w:proofErr w:type="spellStart"/>
      <w:r w:rsidRPr="00E46E8B">
        <w:rPr>
          <w:lang w:val="es-GT"/>
        </w:rPr>
        <w:t>Puppeteer</w:t>
      </w:r>
      <w:proofErr w:type="spellEnd"/>
      <w:r w:rsidRPr="00E46E8B">
        <w:rPr>
          <w:lang w:val="es-GT"/>
        </w:rPr>
        <w:t>,</w:t>
      </w:r>
      <w:r w:rsidR="00B50EB3">
        <w:rPr>
          <w:lang w:val="es-GT"/>
        </w:rPr>
        <w:t xml:space="preserve"> p</w:t>
      </w:r>
      <w:r w:rsidRPr="00E46E8B">
        <w:rPr>
          <w:lang w:val="es-GT"/>
        </w:rPr>
        <w:t>ermiten simular la interacción del usuario con la aplicación y realizar pruebas automatizadas.</w:t>
      </w:r>
    </w:p>
    <w:p w14:paraId="467B06BA" w14:textId="77777777" w:rsidR="00E46E8B" w:rsidRPr="00E46E8B" w:rsidRDefault="00E46E8B" w:rsidP="00E46E8B">
      <w:pPr>
        <w:numPr>
          <w:ilvl w:val="0"/>
          <w:numId w:val="4"/>
        </w:numPr>
        <w:rPr>
          <w:lang w:val="es-GT"/>
        </w:rPr>
      </w:pPr>
      <w:r w:rsidRPr="00E46E8B">
        <w:rPr>
          <w:lang w:val="es-GT"/>
        </w:rPr>
        <w:t xml:space="preserve">Servidor de integración continua: Puede ser necesario configurar un servidor de integración continua, como Jenkins, </w:t>
      </w:r>
      <w:proofErr w:type="spellStart"/>
      <w:r w:rsidRPr="00E46E8B">
        <w:rPr>
          <w:lang w:val="es-GT"/>
        </w:rPr>
        <w:t>CircleCI</w:t>
      </w:r>
      <w:proofErr w:type="spellEnd"/>
      <w:r w:rsidRPr="00E46E8B">
        <w:rPr>
          <w:lang w:val="es-GT"/>
        </w:rPr>
        <w:t xml:space="preserve">, </w:t>
      </w:r>
      <w:proofErr w:type="spellStart"/>
      <w:r w:rsidRPr="00E46E8B">
        <w:rPr>
          <w:lang w:val="es-GT"/>
        </w:rPr>
        <w:t>TravisCI</w:t>
      </w:r>
      <w:proofErr w:type="spellEnd"/>
      <w:r w:rsidRPr="00E46E8B">
        <w:rPr>
          <w:lang w:val="es-GT"/>
        </w:rPr>
        <w:t>, etc. para ejecutar automáticamente las pruebas cada vez que se realiza una nueva compilación.</w:t>
      </w:r>
    </w:p>
    <w:p w14:paraId="78BDE42F" w14:textId="77777777" w:rsidR="00E46E8B" w:rsidRPr="00E46E8B" w:rsidRDefault="00E46E8B" w:rsidP="00E46E8B">
      <w:pPr>
        <w:numPr>
          <w:ilvl w:val="0"/>
          <w:numId w:val="4"/>
        </w:numPr>
        <w:rPr>
          <w:lang w:val="es-GT"/>
        </w:rPr>
      </w:pPr>
      <w:r w:rsidRPr="00E46E8B">
        <w:rPr>
          <w:lang w:val="es-GT"/>
        </w:rPr>
        <w:t>Herramientas de análisis de código: Las herramientas de análisis de código, como SonarQube, pueden ser útiles para detectar posibles problemas de calidad de código.</w:t>
      </w:r>
    </w:p>
    <w:p w14:paraId="27E7DE61" w14:textId="364AAA40" w:rsidR="00E46E8B" w:rsidRPr="00E46E8B" w:rsidRDefault="00E46E8B" w:rsidP="00E46E8B">
      <w:pPr>
        <w:numPr>
          <w:ilvl w:val="0"/>
          <w:numId w:val="4"/>
        </w:numPr>
        <w:rPr>
          <w:lang w:val="es-GT"/>
        </w:rPr>
      </w:pPr>
      <w:r w:rsidRPr="00E46E8B">
        <w:rPr>
          <w:lang w:val="es-GT"/>
        </w:rPr>
        <w:t xml:space="preserve">Herramientas de seguimiento de errores: Es posible que </w:t>
      </w:r>
      <w:r w:rsidR="00DB5F1E">
        <w:rPr>
          <w:lang w:val="es-GT"/>
        </w:rPr>
        <w:t xml:space="preserve">se </w:t>
      </w:r>
      <w:r w:rsidRPr="00E46E8B">
        <w:rPr>
          <w:lang w:val="es-GT"/>
        </w:rPr>
        <w:t>necesite una herramienta para realizar el seguimiento de errores y problemas encontrados durante las pruebas, como JIRA, Bugzilla, Mantis, etc.</w:t>
      </w:r>
    </w:p>
    <w:p w14:paraId="054AFA18" w14:textId="2FE134E3" w:rsidR="00E46E8B" w:rsidRPr="00E46E8B" w:rsidRDefault="00E46E8B" w:rsidP="00E46E8B">
      <w:pPr>
        <w:numPr>
          <w:ilvl w:val="0"/>
          <w:numId w:val="4"/>
        </w:numPr>
        <w:rPr>
          <w:lang w:val="es-GT"/>
        </w:rPr>
      </w:pPr>
      <w:r w:rsidRPr="00E46E8B">
        <w:rPr>
          <w:lang w:val="es-GT"/>
        </w:rPr>
        <w:t xml:space="preserve">Herramientas de gestión de pruebas: </w:t>
      </w:r>
      <w:proofErr w:type="spellStart"/>
      <w:r w:rsidRPr="00E46E8B">
        <w:rPr>
          <w:lang w:val="es-GT"/>
        </w:rPr>
        <w:t>TestRail</w:t>
      </w:r>
      <w:proofErr w:type="spellEnd"/>
      <w:r w:rsidRPr="00E46E8B">
        <w:rPr>
          <w:lang w:val="es-GT"/>
        </w:rPr>
        <w:t>, puede ayuda</w:t>
      </w:r>
      <w:r w:rsidR="00DB5F1E">
        <w:rPr>
          <w:lang w:val="es-GT"/>
        </w:rPr>
        <w:t>r</w:t>
      </w:r>
      <w:r w:rsidRPr="00E46E8B">
        <w:rPr>
          <w:lang w:val="es-GT"/>
        </w:rPr>
        <w:t xml:space="preserve"> a planificar, ejecutar y rastrear pruebas</w:t>
      </w:r>
      <w:r w:rsidR="00DB5F1E">
        <w:rPr>
          <w:lang w:val="es-GT"/>
        </w:rPr>
        <w:t xml:space="preserve"> productivamente.</w:t>
      </w:r>
    </w:p>
    <w:p w14:paraId="28692FCE" w14:textId="17DC537D" w:rsidR="00E46E8B" w:rsidRPr="00E46E8B" w:rsidRDefault="00E46E8B" w:rsidP="00E46E8B">
      <w:pPr>
        <w:numPr>
          <w:ilvl w:val="0"/>
          <w:numId w:val="4"/>
        </w:numPr>
        <w:rPr>
          <w:lang w:val="es-GT"/>
        </w:rPr>
      </w:pPr>
      <w:r w:rsidRPr="00E46E8B">
        <w:rPr>
          <w:lang w:val="es-GT"/>
        </w:rPr>
        <w:t>Entorno de pruebas: Es</w:t>
      </w:r>
      <w:r w:rsidR="00385D60">
        <w:rPr>
          <w:lang w:val="es-GT"/>
        </w:rPr>
        <w:t xml:space="preserve"> necesario</w:t>
      </w:r>
      <w:r w:rsidRPr="00E46E8B">
        <w:rPr>
          <w:lang w:val="es-GT"/>
        </w:rPr>
        <w:t xml:space="preserve"> un entorno de pruebas separado para evitar que las pruebas afecten al entorno de producción. Esto inclu</w:t>
      </w:r>
      <w:r w:rsidR="00E671F5">
        <w:rPr>
          <w:lang w:val="es-GT"/>
        </w:rPr>
        <w:t>ye</w:t>
      </w:r>
      <w:r w:rsidRPr="00E46E8B">
        <w:rPr>
          <w:lang w:val="es-GT"/>
        </w:rPr>
        <w:t xml:space="preserve"> servidores de bases de datos de prueba</w:t>
      </w:r>
      <w:r w:rsidR="00E671F5">
        <w:rPr>
          <w:lang w:val="es-GT"/>
        </w:rPr>
        <w:t xml:space="preserve"> como Oracle, </w:t>
      </w:r>
      <w:r w:rsidRPr="00E46E8B">
        <w:rPr>
          <w:lang w:val="es-GT"/>
        </w:rPr>
        <w:t>servidores de aplicaciones de prueba</w:t>
      </w:r>
      <w:r w:rsidR="00E671F5">
        <w:rPr>
          <w:lang w:val="es-GT"/>
        </w:rPr>
        <w:t xml:space="preserve"> como los de </w:t>
      </w:r>
      <w:proofErr w:type="gramStart"/>
      <w:r w:rsidR="00E671F5">
        <w:rPr>
          <w:lang w:val="es-GT"/>
        </w:rPr>
        <w:t>Google</w:t>
      </w:r>
      <w:proofErr w:type="gramEnd"/>
      <w:r w:rsidR="00E671F5">
        <w:rPr>
          <w:lang w:val="es-GT"/>
        </w:rPr>
        <w:t xml:space="preserve"> pero esto dependerá de lo que se desee alcanzar profundamente en el proyecto</w:t>
      </w:r>
      <w:r w:rsidRPr="00E46E8B">
        <w:rPr>
          <w:lang w:val="es-GT"/>
        </w:rPr>
        <w:t>.</w:t>
      </w:r>
    </w:p>
    <w:p w14:paraId="3CDEC603" w14:textId="77777777" w:rsidR="00E46E8B" w:rsidRDefault="00E46E8B">
      <w:pPr>
        <w:rPr>
          <w:lang w:val="es-GT"/>
        </w:rPr>
      </w:pPr>
    </w:p>
    <w:p w14:paraId="4082356B" w14:textId="77777777" w:rsidR="009A2C5C" w:rsidRDefault="009A2C5C">
      <w:pPr>
        <w:rPr>
          <w:lang w:val="es-GT"/>
        </w:rPr>
      </w:pPr>
    </w:p>
    <w:p w14:paraId="11AB61FD" w14:textId="77777777" w:rsidR="009A2C5C" w:rsidRDefault="009A2C5C">
      <w:pPr>
        <w:rPr>
          <w:lang w:val="es-GT"/>
        </w:rPr>
      </w:pPr>
    </w:p>
    <w:p w14:paraId="4701223B" w14:textId="77777777" w:rsidR="009A2C5C" w:rsidRDefault="009A2C5C">
      <w:pPr>
        <w:rPr>
          <w:lang w:val="es-GT"/>
        </w:rPr>
      </w:pPr>
    </w:p>
    <w:p w14:paraId="1BA16C1C" w14:textId="77777777" w:rsidR="009A2C5C" w:rsidRDefault="009A2C5C">
      <w:pPr>
        <w:rPr>
          <w:lang w:val="es-GT"/>
        </w:rPr>
      </w:pPr>
    </w:p>
    <w:p w14:paraId="643C74EC" w14:textId="77777777" w:rsidR="009A2C5C" w:rsidRDefault="009A2C5C">
      <w:pPr>
        <w:rPr>
          <w:lang w:val="es-GT"/>
        </w:rPr>
      </w:pPr>
    </w:p>
    <w:p w14:paraId="0A442A85" w14:textId="77777777" w:rsidR="009A2C5C" w:rsidRDefault="009A2C5C">
      <w:pPr>
        <w:rPr>
          <w:lang w:val="es-GT"/>
        </w:rPr>
      </w:pPr>
    </w:p>
    <w:p w14:paraId="05A3BDBC" w14:textId="77777777" w:rsidR="009A2C5C" w:rsidRDefault="009A2C5C">
      <w:pPr>
        <w:rPr>
          <w:lang w:val="es-GT"/>
        </w:rPr>
      </w:pPr>
    </w:p>
    <w:p w14:paraId="5BA377B5" w14:textId="77777777" w:rsidR="009A2C5C" w:rsidRDefault="009A2C5C">
      <w:pPr>
        <w:rPr>
          <w:lang w:val="es-GT"/>
        </w:rPr>
      </w:pPr>
    </w:p>
    <w:p w14:paraId="53007AD2" w14:textId="77777777" w:rsidR="009A2C5C" w:rsidRDefault="009A2C5C">
      <w:pPr>
        <w:rPr>
          <w:lang w:val="es-GT"/>
        </w:rPr>
      </w:pPr>
    </w:p>
    <w:p w14:paraId="1B5605D1" w14:textId="77777777" w:rsidR="009A2C5C" w:rsidRDefault="009A2C5C">
      <w:pPr>
        <w:rPr>
          <w:lang w:val="es-GT"/>
        </w:rPr>
      </w:pPr>
    </w:p>
    <w:p w14:paraId="0E31B782" w14:textId="5BFF829A" w:rsidR="009A2C5C" w:rsidRDefault="009A2C5C" w:rsidP="009A2C5C">
      <w:pPr>
        <w:pStyle w:val="Ttulo2"/>
        <w:rPr>
          <w:lang w:val="es-GT"/>
        </w:rPr>
      </w:pPr>
      <w:r>
        <w:rPr>
          <w:lang w:val="es-GT"/>
        </w:rPr>
        <w:lastRenderedPageBreak/>
        <w:t>Riesgos</w:t>
      </w:r>
    </w:p>
    <w:p w14:paraId="2C5B74E5" w14:textId="77777777" w:rsidR="009A2C5C" w:rsidRDefault="009A2C5C" w:rsidP="009A2C5C">
      <w:pPr>
        <w:rPr>
          <w:lang w:val="es-GT"/>
        </w:rPr>
      </w:pPr>
    </w:p>
    <w:tbl>
      <w:tblPr>
        <w:tblStyle w:val="Tablanormal3"/>
        <w:tblW w:w="9560" w:type="dxa"/>
        <w:tblLook w:val="04A0" w:firstRow="1" w:lastRow="0" w:firstColumn="1" w:lastColumn="0" w:noHBand="0" w:noVBand="1"/>
      </w:tblPr>
      <w:tblGrid>
        <w:gridCol w:w="608"/>
        <w:gridCol w:w="1882"/>
        <w:gridCol w:w="1921"/>
        <w:gridCol w:w="1229"/>
        <w:gridCol w:w="1522"/>
        <w:gridCol w:w="2398"/>
      </w:tblGrid>
      <w:tr w:rsidR="009A2C5C" w:rsidRPr="009A2C5C" w14:paraId="46C780B7" w14:textId="77777777" w:rsidTr="009A2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7F01DF46" w14:textId="77777777" w:rsidR="009A2C5C" w:rsidRPr="00A12DD8" w:rsidRDefault="009A2C5C" w:rsidP="009A2C5C">
            <w:pPr>
              <w:spacing w:after="160" w:line="259" w:lineRule="auto"/>
              <w:jc w:val="center"/>
              <w:rPr>
                <w:sz w:val="22"/>
                <w:szCs w:val="20"/>
                <w:lang w:val="es-GT"/>
              </w:rPr>
            </w:pPr>
            <w:r w:rsidRPr="00A12DD8">
              <w:rPr>
                <w:sz w:val="22"/>
                <w:szCs w:val="20"/>
                <w:lang w:val="es-GT"/>
              </w:rPr>
              <w:t>N</w:t>
            </w:r>
            <w:r w:rsidRPr="009A2C5C">
              <w:rPr>
                <w:sz w:val="22"/>
                <w:szCs w:val="20"/>
                <w:lang w:val="es-GT"/>
              </w:rPr>
              <w:t>o.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5DF6E6E" w14:textId="77777777" w:rsidR="009A2C5C" w:rsidRPr="00A12DD8" w:rsidRDefault="009A2C5C" w:rsidP="009A2C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s-GT"/>
              </w:rPr>
            </w:pPr>
            <w:r w:rsidRPr="00A12DD8">
              <w:rPr>
                <w:sz w:val="22"/>
                <w:szCs w:val="20"/>
                <w:lang w:val="es-GT"/>
              </w:rPr>
              <w:t>Descripción del riesgo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679C17F3" w14:textId="77777777" w:rsidR="009A2C5C" w:rsidRPr="00A12DD8" w:rsidRDefault="009A2C5C" w:rsidP="009A2C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s-GT"/>
              </w:rPr>
            </w:pPr>
            <w:r w:rsidRPr="00A12DD8">
              <w:rPr>
                <w:sz w:val="22"/>
                <w:szCs w:val="20"/>
                <w:lang w:val="es-GT"/>
              </w:rPr>
              <w:t>Probabilidad (1-5)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6A4FA2A3" w14:textId="77777777" w:rsidR="009A2C5C" w:rsidRPr="00A12DD8" w:rsidRDefault="009A2C5C" w:rsidP="009A2C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s-GT"/>
              </w:rPr>
            </w:pPr>
            <w:r w:rsidRPr="00A12DD8">
              <w:rPr>
                <w:sz w:val="22"/>
                <w:szCs w:val="20"/>
                <w:lang w:val="es-GT"/>
              </w:rPr>
              <w:t>Impacto (1-5)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C1F2D7F" w14:textId="77777777" w:rsidR="009A2C5C" w:rsidRPr="00A12DD8" w:rsidRDefault="009A2C5C" w:rsidP="009A2C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s-GT"/>
              </w:rPr>
            </w:pPr>
            <w:r w:rsidRPr="00A12DD8">
              <w:rPr>
                <w:sz w:val="22"/>
                <w:szCs w:val="20"/>
                <w:lang w:val="es-GT"/>
              </w:rPr>
              <w:t>Severidad (1-10)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2321124B" w14:textId="77777777" w:rsidR="009A2C5C" w:rsidRPr="00A12DD8" w:rsidRDefault="009A2C5C" w:rsidP="009A2C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s-GT"/>
              </w:rPr>
            </w:pPr>
            <w:r w:rsidRPr="00A12DD8">
              <w:rPr>
                <w:sz w:val="22"/>
                <w:szCs w:val="20"/>
                <w:lang w:val="es-GT"/>
              </w:rPr>
              <w:t>Plan de mitigación</w:t>
            </w:r>
          </w:p>
        </w:tc>
      </w:tr>
      <w:tr w:rsidR="009A2C5C" w:rsidRPr="00A12DD8" w14:paraId="303336CD" w14:textId="77777777" w:rsidTr="009A2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6EA1D288" w14:textId="77777777" w:rsidR="009A2C5C" w:rsidRPr="00A12DD8" w:rsidRDefault="009A2C5C" w:rsidP="00FE2147">
            <w:pPr>
              <w:spacing w:after="160" w:line="259" w:lineRule="auto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1</w:t>
            </w:r>
          </w:p>
        </w:tc>
        <w:tc>
          <w:tcPr>
            <w:tcW w:w="0" w:type="auto"/>
            <w:hideMark/>
          </w:tcPr>
          <w:p w14:paraId="51169461" w14:textId="77777777" w:rsidR="009A2C5C" w:rsidRPr="00A12DD8" w:rsidRDefault="009A2C5C" w:rsidP="00FE21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Errores de sintaxis o lógica en el código</w:t>
            </w:r>
          </w:p>
        </w:tc>
        <w:tc>
          <w:tcPr>
            <w:tcW w:w="0" w:type="auto"/>
            <w:hideMark/>
          </w:tcPr>
          <w:p w14:paraId="6A473982" w14:textId="77777777" w:rsidR="009A2C5C" w:rsidRPr="00A12DD8" w:rsidRDefault="009A2C5C" w:rsidP="00FE21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3</w:t>
            </w:r>
          </w:p>
        </w:tc>
        <w:tc>
          <w:tcPr>
            <w:tcW w:w="0" w:type="auto"/>
            <w:hideMark/>
          </w:tcPr>
          <w:p w14:paraId="49761C20" w14:textId="77777777" w:rsidR="009A2C5C" w:rsidRPr="00A12DD8" w:rsidRDefault="009A2C5C" w:rsidP="00FE21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3</w:t>
            </w:r>
          </w:p>
        </w:tc>
        <w:tc>
          <w:tcPr>
            <w:tcW w:w="0" w:type="auto"/>
            <w:hideMark/>
          </w:tcPr>
          <w:p w14:paraId="5321C0AE" w14:textId="77777777" w:rsidR="009A2C5C" w:rsidRPr="00A12DD8" w:rsidRDefault="009A2C5C" w:rsidP="00FE21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50E9B0DF" w14:textId="77777777" w:rsidR="009A2C5C" w:rsidRPr="00A12DD8" w:rsidRDefault="009A2C5C" w:rsidP="00FE21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Realizar revisiones y pruebas de código para detectar y corregir errores antes del lanzamiento.</w:t>
            </w:r>
          </w:p>
        </w:tc>
      </w:tr>
      <w:tr w:rsidR="009A2C5C" w:rsidRPr="00A12DD8" w14:paraId="120A594B" w14:textId="77777777" w:rsidTr="009A2C5C">
        <w:trPr>
          <w:trHeight w:val="1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37CA1D81" w14:textId="77777777" w:rsidR="009A2C5C" w:rsidRPr="00A12DD8" w:rsidRDefault="009A2C5C" w:rsidP="00FE2147">
            <w:pPr>
              <w:spacing w:after="160" w:line="259" w:lineRule="auto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2</w:t>
            </w:r>
          </w:p>
        </w:tc>
        <w:tc>
          <w:tcPr>
            <w:tcW w:w="0" w:type="auto"/>
            <w:hideMark/>
          </w:tcPr>
          <w:p w14:paraId="5FDABF32" w14:textId="77777777" w:rsidR="009A2C5C" w:rsidRPr="00A12DD8" w:rsidRDefault="009A2C5C" w:rsidP="00FE214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Dificultades en la implementación de las funcionalidades</w:t>
            </w:r>
          </w:p>
        </w:tc>
        <w:tc>
          <w:tcPr>
            <w:tcW w:w="0" w:type="auto"/>
            <w:hideMark/>
          </w:tcPr>
          <w:p w14:paraId="65E5B921" w14:textId="77777777" w:rsidR="009A2C5C" w:rsidRPr="00A12DD8" w:rsidRDefault="009A2C5C" w:rsidP="00FE214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2</w:t>
            </w:r>
          </w:p>
        </w:tc>
        <w:tc>
          <w:tcPr>
            <w:tcW w:w="0" w:type="auto"/>
            <w:hideMark/>
          </w:tcPr>
          <w:p w14:paraId="38FC0A45" w14:textId="77777777" w:rsidR="009A2C5C" w:rsidRPr="00A12DD8" w:rsidRDefault="009A2C5C" w:rsidP="00FE214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4</w:t>
            </w:r>
          </w:p>
        </w:tc>
        <w:tc>
          <w:tcPr>
            <w:tcW w:w="0" w:type="auto"/>
            <w:hideMark/>
          </w:tcPr>
          <w:p w14:paraId="3822C665" w14:textId="77777777" w:rsidR="009A2C5C" w:rsidRPr="00A12DD8" w:rsidRDefault="009A2C5C" w:rsidP="00FE214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2921D58D" w14:textId="77777777" w:rsidR="009A2C5C" w:rsidRPr="00A12DD8" w:rsidRDefault="009A2C5C" w:rsidP="00FE214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Realizar pruebas exhaustivas de todas las funcionalidades del juego para asegurarse de que funcionen correctamente. Realizar pruebas de integración para comprobar que todas las partes del juego funcionen juntas correctamente.</w:t>
            </w:r>
          </w:p>
        </w:tc>
      </w:tr>
      <w:tr w:rsidR="009A2C5C" w:rsidRPr="00A12DD8" w14:paraId="227B8059" w14:textId="77777777" w:rsidTr="009A2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32104845" w14:textId="77777777" w:rsidR="009A2C5C" w:rsidRPr="00A12DD8" w:rsidRDefault="009A2C5C" w:rsidP="00FE2147">
            <w:pPr>
              <w:spacing w:after="160" w:line="259" w:lineRule="auto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3</w:t>
            </w:r>
          </w:p>
        </w:tc>
        <w:tc>
          <w:tcPr>
            <w:tcW w:w="0" w:type="auto"/>
            <w:hideMark/>
          </w:tcPr>
          <w:p w14:paraId="35B1577C" w14:textId="77777777" w:rsidR="009A2C5C" w:rsidRPr="00A12DD8" w:rsidRDefault="009A2C5C" w:rsidP="00FE21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Problemas de compatibilidad en diferentes navegadores y dispositivos</w:t>
            </w:r>
          </w:p>
        </w:tc>
        <w:tc>
          <w:tcPr>
            <w:tcW w:w="0" w:type="auto"/>
            <w:hideMark/>
          </w:tcPr>
          <w:p w14:paraId="6F75F068" w14:textId="77777777" w:rsidR="009A2C5C" w:rsidRPr="00A12DD8" w:rsidRDefault="009A2C5C" w:rsidP="00FE21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4</w:t>
            </w:r>
          </w:p>
        </w:tc>
        <w:tc>
          <w:tcPr>
            <w:tcW w:w="0" w:type="auto"/>
            <w:hideMark/>
          </w:tcPr>
          <w:p w14:paraId="1A94C71C" w14:textId="77777777" w:rsidR="009A2C5C" w:rsidRPr="00A12DD8" w:rsidRDefault="009A2C5C" w:rsidP="00FE21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3</w:t>
            </w:r>
          </w:p>
        </w:tc>
        <w:tc>
          <w:tcPr>
            <w:tcW w:w="0" w:type="auto"/>
            <w:hideMark/>
          </w:tcPr>
          <w:p w14:paraId="58A7446D" w14:textId="77777777" w:rsidR="009A2C5C" w:rsidRPr="00A12DD8" w:rsidRDefault="009A2C5C" w:rsidP="00FE21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23F8FFD6" w14:textId="77777777" w:rsidR="009A2C5C" w:rsidRPr="00A12DD8" w:rsidRDefault="009A2C5C" w:rsidP="00FE21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Realizar pruebas en diferentes navegadores y dispositivos para asegurarse de que el juego funcione correctamente en todos ellos. Utilizar herramientas y técnicas para la detección y solución de problemas de compatibilidad.</w:t>
            </w:r>
          </w:p>
        </w:tc>
      </w:tr>
      <w:tr w:rsidR="009A2C5C" w:rsidRPr="00A12DD8" w14:paraId="47915A9C" w14:textId="77777777" w:rsidTr="009A2C5C">
        <w:trPr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76F7945F" w14:textId="77777777" w:rsidR="009A2C5C" w:rsidRPr="00A12DD8" w:rsidRDefault="009A2C5C" w:rsidP="00FE2147">
            <w:pPr>
              <w:spacing w:after="160" w:line="259" w:lineRule="auto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4</w:t>
            </w:r>
          </w:p>
        </w:tc>
        <w:tc>
          <w:tcPr>
            <w:tcW w:w="0" w:type="auto"/>
            <w:hideMark/>
          </w:tcPr>
          <w:p w14:paraId="1303E9A4" w14:textId="77777777" w:rsidR="009A2C5C" w:rsidRPr="00A12DD8" w:rsidRDefault="009A2C5C" w:rsidP="00FE214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Errores en la validación de entrada de usuario</w:t>
            </w:r>
          </w:p>
        </w:tc>
        <w:tc>
          <w:tcPr>
            <w:tcW w:w="0" w:type="auto"/>
            <w:hideMark/>
          </w:tcPr>
          <w:p w14:paraId="1826E610" w14:textId="77777777" w:rsidR="009A2C5C" w:rsidRPr="00A12DD8" w:rsidRDefault="009A2C5C" w:rsidP="00FE214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2</w:t>
            </w:r>
          </w:p>
        </w:tc>
        <w:tc>
          <w:tcPr>
            <w:tcW w:w="0" w:type="auto"/>
            <w:hideMark/>
          </w:tcPr>
          <w:p w14:paraId="2754B11B" w14:textId="77777777" w:rsidR="009A2C5C" w:rsidRPr="00A12DD8" w:rsidRDefault="009A2C5C" w:rsidP="00FE214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4</w:t>
            </w:r>
          </w:p>
        </w:tc>
        <w:tc>
          <w:tcPr>
            <w:tcW w:w="0" w:type="auto"/>
            <w:hideMark/>
          </w:tcPr>
          <w:p w14:paraId="771B229C" w14:textId="77777777" w:rsidR="009A2C5C" w:rsidRPr="00A12DD8" w:rsidRDefault="009A2C5C" w:rsidP="00FE214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670BB7A6" w14:textId="77777777" w:rsidR="009A2C5C" w:rsidRPr="00A12DD8" w:rsidRDefault="009A2C5C" w:rsidP="00FE214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Validar cuidadosamente la entrada del usuario para evitar errores. Utilizar técnicas como la validación del lado del cliente y del servidor para asegurarse de que los datos sean correctos antes de procesarlos.</w:t>
            </w:r>
          </w:p>
        </w:tc>
      </w:tr>
      <w:tr w:rsidR="009A2C5C" w:rsidRPr="00A12DD8" w14:paraId="225DB1FF" w14:textId="77777777" w:rsidTr="009A2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2E4DDD74" w14:textId="77777777" w:rsidR="009A2C5C" w:rsidRPr="00A12DD8" w:rsidRDefault="009A2C5C" w:rsidP="00FE2147">
            <w:pPr>
              <w:spacing w:after="160" w:line="259" w:lineRule="auto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5</w:t>
            </w:r>
          </w:p>
        </w:tc>
        <w:tc>
          <w:tcPr>
            <w:tcW w:w="0" w:type="auto"/>
            <w:hideMark/>
          </w:tcPr>
          <w:p w14:paraId="7C356941" w14:textId="77777777" w:rsidR="009A2C5C" w:rsidRPr="00A12DD8" w:rsidRDefault="009A2C5C" w:rsidP="00FE21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Dificultades en la localización y traducción del juego</w:t>
            </w:r>
          </w:p>
        </w:tc>
        <w:tc>
          <w:tcPr>
            <w:tcW w:w="0" w:type="auto"/>
            <w:hideMark/>
          </w:tcPr>
          <w:p w14:paraId="2813D2B5" w14:textId="77777777" w:rsidR="009A2C5C" w:rsidRPr="00A12DD8" w:rsidRDefault="009A2C5C" w:rsidP="00FE21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3</w:t>
            </w:r>
          </w:p>
        </w:tc>
        <w:tc>
          <w:tcPr>
            <w:tcW w:w="0" w:type="auto"/>
            <w:hideMark/>
          </w:tcPr>
          <w:p w14:paraId="1B873968" w14:textId="77777777" w:rsidR="009A2C5C" w:rsidRPr="00A12DD8" w:rsidRDefault="009A2C5C" w:rsidP="00FE21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2</w:t>
            </w:r>
          </w:p>
        </w:tc>
        <w:tc>
          <w:tcPr>
            <w:tcW w:w="0" w:type="auto"/>
            <w:hideMark/>
          </w:tcPr>
          <w:p w14:paraId="2DB2017B" w14:textId="77777777" w:rsidR="009A2C5C" w:rsidRPr="00A12DD8" w:rsidRDefault="009A2C5C" w:rsidP="00FE21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20EF9617" w14:textId="77777777" w:rsidR="009A2C5C" w:rsidRPr="00A12DD8" w:rsidRDefault="009A2C5C" w:rsidP="00FE21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Planificar la localización y traducción del juego desde el principio. Utilizar herramientas y técnicas para facilitar el proceso de localización y traducción. Realizar pruebas de localización para asegurarse de que todas las traducciones sean correctas.</w:t>
            </w:r>
          </w:p>
        </w:tc>
      </w:tr>
      <w:tr w:rsidR="009A2C5C" w:rsidRPr="00A12DD8" w14:paraId="1081B216" w14:textId="77777777" w:rsidTr="009A2C5C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7F823B9B" w14:textId="77777777" w:rsidR="009A2C5C" w:rsidRPr="00A12DD8" w:rsidRDefault="009A2C5C" w:rsidP="00FE2147">
            <w:pPr>
              <w:spacing w:after="160" w:line="259" w:lineRule="auto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14:paraId="42359D73" w14:textId="77777777" w:rsidR="009A2C5C" w:rsidRPr="00A12DD8" w:rsidRDefault="009A2C5C" w:rsidP="00FE214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Problemas de seguridad del juego</w:t>
            </w:r>
          </w:p>
        </w:tc>
        <w:tc>
          <w:tcPr>
            <w:tcW w:w="0" w:type="auto"/>
            <w:hideMark/>
          </w:tcPr>
          <w:p w14:paraId="1DE60D3C" w14:textId="77777777" w:rsidR="009A2C5C" w:rsidRPr="00A12DD8" w:rsidRDefault="009A2C5C" w:rsidP="00FE214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2</w:t>
            </w:r>
          </w:p>
        </w:tc>
        <w:tc>
          <w:tcPr>
            <w:tcW w:w="0" w:type="auto"/>
            <w:hideMark/>
          </w:tcPr>
          <w:p w14:paraId="1D968314" w14:textId="77777777" w:rsidR="009A2C5C" w:rsidRPr="00A12DD8" w:rsidRDefault="009A2C5C" w:rsidP="00FE214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5</w:t>
            </w:r>
          </w:p>
        </w:tc>
        <w:tc>
          <w:tcPr>
            <w:tcW w:w="0" w:type="auto"/>
            <w:hideMark/>
          </w:tcPr>
          <w:p w14:paraId="322F464C" w14:textId="77777777" w:rsidR="009A2C5C" w:rsidRPr="00A12DD8" w:rsidRDefault="009A2C5C" w:rsidP="00FE214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10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5AA895A5" w14:textId="77777777" w:rsidR="009A2C5C" w:rsidRPr="00A12DD8" w:rsidRDefault="009A2C5C" w:rsidP="00FE214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Realizar pruebas de seguridad para detectar posibles vulnerabilidades y solucionarlas antes del lanzamiento. Implementar medidas de seguridad adecuadas, como la autenticación y el cifrado de datos sensibles.</w:t>
            </w:r>
          </w:p>
        </w:tc>
      </w:tr>
      <w:tr w:rsidR="009A2C5C" w:rsidRPr="00A12DD8" w14:paraId="19296895" w14:textId="77777777" w:rsidTr="009A2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5A99B2FC" w14:textId="77777777" w:rsidR="009A2C5C" w:rsidRPr="00A12DD8" w:rsidRDefault="009A2C5C" w:rsidP="00FE2147">
            <w:pPr>
              <w:spacing w:after="160" w:line="259" w:lineRule="auto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557441D7" w14:textId="77777777" w:rsidR="009A2C5C" w:rsidRPr="00A12DD8" w:rsidRDefault="009A2C5C" w:rsidP="00FE21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Problemas de rendimiento y escalabilidad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80EBC34" w14:textId="77777777" w:rsidR="009A2C5C" w:rsidRPr="00A12DD8" w:rsidRDefault="009A2C5C" w:rsidP="00FE21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85714B3" w14:textId="77777777" w:rsidR="009A2C5C" w:rsidRPr="00A12DD8" w:rsidRDefault="009A2C5C" w:rsidP="00FE21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5FC1C987" w14:textId="77777777" w:rsidR="009A2C5C" w:rsidRPr="00A12DD8" w:rsidRDefault="009A2C5C" w:rsidP="00FE21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12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285D2A38" w14:textId="77777777" w:rsidR="009A2C5C" w:rsidRPr="00A12DD8" w:rsidRDefault="009A2C5C" w:rsidP="00FE21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GT"/>
              </w:rPr>
            </w:pPr>
            <w:r w:rsidRPr="00A12DD8">
              <w:rPr>
                <w:sz w:val="18"/>
                <w:szCs w:val="18"/>
                <w:lang w:val="es-GT"/>
              </w:rPr>
              <w:t>Realizar pruebas de rendimiento para asegurarse de que el juego se ejecute sin problemas en diferentes condiciones. Optimizar el código y la arquitectura del juego para mejorar el rendimiento y la escalabilidad. Utilizar técnicas como el almacenamiento en caché y la distribución de carga para mejorar el rendimiento y la escalabilidad.</w:t>
            </w:r>
          </w:p>
        </w:tc>
      </w:tr>
    </w:tbl>
    <w:p w14:paraId="5EABC718" w14:textId="77777777" w:rsidR="009A2C5C" w:rsidRDefault="009A2C5C" w:rsidP="009A2C5C">
      <w:pPr>
        <w:rPr>
          <w:lang w:val="es-GT"/>
        </w:rPr>
      </w:pPr>
    </w:p>
    <w:p w14:paraId="72CF52AA" w14:textId="77777777" w:rsidR="00744C9F" w:rsidRDefault="00744C9F" w:rsidP="009A2C5C"/>
    <w:p w14:paraId="0F9FE91F" w14:textId="6F60E21D" w:rsidR="00516355" w:rsidRPr="009A2C5C" w:rsidRDefault="00744C9F" w:rsidP="001B594F">
      <w:pPr>
        <w:jc w:val="both"/>
        <w:rPr>
          <w:lang w:val="es-GT"/>
        </w:rPr>
      </w:pPr>
      <w:r w:rsidRPr="00744C9F">
        <w:t>Es importante recordar que est</w:t>
      </w:r>
      <w:r>
        <w:t>e plan</w:t>
      </w:r>
      <w:r w:rsidRPr="00744C9F">
        <w:t xml:space="preserve"> es sol</w:t>
      </w:r>
      <w:r>
        <w:t>amente</w:t>
      </w:r>
      <w:r w:rsidRPr="00744C9F">
        <w:t xml:space="preserve"> una posible aproximación y</w:t>
      </w:r>
      <w:r>
        <w:t xml:space="preserve">a </w:t>
      </w:r>
      <w:r w:rsidRPr="00744C9F">
        <w:t xml:space="preserve">que los </w:t>
      </w:r>
      <w:r>
        <w:t xml:space="preserve">fallos y </w:t>
      </w:r>
      <w:r w:rsidRPr="00744C9F">
        <w:t>riesgos específicos y su gravedad pueden variar dependiendo de las características y requisitos del proyecto. El equipo de prueba y desarrollo debe trabajar juntos para identificar y mitigar los riesgos adecuados para este proyecto en particular.</w:t>
      </w:r>
    </w:p>
    <w:sectPr w:rsidR="00516355" w:rsidRPr="009A2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21B7"/>
    <w:multiLevelType w:val="hybridMultilevel"/>
    <w:tmpl w:val="8B54AFB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49D5"/>
    <w:multiLevelType w:val="hybridMultilevel"/>
    <w:tmpl w:val="42AA04E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8604C"/>
    <w:multiLevelType w:val="hybridMultilevel"/>
    <w:tmpl w:val="440E5B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935DA"/>
    <w:multiLevelType w:val="multilevel"/>
    <w:tmpl w:val="46EE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5911300">
    <w:abstractNumId w:val="0"/>
  </w:num>
  <w:num w:numId="2" w16cid:durableId="1118836384">
    <w:abstractNumId w:val="2"/>
  </w:num>
  <w:num w:numId="3" w16cid:durableId="1368603669">
    <w:abstractNumId w:val="1"/>
  </w:num>
  <w:num w:numId="4" w16cid:durableId="34358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F6"/>
    <w:rsid w:val="0001034C"/>
    <w:rsid w:val="00015B56"/>
    <w:rsid w:val="00033B6D"/>
    <w:rsid w:val="00184871"/>
    <w:rsid w:val="001946F6"/>
    <w:rsid w:val="001A0B3A"/>
    <w:rsid w:val="001A735C"/>
    <w:rsid w:val="001B594F"/>
    <w:rsid w:val="001C0E85"/>
    <w:rsid w:val="001C58E0"/>
    <w:rsid w:val="00280CBD"/>
    <w:rsid w:val="00283C8D"/>
    <w:rsid w:val="003536A8"/>
    <w:rsid w:val="00353772"/>
    <w:rsid w:val="00385D60"/>
    <w:rsid w:val="00423385"/>
    <w:rsid w:val="0051041A"/>
    <w:rsid w:val="00516355"/>
    <w:rsid w:val="005535BF"/>
    <w:rsid w:val="006602EB"/>
    <w:rsid w:val="006F44E3"/>
    <w:rsid w:val="00744C9F"/>
    <w:rsid w:val="0089624E"/>
    <w:rsid w:val="008B2D36"/>
    <w:rsid w:val="009A2C5C"/>
    <w:rsid w:val="00AD3744"/>
    <w:rsid w:val="00B50EB3"/>
    <w:rsid w:val="00BB0E57"/>
    <w:rsid w:val="00CA76E3"/>
    <w:rsid w:val="00D36C54"/>
    <w:rsid w:val="00D45EF6"/>
    <w:rsid w:val="00D81097"/>
    <w:rsid w:val="00DB5F1E"/>
    <w:rsid w:val="00DE1BA5"/>
    <w:rsid w:val="00DE2818"/>
    <w:rsid w:val="00E42DC3"/>
    <w:rsid w:val="00E46A19"/>
    <w:rsid w:val="00E46E8B"/>
    <w:rsid w:val="00E671F5"/>
    <w:rsid w:val="00EE7542"/>
    <w:rsid w:val="00F6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A6FFA"/>
  <w15:chartTrackingRefBased/>
  <w15:docId w15:val="{20934A4B-9571-4AA8-B336-244FDE42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6F6"/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946F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6F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46F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46F6"/>
    <w:rPr>
      <w:rFonts w:ascii="Arial" w:eastAsiaTheme="majorEastAsia" w:hAnsi="Arial" w:cstheme="majorBidi"/>
      <w:b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946F6"/>
    <w:rPr>
      <w:rFonts w:ascii="Arial" w:eastAsiaTheme="majorEastAsia" w:hAnsi="Arial" w:cstheme="majorBidi"/>
      <w:b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946F6"/>
    <w:rPr>
      <w:rFonts w:ascii="Arial" w:eastAsiaTheme="majorEastAsia" w:hAnsi="Arial" w:cstheme="majorBidi"/>
      <w:b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51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64DFF"/>
    <w:pPr>
      <w:ind w:left="720"/>
      <w:contextualSpacing/>
    </w:pPr>
  </w:style>
  <w:style w:type="table" w:styleId="Tablanormal3">
    <w:name w:val="Plain Table 3"/>
    <w:basedOn w:val="Tablanormal"/>
    <w:uiPriority w:val="43"/>
    <w:rsid w:val="009A2C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1156</Words>
  <Characters>6360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 Gómez</dc:creator>
  <cp:keywords/>
  <dc:description/>
  <cp:lastModifiedBy>Noé Gómez</cp:lastModifiedBy>
  <cp:revision>52</cp:revision>
  <dcterms:created xsi:type="dcterms:W3CDTF">2023-04-10T05:34:00Z</dcterms:created>
  <dcterms:modified xsi:type="dcterms:W3CDTF">2023-04-10T06:39:00Z</dcterms:modified>
</cp:coreProperties>
</file>