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348556804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348556804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348556804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348556804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348556804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348556804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348556804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348556804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348556804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3485568049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3485568049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3485568049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3485568049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3485568049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3485568049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3485568049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3485568049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3485568049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3485568049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3485568049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3485568049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348556804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348556804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348556804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348556804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348556804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348556804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348556804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348556804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348556804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348556804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348556804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348556804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348556804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348556804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348556804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348556804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348556804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3485568049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3485568049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2026-08-08T03:15:36Z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2026-08-08T03:15:40Z</dcterms:modified>
  <cp:revision>2</cp:revision>
  <dc:subject/>
  <dc:title>Selección del Algoritmo y Desarrollo del Modelo para Identificación de Proveedores Favoritos - Prototipo independiente CGR 1.8.2</dc:title>
</cp:coreProperties>
</file>