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color w:val="000000"/>
        </w:rPr>
      </w:pPr>
      <w:bookmarkStart w:colFirst="0" w:colLast="0" w:name="_m9gdb6sgs64i" w:id="0"/>
      <w:bookmarkEnd w:id="0"/>
      <w:r w:rsidDel="00000000" w:rsidR="00000000" w:rsidRPr="00000000">
        <w:rPr>
          <w:rtl w:val="0"/>
        </w:rPr>
        <w:t xml:space="preserve">01</w:t>
        <w:tab/>
        <w:t xml:space="preserve">응용수리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06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9hs8r5cj2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 풀이&gt;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&lt;KeyPoint&gt;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A사와 B사가 동일한 양을 공감하였으므로 x개라고 한다.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A사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B사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개수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불량률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선별률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s사가 선별한 A부품 개수는 x*50% B부품 개수는 x*80%개 이다.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s사가 선별한 A불량품 개수는 선별한 A부품개수 * 0.1%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s사가 선별한 B불량품 개수는 선별한  B부품개수 * 0.2%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s사가 선별한 총 제품중에 불량품의 개수는 A불량품 개수 + B불량품개수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선별한 제품중에 B불량품일 확률은 선별한 B불량품 개수/ 선별한 전체 불량품 개수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spacing w:before="320" w:line="240" w:lineRule="auto"/>
        <w:rPr>
          <w:color w:val="000000"/>
        </w:rPr>
      </w:pPr>
      <w:bookmarkStart w:colFirst="0" w:colLast="0" w:name="_aj8h41vyevfu" w:id="2"/>
      <w:bookmarkEnd w:id="2"/>
      <w:r w:rsidDel="00000000" w:rsidR="00000000" w:rsidRPr="00000000">
        <w:rPr>
          <w:rtl w:val="0"/>
        </w:rPr>
        <w:t xml:space="preserve">01</w:t>
        <w:tab/>
        <w:t xml:space="preserve">응용수리</w:t>
        <w:br w:type="textWrapping"/>
      </w:r>
      <w:r w:rsidDel="00000000" w:rsidR="00000000" w:rsidRPr="00000000">
        <w:rPr>
          <w:color w:val="000000"/>
          <w:rtl w:val="0"/>
        </w:rPr>
        <w:t xml:space="preserve">31</w:t>
      </w:r>
    </w:p>
    <w:p w:rsidR="00000000" w:rsidDel="00000000" w:rsidP="00000000" w:rsidRDefault="00000000" w:rsidRPr="00000000" w14:paraId="0000001F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3zb2bzaw2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 풀이&gt;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&lt;KeyPoint&gt;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1</w:t>
        <w:tab/>
        <w:tab/>
        <w:t xml:space="preserve">        A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도착지점에서 거꾸로 시작하여 점을 지나면서 갈 수 있는 경우의 수를 체크하여 표시한다. 그러고 규칙성을 발견하여 답을 추론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주의: 지나간 길을 되돌아 갈 수 없다는 말은 무조건 목적지를 향해서 가는 최소거리 길이라는 뜻이다. 즉 꾸불탕 꾸불탕 가는 경우까지 고려할 필요 없다.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spacing w:before="320" w:line="240" w:lineRule="auto"/>
        <w:rPr>
          <w:color w:val="000000"/>
        </w:rPr>
      </w:pPr>
      <w:bookmarkStart w:colFirst="0" w:colLast="0" w:name="_vi0gbz3xm1a" w:id="4"/>
      <w:bookmarkEnd w:id="4"/>
      <w:r w:rsidDel="00000000" w:rsidR="00000000" w:rsidRPr="00000000">
        <w:rPr>
          <w:rtl w:val="0"/>
        </w:rPr>
        <w:t xml:space="preserve">01</w:t>
        <w:tab/>
        <w:t xml:space="preserve">자료해석</w:t>
        <w:br w:type="textWrapping"/>
      </w:r>
      <w:r w:rsidDel="00000000" w:rsidR="00000000" w:rsidRPr="00000000">
        <w:rPr>
          <w:color w:val="000000"/>
          <w:rtl w:val="0"/>
        </w:rPr>
        <w:t xml:space="preserve">01</w:t>
      </w:r>
    </w:p>
    <w:p w:rsidR="00000000" w:rsidDel="00000000" w:rsidP="00000000" w:rsidRDefault="00000000" w:rsidRPr="00000000" w14:paraId="00000041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jr411nwwo53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 풀이&gt;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&lt;KeyPoint&gt;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전국 주택보급률보다 낮은 지역은 지방도 있다.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5곳 보다 많다.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가구수가 주택 수보다 많은 지역은 주택보급률이 100을 못넘기는 지역들이며 이 지역은 서울이 유일하다. 그리고 그 서울은 전국에서 가구수가 2번째로 많다.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지방전체 주택 수는 1115 그리고 이 주택수의 10%는 111.5</w:t>
        <w:br w:type="textWrapping"/>
        <w:t xml:space="preserve">111.5 이상을 차지하는 수도권외 지역 중 지방 주택보급률(109%)보다 낮은 지역은 부산  경북 경남</w:t>
        <w:br w:type="textWrapping"/>
        <w:t xml:space="preserve">그 지역들 중에서 지방 주택보급률인 109%보다 낮은 지역은 부산이고, 그 지역의 주택보급률은 지방 주택보급률의 차이는 약 1%p 차이가 맞다.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주택수가 가구 수의 1.1배 이상이면 110%를 의미</w:t>
        <w:br w:type="textWrapping"/>
        <w:t xml:space="preserve">가구수가 세번째로 적은 지역의 주택보급률은 지방 주택보급률보다 2%p 높은가?</w:t>
        <w:br w:type="textWrapping"/>
        <w:t xml:space="preserve">울산, 강원, 충북, 충남, 전북, 전남, 경북, 경남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spacing w:before="320" w:line="240" w:lineRule="auto"/>
        <w:rPr>
          <w:color w:val="000000"/>
        </w:rPr>
      </w:pPr>
      <w:bookmarkStart w:colFirst="0" w:colLast="0" w:name="_nfbsadfi8ztm" w:id="6"/>
      <w:bookmarkEnd w:id="6"/>
      <w:r w:rsidDel="00000000" w:rsidR="00000000" w:rsidRPr="00000000">
        <w:rPr>
          <w:rtl w:val="0"/>
        </w:rPr>
        <w:t xml:space="preserve">01</w:t>
        <w:tab/>
        <w:t xml:space="preserve">응용수리</w:t>
        <w:br w:type="textWrapping"/>
      </w:r>
      <w:r w:rsidDel="00000000" w:rsidR="00000000" w:rsidRPr="00000000">
        <w:rPr>
          <w:color w:val="000000"/>
          <w:rtl w:val="0"/>
        </w:rPr>
        <w:t xml:space="preserve">01</w:t>
      </w:r>
    </w:p>
    <w:p w:rsidR="00000000" w:rsidDel="00000000" w:rsidP="00000000" w:rsidRDefault="00000000" w:rsidRPr="00000000" w14:paraId="0000004F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r1iq7vqa0tw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 풀이&gt;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&lt;KeyPoint&gt;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spacing w:before="320" w:line="240" w:lineRule="auto"/>
        <w:rPr>
          <w:color w:val="000000"/>
        </w:rPr>
      </w:pPr>
      <w:bookmarkStart w:colFirst="0" w:colLast="0" w:name="_pjhj3tkjy4b4" w:id="8"/>
      <w:bookmarkEnd w:id="8"/>
      <w:r w:rsidDel="00000000" w:rsidR="00000000" w:rsidRPr="00000000">
        <w:rPr>
          <w:rtl w:val="0"/>
        </w:rPr>
        <w:t xml:space="preserve">01</w:t>
        <w:tab/>
        <w:t xml:space="preserve">응용수리</w:t>
        <w:br w:type="textWrapping"/>
      </w:r>
      <w:r w:rsidDel="00000000" w:rsidR="00000000" w:rsidRPr="00000000">
        <w:rPr>
          <w:color w:val="000000"/>
          <w:rtl w:val="0"/>
        </w:rPr>
        <w:t xml:space="preserve">01</w:t>
      </w:r>
    </w:p>
    <w:p w:rsidR="00000000" w:rsidDel="00000000" w:rsidP="00000000" w:rsidRDefault="00000000" w:rsidRPr="00000000" w14:paraId="0000005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chh1sb4imi4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 풀이&gt;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&lt;KeyPoint&gt;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Title"/>
        <w:spacing w:before="320" w:line="240" w:lineRule="auto"/>
        <w:rPr>
          <w:color w:val="000000"/>
        </w:rPr>
      </w:pPr>
      <w:bookmarkStart w:colFirst="0" w:colLast="0" w:name="_pnf7jzvfj5c" w:id="10"/>
      <w:bookmarkEnd w:id="10"/>
      <w:r w:rsidDel="00000000" w:rsidR="00000000" w:rsidRPr="00000000">
        <w:rPr>
          <w:rtl w:val="0"/>
        </w:rPr>
        <w:t xml:space="preserve">01</w:t>
        <w:tab/>
        <w:t xml:space="preserve">응용수리</w:t>
        <w:br w:type="textWrapping"/>
      </w:r>
      <w:r w:rsidDel="00000000" w:rsidR="00000000" w:rsidRPr="00000000">
        <w:rPr>
          <w:color w:val="000000"/>
          <w:rtl w:val="0"/>
        </w:rPr>
        <w:t xml:space="preserve">01</w:t>
      </w:r>
    </w:p>
    <w:p w:rsidR="00000000" w:rsidDel="00000000" w:rsidP="00000000" w:rsidRDefault="00000000" w:rsidRPr="00000000" w14:paraId="00000063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z4eb995imj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 풀이&gt;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&lt;KeyPoint&gt;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spacing w:before="320" w:line="240" w:lineRule="auto"/>
        <w:rPr>
          <w:color w:val="000000"/>
        </w:rPr>
      </w:pPr>
      <w:bookmarkStart w:colFirst="0" w:colLast="0" w:name="_auwn1mamj3sm" w:id="12"/>
      <w:bookmarkEnd w:id="12"/>
      <w:r w:rsidDel="00000000" w:rsidR="00000000" w:rsidRPr="00000000">
        <w:rPr>
          <w:rtl w:val="0"/>
        </w:rPr>
        <w:t xml:space="preserve">01</w:t>
        <w:tab/>
        <w:t xml:space="preserve">응용수리</w:t>
        <w:br w:type="textWrapping"/>
      </w:r>
      <w:r w:rsidDel="00000000" w:rsidR="00000000" w:rsidRPr="00000000">
        <w:rPr>
          <w:color w:val="000000"/>
          <w:rtl w:val="0"/>
        </w:rPr>
        <w:t xml:space="preserve">01</w:t>
      </w:r>
    </w:p>
    <w:p w:rsidR="00000000" w:rsidDel="00000000" w:rsidP="00000000" w:rsidRDefault="00000000" w:rsidRPr="00000000" w14:paraId="0000006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a8l6mn1spi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 풀이&gt;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&lt;KeyPoint&gt;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spacing w:before="320" w:line="240" w:lineRule="auto"/>
        <w:rPr>
          <w:color w:val="000000"/>
        </w:rPr>
      </w:pPr>
      <w:bookmarkStart w:colFirst="0" w:colLast="0" w:name="_a4eklue7qv2y" w:id="14"/>
      <w:bookmarkEnd w:id="14"/>
      <w:r w:rsidDel="00000000" w:rsidR="00000000" w:rsidRPr="00000000">
        <w:rPr>
          <w:rtl w:val="0"/>
        </w:rPr>
        <w:t xml:space="preserve">01</w:t>
        <w:tab/>
        <w:t xml:space="preserve">응용수리</w:t>
        <w:br w:type="textWrapping"/>
      </w:r>
      <w:r w:rsidDel="00000000" w:rsidR="00000000" w:rsidRPr="00000000">
        <w:rPr>
          <w:color w:val="000000"/>
          <w:rtl w:val="0"/>
        </w:rPr>
        <w:t xml:space="preserve">01</w:t>
      </w:r>
    </w:p>
    <w:p w:rsidR="00000000" w:rsidDel="00000000" w:rsidP="00000000" w:rsidRDefault="00000000" w:rsidRPr="00000000" w14:paraId="0000007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aypjdrgciio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 풀이&gt;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&lt;KeyPoint&gt;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spacing w:before="320" w:line="240" w:lineRule="auto"/>
        <w:rPr>
          <w:color w:val="000000"/>
        </w:rPr>
      </w:pPr>
      <w:bookmarkStart w:colFirst="0" w:colLast="0" w:name="_4nars57gka09" w:id="16"/>
      <w:bookmarkEnd w:id="16"/>
      <w:r w:rsidDel="00000000" w:rsidR="00000000" w:rsidRPr="00000000">
        <w:rPr>
          <w:rtl w:val="0"/>
        </w:rPr>
        <w:t xml:space="preserve">01</w:t>
        <w:tab/>
        <w:t xml:space="preserve">응용수리</w:t>
        <w:br w:type="textWrapping"/>
      </w:r>
      <w:r w:rsidDel="00000000" w:rsidR="00000000" w:rsidRPr="00000000">
        <w:rPr>
          <w:color w:val="000000"/>
          <w:rtl w:val="0"/>
        </w:rPr>
        <w:t xml:space="preserve">01</w:t>
      </w:r>
    </w:p>
    <w:p w:rsidR="00000000" w:rsidDel="00000000" w:rsidP="00000000" w:rsidRDefault="00000000" w:rsidRPr="00000000" w14:paraId="00000081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b8floakhp83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 풀이&gt;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&lt;KeyPoint&gt;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Title"/>
        <w:spacing w:before="320" w:line="240" w:lineRule="auto"/>
        <w:rPr>
          <w:color w:val="000000"/>
        </w:rPr>
      </w:pPr>
      <w:bookmarkStart w:colFirst="0" w:colLast="0" w:name="_gdbmh4brx59v" w:id="18"/>
      <w:bookmarkEnd w:id="18"/>
      <w:r w:rsidDel="00000000" w:rsidR="00000000" w:rsidRPr="00000000">
        <w:rPr>
          <w:rtl w:val="0"/>
        </w:rPr>
        <w:t xml:space="preserve">01</w:t>
        <w:tab/>
        <w:t xml:space="preserve">응용수리</w:t>
        <w:br w:type="textWrapping"/>
      </w:r>
      <w:r w:rsidDel="00000000" w:rsidR="00000000" w:rsidRPr="00000000">
        <w:rPr>
          <w:color w:val="000000"/>
          <w:rtl w:val="0"/>
        </w:rPr>
        <w:t xml:space="preserve">01</w:t>
      </w:r>
    </w:p>
    <w:p w:rsidR="00000000" w:rsidDel="00000000" w:rsidP="00000000" w:rsidRDefault="00000000" w:rsidRPr="00000000" w14:paraId="0000008B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5s0ojau3i8k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 풀이&gt;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&lt;KeyPoint&gt;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ungsuh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ko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