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3057" w14:textId="77777777" w:rsidR="0097107B" w:rsidRPr="0097107B" w:rsidRDefault="0097107B" w:rsidP="0097107B">
      <w:pPr>
        <w:rPr>
          <w:b/>
          <w:bCs/>
        </w:rPr>
      </w:pPr>
      <w:r w:rsidRPr="0097107B">
        <w:rPr>
          <w:b/>
          <w:bCs/>
        </w:rPr>
        <w:t>Town Council Index: Overview</w:t>
      </w:r>
    </w:p>
    <w:p w14:paraId="7D26EEE0" w14:textId="44F82B12" w:rsidR="0097107B" w:rsidRPr="0097107B" w:rsidRDefault="0097107B" w:rsidP="0097107B">
      <w:r w:rsidRPr="0097107B">
        <w:t xml:space="preserve">An </w:t>
      </w:r>
      <w:r w:rsidRPr="0097107B">
        <w:rPr>
          <w:b/>
          <w:bCs/>
        </w:rPr>
        <w:t>Index File</w:t>
      </w:r>
      <w:r w:rsidRPr="0097107B">
        <w:t xml:space="preserve"> serves as a navigational roadmap for a larger collection of data. In the context of a </w:t>
      </w:r>
      <w:r w:rsidRPr="0097107B">
        <w:rPr>
          <w:b/>
          <w:bCs/>
        </w:rPr>
        <w:t>Town Council Index</w:t>
      </w:r>
      <w:r w:rsidRPr="0097107B">
        <w:t>, it functions as a centralized metadata layer that bridges the gap between a citizen or official and the physical or digital archives.</w:t>
      </w:r>
    </w:p>
    <w:p w14:paraId="59A70029" w14:textId="77777777" w:rsidR="0097107B" w:rsidRPr="0097107B" w:rsidRDefault="0097107B" w:rsidP="0097107B">
      <w:pPr>
        <w:rPr>
          <w:b/>
          <w:bCs/>
        </w:rPr>
      </w:pPr>
      <w:r w:rsidRPr="0097107B">
        <w:rPr>
          <w:b/>
          <w:bCs/>
        </w:rPr>
        <w:t>Core Components</w:t>
      </w:r>
    </w:p>
    <w:p w14:paraId="76BE0E51" w14:textId="77777777" w:rsidR="0097107B" w:rsidRPr="0097107B" w:rsidRDefault="0097107B" w:rsidP="0097107B">
      <w:r w:rsidRPr="0097107B">
        <w:t>A standard index for council meetings typically includes the following metadata fields to ensure rapid retrieval:</w:t>
      </w:r>
    </w:p>
    <w:p w14:paraId="74382911" w14:textId="77777777" w:rsidR="0097107B" w:rsidRPr="0097107B" w:rsidRDefault="0097107B" w:rsidP="0097107B">
      <w:pPr>
        <w:numPr>
          <w:ilvl w:val="0"/>
          <w:numId w:val="1"/>
        </w:numPr>
      </w:pPr>
      <w:r w:rsidRPr="0097107B">
        <w:rPr>
          <w:b/>
          <w:bCs/>
        </w:rPr>
        <w:t>Meeting ID/Reference Number:</w:t>
      </w:r>
      <w:r w:rsidRPr="0097107B">
        <w:t xml:space="preserve"> A unique alphanumeric code (e.g., TC-2024-08).</w:t>
      </w:r>
    </w:p>
    <w:p w14:paraId="298C63E5" w14:textId="77777777" w:rsidR="0097107B" w:rsidRPr="0097107B" w:rsidRDefault="0097107B" w:rsidP="0097107B">
      <w:pPr>
        <w:numPr>
          <w:ilvl w:val="0"/>
          <w:numId w:val="1"/>
        </w:numPr>
      </w:pPr>
      <w:r w:rsidRPr="0097107B">
        <w:rPr>
          <w:b/>
          <w:bCs/>
        </w:rPr>
        <w:t>Date and Time:</w:t>
      </w:r>
      <w:r w:rsidRPr="0097107B">
        <w:t xml:space="preserve"> The chronological marker of the session.</w:t>
      </w:r>
    </w:p>
    <w:p w14:paraId="09E0FF44" w14:textId="77777777" w:rsidR="0097107B" w:rsidRPr="0097107B" w:rsidRDefault="0097107B" w:rsidP="0097107B">
      <w:pPr>
        <w:numPr>
          <w:ilvl w:val="0"/>
          <w:numId w:val="1"/>
        </w:numPr>
      </w:pPr>
      <w:r w:rsidRPr="0097107B">
        <w:rPr>
          <w:b/>
          <w:bCs/>
        </w:rPr>
        <w:t>Meeting Type:</w:t>
      </w:r>
      <w:r w:rsidRPr="0097107B">
        <w:t xml:space="preserve"> Classification such as </w:t>
      </w:r>
      <w:r w:rsidRPr="0097107B">
        <w:rPr>
          <w:i/>
          <w:iCs/>
        </w:rPr>
        <w:t>Regular Session</w:t>
      </w:r>
      <w:r w:rsidRPr="0097107B">
        <w:t xml:space="preserve">, </w:t>
      </w:r>
      <w:r w:rsidRPr="0097107B">
        <w:rPr>
          <w:i/>
          <w:iCs/>
        </w:rPr>
        <w:t>Emergency Meeting</w:t>
      </w:r>
      <w:r w:rsidRPr="0097107B">
        <w:t xml:space="preserve">, or </w:t>
      </w:r>
      <w:r w:rsidRPr="0097107B">
        <w:rPr>
          <w:i/>
          <w:iCs/>
        </w:rPr>
        <w:t>Public Hearing</w:t>
      </w:r>
      <w:r w:rsidRPr="0097107B">
        <w:t>.</w:t>
      </w:r>
    </w:p>
    <w:p w14:paraId="17AD9A97" w14:textId="77777777" w:rsidR="0097107B" w:rsidRPr="0097107B" w:rsidRDefault="0097107B" w:rsidP="0097107B">
      <w:pPr>
        <w:numPr>
          <w:ilvl w:val="0"/>
          <w:numId w:val="1"/>
        </w:numPr>
      </w:pPr>
      <w:r w:rsidRPr="0097107B">
        <w:rPr>
          <w:b/>
          <w:bCs/>
        </w:rPr>
        <w:t>Primary Topic/Agenda Summary:</w:t>
      </w:r>
      <w:r w:rsidRPr="0097107B">
        <w:t xml:space="preserve"> A brief description of the main issues discussed (e.g., "Zoning Bylaw Amendment").</w:t>
      </w:r>
    </w:p>
    <w:p w14:paraId="019A6A45" w14:textId="3705FB5B" w:rsidR="0097107B" w:rsidRPr="0097107B" w:rsidRDefault="0097107B" w:rsidP="0097107B">
      <w:pPr>
        <w:numPr>
          <w:ilvl w:val="0"/>
          <w:numId w:val="1"/>
        </w:numPr>
      </w:pPr>
      <w:r w:rsidRPr="0097107B">
        <w:rPr>
          <w:b/>
          <w:bCs/>
        </w:rPr>
        <w:t>Archival Location:</w:t>
      </w:r>
      <w:r w:rsidRPr="0097107B">
        <w:t xml:space="preserve"> The specific physical shelf, digital folder, or database URL where the full minutes and recordings reside.</w:t>
      </w:r>
    </w:p>
    <w:p w14:paraId="474BF404" w14:textId="77777777" w:rsidR="0097107B" w:rsidRPr="0097107B" w:rsidRDefault="0097107B" w:rsidP="0097107B">
      <w:pPr>
        <w:rPr>
          <w:b/>
          <w:bCs/>
        </w:rPr>
      </w:pPr>
      <w:r w:rsidRPr="0097107B">
        <w:rPr>
          <w:b/>
          <w:bCs/>
        </w:rPr>
        <w:t>Purpose and Utility</w:t>
      </w:r>
    </w:p>
    <w:p w14:paraId="47DD11D2" w14:textId="77777777" w:rsidR="0097107B" w:rsidRPr="0097107B" w:rsidRDefault="0097107B" w:rsidP="0097107B">
      <w:r w:rsidRPr="0097107B">
        <w:t xml:space="preserve">The Town Council Index is designed for </w:t>
      </w:r>
      <w:r w:rsidRPr="0097107B">
        <w:rPr>
          <w:b/>
          <w:bCs/>
        </w:rPr>
        <w:t>efficiency</w:t>
      </w:r>
      <w:r w:rsidRPr="0097107B">
        <w:t xml:space="preserve"> and </w:t>
      </w:r>
      <w:r w:rsidRPr="0097107B">
        <w:rPr>
          <w:b/>
          <w:bCs/>
        </w:rPr>
        <w:t>transparency</w:t>
      </w:r>
      <w:r w:rsidRPr="0097107B">
        <w:t>. Rather than digging through hundreds of pages of meeting minutes, a user can scan the index to find specific sessions.</w:t>
      </w:r>
    </w:p>
    <w:p w14:paraId="1CF6C0A2" w14:textId="336E1620" w:rsidR="0097107B" w:rsidRPr="0097107B" w:rsidRDefault="0097107B" w:rsidP="0097107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7568"/>
      </w:tblGrid>
      <w:tr w:rsidR="0097107B" w:rsidRPr="0097107B" w14:paraId="27579F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8BA1A" w14:textId="77777777" w:rsidR="0097107B" w:rsidRPr="0097107B" w:rsidRDefault="0097107B" w:rsidP="0097107B">
            <w:r w:rsidRPr="0097107B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185A94" w14:textId="77777777" w:rsidR="0097107B" w:rsidRPr="0097107B" w:rsidRDefault="0097107B" w:rsidP="0097107B">
            <w:r w:rsidRPr="0097107B">
              <w:rPr>
                <w:b/>
                <w:bCs/>
              </w:rPr>
              <w:t>Description</w:t>
            </w:r>
          </w:p>
        </w:tc>
      </w:tr>
      <w:tr w:rsidR="0097107B" w:rsidRPr="0097107B" w14:paraId="566B5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18EA1" w14:textId="77777777" w:rsidR="0097107B" w:rsidRPr="0097107B" w:rsidRDefault="0097107B" w:rsidP="0097107B">
            <w:r w:rsidRPr="0097107B">
              <w:rPr>
                <w:b/>
                <w:bCs/>
              </w:rPr>
              <w:t>Searchability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49B32B" w14:textId="77777777" w:rsidR="0097107B" w:rsidRPr="0097107B" w:rsidRDefault="0097107B" w:rsidP="0097107B">
            <w:r w:rsidRPr="0097107B">
              <w:t>Allows users to locate records by date or keyword without opening every file.</w:t>
            </w:r>
          </w:p>
        </w:tc>
      </w:tr>
      <w:tr w:rsidR="0097107B" w:rsidRPr="0097107B" w14:paraId="72628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73A0F" w14:textId="77777777" w:rsidR="0097107B" w:rsidRPr="0097107B" w:rsidRDefault="0097107B" w:rsidP="0097107B">
            <w:r w:rsidRPr="0097107B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3B3B65" w14:textId="77777777" w:rsidR="0097107B" w:rsidRPr="0097107B" w:rsidRDefault="0097107B" w:rsidP="0097107B">
            <w:r w:rsidRPr="0097107B">
              <w:t>Provides a master list to verify that no records are missing from the archives.</w:t>
            </w:r>
          </w:p>
        </w:tc>
      </w:tr>
      <w:tr w:rsidR="0097107B" w:rsidRPr="0097107B" w14:paraId="0800A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9DDA36" w14:textId="77777777" w:rsidR="0097107B" w:rsidRPr="0097107B" w:rsidRDefault="0097107B" w:rsidP="0097107B">
            <w:r w:rsidRPr="0097107B">
              <w:rPr>
                <w:b/>
                <w:bCs/>
              </w:rPr>
              <w:t>Public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C91392" w14:textId="77777777" w:rsidR="0097107B" w:rsidRPr="0097107B" w:rsidRDefault="0097107B" w:rsidP="0097107B">
            <w:r w:rsidRPr="0097107B">
              <w:t>Simplifies the process for residents to exercise their right to information.</w:t>
            </w:r>
          </w:p>
        </w:tc>
      </w:tr>
    </w:tbl>
    <w:p w14:paraId="20F101C2" w14:textId="25FE0446" w:rsidR="0097107B" w:rsidRPr="0097107B" w:rsidRDefault="0097107B" w:rsidP="0097107B"/>
    <w:p w14:paraId="58DD2C18" w14:textId="117CF971" w:rsidR="0097107B" w:rsidRPr="0097107B" w:rsidRDefault="0097107B" w:rsidP="0097107B"/>
    <w:p w14:paraId="37F16C89" w14:textId="77777777" w:rsidR="0097107B" w:rsidRPr="0097107B" w:rsidRDefault="0097107B" w:rsidP="0097107B">
      <w:pPr>
        <w:rPr>
          <w:b/>
          <w:bCs/>
        </w:rPr>
      </w:pPr>
      <w:r w:rsidRPr="0097107B">
        <w:rPr>
          <w:b/>
          <w:bCs/>
        </w:rPr>
        <w:t>Technical Structure</w:t>
      </w:r>
    </w:p>
    <w:p w14:paraId="43DD991D" w14:textId="77777777" w:rsidR="0097107B" w:rsidRPr="0097107B" w:rsidRDefault="0097107B" w:rsidP="0097107B">
      <w:r w:rsidRPr="0097107B">
        <w:t>In digital archiving, these files are often stored in lightweight formats to ensure they remain accessible across different systems over long periods. Common formats include:</w:t>
      </w:r>
    </w:p>
    <w:p w14:paraId="2747C31B" w14:textId="77777777" w:rsidR="0097107B" w:rsidRPr="0097107B" w:rsidRDefault="0097107B" w:rsidP="0097107B">
      <w:pPr>
        <w:numPr>
          <w:ilvl w:val="0"/>
          <w:numId w:val="2"/>
        </w:numPr>
      </w:pPr>
      <w:r w:rsidRPr="0097107B">
        <w:rPr>
          <w:b/>
          <w:bCs/>
        </w:rPr>
        <w:t>CSV/Excel:</w:t>
      </w:r>
      <w:r w:rsidRPr="0097107B">
        <w:t xml:space="preserve"> For easy sorting and filtering by administrative staff.</w:t>
      </w:r>
    </w:p>
    <w:p w14:paraId="0714A6EC" w14:textId="77777777" w:rsidR="0097107B" w:rsidRPr="0097107B" w:rsidRDefault="0097107B" w:rsidP="0097107B">
      <w:pPr>
        <w:numPr>
          <w:ilvl w:val="0"/>
          <w:numId w:val="2"/>
        </w:numPr>
      </w:pPr>
      <w:r w:rsidRPr="0097107B">
        <w:rPr>
          <w:b/>
          <w:bCs/>
        </w:rPr>
        <w:t>JSON/XML:</w:t>
      </w:r>
      <w:r w:rsidRPr="0097107B">
        <w:t xml:space="preserve"> If the index is used to power a searchable web portal.</w:t>
      </w:r>
    </w:p>
    <w:p w14:paraId="3E54637B" w14:textId="77777777" w:rsidR="0097107B" w:rsidRPr="0097107B" w:rsidRDefault="0097107B" w:rsidP="0097107B">
      <w:pPr>
        <w:numPr>
          <w:ilvl w:val="0"/>
          <w:numId w:val="2"/>
        </w:numPr>
      </w:pPr>
      <w:r w:rsidRPr="0097107B">
        <w:rPr>
          <w:b/>
          <w:bCs/>
        </w:rPr>
        <w:t>Markdown/Plain Text:</w:t>
      </w:r>
      <w:r w:rsidRPr="0097107B">
        <w:t xml:space="preserve"> For maximum long-term legibility and "future-proofing."</w:t>
      </w:r>
    </w:p>
    <w:p w14:paraId="467944EB" w14:textId="77777777" w:rsidR="0097107B" w:rsidRPr="0097107B" w:rsidRDefault="0097107B" w:rsidP="0097107B">
      <w:r w:rsidRPr="0097107B">
        <w:rPr>
          <w:b/>
          <w:bCs/>
        </w:rPr>
        <w:t>Note:</w:t>
      </w:r>
      <w:r w:rsidRPr="0097107B">
        <w:t xml:space="preserve"> A well-maintained Index File is the "Single Source of Truth" for the town’s legislative history. If the index is inaccurate, the entire archival system becomes difficult to navigate.</w:t>
      </w:r>
    </w:p>
    <w:p w14:paraId="0072A4B7" w14:textId="77777777" w:rsidR="0097107B" w:rsidRDefault="0097107B"/>
    <w:sectPr w:rsidR="0097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D35"/>
    <w:multiLevelType w:val="multilevel"/>
    <w:tmpl w:val="97C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725"/>
    <w:multiLevelType w:val="multilevel"/>
    <w:tmpl w:val="FC3A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941848">
    <w:abstractNumId w:val="1"/>
  </w:num>
  <w:num w:numId="2" w16cid:durableId="115213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7B"/>
    <w:rsid w:val="0097107B"/>
    <w:rsid w:val="0097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1DC6"/>
  <w15:chartTrackingRefBased/>
  <w15:docId w15:val="{71F47878-1E97-4A6C-A01B-10807F86F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Maiyo</dc:creator>
  <cp:keywords/>
  <dc:description/>
  <cp:lastModifiedBy>Noel Maiyo</cp:lastModifiedBy>
  <cp:revision>1</cp:revision>
  <dcterms:created xsi:type="dcterms:W3CDTF">2026-04-20T21:15:00Z</dcterms:created>
  <dcterms:modified xsi:type="dcterms:W3CDTF">2026-04-20T21:20:00Z</dcterms:modified>
</cp:coreProperties>
</file>