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83158" w14:textId="65FA3ED2" w:rsidR="0000590F" w:rsidRDefault="00CF48C4" w:rsidP="00CF48C4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48E3E4" wp14:editId="5581991A">
            <wp:extent cx="5285734" cy="2384099"/>
            <wp:effectExtent l="0" t="0" r="0" b="0"/>
            <wp:docPr id="145531281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2814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42" cy="2414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C03E8" w14:textId="77777777" w:rsidR="00CF48C4" w:rsidRDefault="00CF48C4" w:rsidP="00CF48C4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Block diagram.</w:t>
      </w:r>
    </w:p>
    <w:p w14:paraId="3B7A3C4F" w14:textId="77777777" w:rsidR="00CF48C4" w:rsidRDefault="00CF48C4" w:rsidP="00CF48C4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74061D92" w14:textId="0D2A809E" w:rsidR="00CF48C4" w:rsidRDefault="00CF48C4" w:rsidP="00CF48C4">
      <w:pPr>
        <w:jc w:val="center"/>
      </w:pPr>
      <w:r w:rsidRPr="00304C94">
        <w:rPr>
          <w:rFonts w:ascii="Times New Roman" w:hAnsi="Times New Roman" w:cs="Times New Roman"/>
          <w:noProof/>
        </w:rPr>
        <w:drawing>
          <wp:inline distT="0" distB="0" distL="0" distR="0" wp14:anchorId="3294D99B" wp14:editId="136CEF98">
            <wp:extent cx="4537080" cy="3962325"/>
            <wp:effectExtent l="0" t="0" r="0" b="635"/>
            <wp:docPr id="1026" name="Picture 2" descr="A diagram of confusion matrix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F93D441-E156-04FD-9645-ADA7662CA3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diagram of confusion matrix&#10;&#10;AI-generated content may be incorrect.">
                      <a:extLst>
                        <a:ext uri="{FF2B5EF4-FFF2-40B4-BE49-F238E27FC236}">
                          <a16:creationId xmlns:a16="http://schemas.microsoft.com/office/drawing/2014/main" id="{0F93D441-E156-04FD-9645-ADA7662CA3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80" cy="39623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1ACA7EF" w14:textId="77777777" w:rsidR="00CF48C4" w:rsidRDefault="00CF48C4" w:rsidP="00CF48C4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Pre-trained Model Confusion Matrix.</w:t>
      </w:r>
    </w:p>
    <w:p w14:paraId="7970C3D1" w14:textId="52591615" w:rsidR="00CF48C4" w:rsidRDefault="00CF48C4" w:rsidP="00CF48C4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B111D9" wp14:editId="2508E735">
            <wp:extent cx="5861734" cy="3711844"/>
            <wp:effectExtent l="0" t="0" r="5715" b="3175"/>
            <wp:docPr id="884575714" name="Picture 4" descr="A collage of multiple images of auto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5714" name="Picture 4" descr="A collage of multiple images of autograph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56" cy="3739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7172FA" w14:textId="77777777" w:rsidR="00CF48C4" w:rsidRDefault="00CF48C4" w:rsidP="00CF48C4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3: TP, TN, FP and FN Sample of the Pre-trained Model.</w:t>
      </w:r>
    </w:p>
    <w:p w14:paraId="6B2E42A4" w14:textId="68BF86CF" w:rsidR="00CF48C4" w:rsidRDefault="00CF48C4" w:rsidP="00CF48C4">
      <w:pPr>
        <w:spacing w:before="2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A3AF82" wp14:editId="7A9677F7">
            <wp:extent cx="4206670" cy="3611388"/>
            <wp:effectExtent l="0" t="0" r="3810" b="8255"/>
            <wp:docPr id="1484392308" name="Picture 2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92308" name="Picture 2" descr="A diagram of a confusion matri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66" cy="361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9447" w14:textId="20CBA561" w:rsidR="00CF48C4" w:rsidRDefault="00CF48C4" w:rsidP="00CF48C4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4: </w:t>
      </w:r>
      <w:bookmarkStart w:id="0" w:name="_Hlk197793950"/>
      <w:r>
        <w:rPr>
          <w:rFonts w:ascii="Times New Roman" w:hAnsi="Times New Roman" w:cs="Times New Roman"/>
        </w:rPr>
        <w:t>Custom Model Confusion Matrix</w:t>
      </w:r>
      <w:bookmarkEnd w:id="0"/>
      <w:r>
        <w:rPr>
          <w:rFonts w:ascii="Times New Roman" w:hAnsi="Times New Roman" w:cs="Times New Roman"/>
        </w:rPr>
        <w:t>.</w:t>
      </w:r>
    </w:p>
    <w:p w14:paraId="328DD872" w14:textId="31DFD627" w:rsidR="00CF48C4" w:rsidRDefault="00CF48C4" w:rsidP="00CF48C4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277061" wp14:editId="42422D11">
            <wp:extent cx="5767046" cy="3726180"/>
            <wp:effectExtent l="0" t="0" r="5715" b="7620"/>
            <wp:docPr id="1130138516" name="Picture 3" descr="A collage of images of a negati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38516" name="Picture 3" descr="A collage of images of a negati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90" cy="3747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61EE8" w14:textId="42B28413" w:rsidR="00CF48C4" w:rsidRPr="00CF48C4" w:rsidRDefault="00CF48C4" w:rsidP="00CF48C4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5: </w:t>
      </w:r>
      <w:bookmarkStart w:id="1" w:name="_Hlk197794294"/>
      <w:r>
        <w:rPr>
          <w:rFonts w:ascii="Times New Roman" w:hAnsi="Times New Roman" w:cs="Times New Roman"/>
        </w:rPr>
        <w:t>TP, TN, FP and FN Sample of the Custom Model</w:t>
      </w:r>
      <w:bookmarkEnd w:id="1"/>
      <w:r>
        <w:rPr>
          <w:rFonts w:ascii="Times New Roman" w:hAnsi="Times New Roman" w:cs="Times New Roman"/>
        </w:rPr>
        <w:t>.</w:t>
      </w:r>
    </w:p>
    <w:sectPr w:rsidR="00CF48C4" w:rsidRPr="00CF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2D724" w14:textId="77777777" w:rsidR="004664EB" w:rsidRDefault="004664EB" w:rsidP="00CF48C4">
      <w:pPr>
        <w:spacing w:after="0" w:line="240" w:lineRule="auto"/>
      </w:pPr>
      <w:r>
        <w:separator/>
      </w:r>
    </w:p>
  </w:endnote>
  <w:endnote w:type="continuationSeparator" w:id="0">
    <w:p w14:paraId="7343A9DE" w14:textId="77777777" w:rsidR="004664EB" w:rsidRDefault="004664EB" w:rsidP="00CF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28CFC" w14:textId="77777777" w:rsidR="004664EB" w:rsidRDefault="004664EB" w:rsidP="00CF48C4">
      <w:pPr>
        <w:spacing w:after="0" w:line="240" w:lineRule="auto"/>
      </w:pPr>
      <w:r>
        <w:separator/>
      </w:r>
    </w:p>
  </w:footnote>
  <w:footnote w:type="continuationSeparator" w:id="0">
    <w:p w14:paraId="71D430EC" w14:textId="77777777" w:rsidR="004664EB" w:rsidRDefault="004664EB" w:rsidP="00CF4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C4"/>
    <w:rsid w:val="0000590F"/>
    <w:rsid w:val="004664EB"/>
    <w:rsid w:val="0064440E"/>
    <w:rsid w:val="00A76AF8"/>
    <w:rsid w:val="00C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D1B2"/>
  <w15:chartTrackingRefBased/>
  <w15:docId w15:val="{635E34F6-B8BC-4501-A6A5-360D6523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C4"/>
  </w:style>
  <w:style w:type="paragraph" w:styleId="Footer">
    <w:name w:val="footer"/>
    <w:basedOn w:val="Normal"/>
    <w:link w:val="FooterChar"/>
    <w:uiPriority w:val="99"/>
    <w:unhideWhenUsed/>
    <w:rsid w:val="00CF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Chinwe Aghadinuno</dc:creator>
  <cp:keywords/>
  <dc:description/>
  <cp:lastModifiedBy>Chinwe Aghadinuno</cp:lastModifiedBy>
  <cp:revision>1</cp:revision>
  <dcterms:created xsi:type="dcterms:W3CDTF">2025-05-11T00:04:00Z</dcterms:created>
  <dcterms:modified xsi:type="dcterms:W3CDTF">2025-05-11T00:06:00Z</dcterms:modified>
</cp:coreProperties>
</file>