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2D75" w:rsidRDefault="00B510A2" w:rsidP="00432D75">
      <w:r>
        <w:t xml:space="preserve">1 </w:t>
      </w:r>
      <w:r w:rsidR="00432D75">
        <w:t>\bibitem{IEEEhowto:kopka}</w:t>
      </w:r>
    </w:p>
    <w:p w:rsidR="00432D75" w:rsidRDefault="00432D75" w:rsidP="00432D75">
      <w:r>
        <w:t>Ec.europa.eu \url{http://bit.ly/1PoGGVz} Feb 2015</w:t>
      </w:r>
    </w:p>
    <w:p w:rsidR="00432D75" w:rsidRDefault="00432D75" w:rsidP="00432D75"/>
    <w:p w:rsidR="00432D75" w:rsidRDefault="00B510A2" w:rsidP="00432D75">
      <w:r>
        <w:t>\cite{</w:t>
      </w:r>
      <w:r w:rsidRPr="00B510A2">
        <w:t>humble2010continuous</w:t>
      </w:r>
      <w:r>
        <w:t>}</w:t>
      </w:r>
      <w:bookmarkStart w:id="0" w:name="_GoBack"/>
      <w:bookmarkEnd w:id="0"/>
    </w:p>
    <w:p w:rsidR="00432D75" w:rsidRDefault="00B510A2" w:rsidP="00432D75">
      <w:r>
        <w:t>\cite</w:t>
      </w:r>
      <w:r w:rsidRPr="00B510A2">
        <w:t xml:space="preserve"> {olsson2012climbing</w:t>
      </w:r>
      <w:r>
        <w:t>}</w:t>
      </w:r>
    </w:p>
    <w:p w:rsidR="00432D75" w:rsidRDefault="00432D75" w:rsidP="00432D75"/>
    <w:p w:rsidR="00432D75" w:rsidRDefault="00B510A2" w:rsidP="00432D75">
      <w:r>
        <w:t xml:space="preserve">4 </w:t>
      </w:r>
      <w:r w:rsidR="00432D75">
        <w:t>\bibitem{IEEEhowto:kopka}</w:t>
      </w:r>
    </w:p>
    <w:p w:rsidR="00432D75" w:rsidRDefault="00432D75" w:rsidP="00432D75">
      <w:r>
        <w:t>Quora.com \url{http://bit.ly/1OZQ5SP} Sept 2014.</w:t>
      </w:r>
    </w:p>
    <w:p w:rsidR="00432D75" w:rsidRDefault="00432D75" w:rsidP="00432D75"/>
    <w:p w:rsidR="00432D75" w:rsidRDefault="00B510A2" w:rsidP="00432D75">
      <w:r>
        <w:t xml:space="preserve">5 </w:t>
      </w:r>
      <w:r w:rsidR="00432D75">
        <w:t>\bibitem{IEEEhowto:kopka}</w:t>
      </w:r>
    </w:p>
    <w:p w:rsidR="00432D75" w:rsidRDefault="00432D75" w:rsidP="00432D75">
      <w:r>
        <w:t>Wikipedia.org \url{https://en.wikipedia.org/wiki/Bug_bounty_program} July 2015.</w:t>
      </w:r>
    </w:p>
    <w:p w:rsidR="00432D75" w:rsidRDefault="00432D75" w:rsidP="00432D75"/>
    <w:p w:rsidR="00432D75" w:rsidRDefault="00B510A2" w:rsidP="00432D75">
      <w:r>
        <w:t xml:space="preserve">6 </w:t>
      </w:r>
      <w:r w:rsidR="00432D75">
        <w:t>\bibitem{IEEEhowto:kopka}</w:t>
      </w:r>
    </w:p>
    <w:p w:rsidR="00432D75" w:rsidRDefault="00432D75" w:rsidP="00432D75">
      <w:r>
        <w:t>Bugcrowd.com \url{https://bugcrowd.com/list-of-bug-bounty-programs} 2015.</w:t>
      </w:r>
    </w:p>
    <w:p w:rsidR="00432D75" w:rsidRDefault="00432D75" w:rsidP="00432D75"/>
    <w:p w:rsidR="00432D75" w:rsidRDefault="00B510A2" w:rsidP="00432D75">
      <w:r>
        <w:t xml:space="preserve">7 </w:t>
      </w:r>
      <w:r w:rsidR="00432D75">
        <w:t>\bibitem{IEEEhowto:kopka}</w:t>
      </w:r>
    </w:p>
    <w:p w:rsidR="00432D75" w:rsidRDefault="00432D75" w:rsidP="00432D75">
      <w:r>
        <w:t xml:space="preserve">Standford.edu \url{http://www-cs-faculty.stanford.edu/~uno/} 2015. </w:t>
      </w:r>
    </w:p>
    <w:p w:rsidR="00432D75" w:rsidRDefault="00432D75" w:rsidP="00432D75"/>
    <w:p w:rsidR="00432D75" w:rsidRDefault="00B510A2" w:rsidP="00432D75">
      <w:r>
        <w:t xml:space="preserve">8 </w:t>
      </w:r>
      <w:r w:rsidR="00432D75">
        <w:t>\bibitem{IEEEhowto:kopka}</w:t>
      </w:r>
    </w:p>
    <w:p w:rsidR="00432D75" w:rsidRDefault="00432D75" w:rsidP="00432D75">
      <w:r>
        <w:t>Cr.yp.to \url{http://cr.yp.to/djb.html} 2015.</w:t>
      </w:r>
    </w:p>
    <w:p w:rsidR="00432D75" w:rsidRDefault="00432D75" w:rsidP="00432D75"/>
    <w:p w:rsidR="00B510A2" w:rsidRDefault="00B510A2" w:rsidP="00432D75">
      <w:r>
        <w:t>\cite{</w:t>
      </w:r>
      <w:r w:rsidRPr="00B510A2">
        <w:t xml:space="preserve"> {brooks2009initial</w:t>
      </w:r>
      <w:r>
        <w:t>}</w:t>
      </w:r>
    </w:p>
    <w:p w:rsidR="00B510A2" w:rsidRDefault="00B510A2" w:rsidP="00432D75">
      <w:r>
        <w:t>\cite{</w:t>
      </w:r>
      <w:r w:rsidRPr="00B510A2">
        <w:t xml:space="preserve"> moritz2009case</w:t>
      </w:r>
      <w:r>
        <w:t>}</w:t>
      </w:r>
    </w:p>
    <w:p w:rsidR="002E3893" w:rsidRDefault="00B510A2" w:rsidP="00432D75">
      <w:r>
        <w:t>\cite{</w:t>
      </w:r>
      <w:r w:rsidRPr="00B510A2">
        <w:t>gittens2002empirical</w:t>
      </w:r>
      <w:r>
        <w:t>}</w:t>
      </w:r>
    </w:p>
    <w:p w:rsidR="00B510A2" w:rsidRDefault="00B510A2" w:rsidP="00432D75">
      <w:r w:rsidRPr="00B510A2">
        <w:t>\cite{musa1996software}</w:t>
      </w:r>
    </w:p>
    <w:p w:rsidR="00B510A2" w:rsidRDefault="00B510A2" w:rsidP="00432D75">
      <w:r w:rsidRPr="00B510A2">
        <w:t>\cite{sullivan1992comparison}</w:t>
      </w:r>
    </w:p>
    <w:p w:rsidR="00B510A2" w:rsidRDefault="00B510A2" w:rsidP="00432D75">
      <w:r>
        <w:t>\cite{</w:t>
      </w:r>
      <w:r w:rsidRPr="00B510A2">
        <w:t>adams1984optimizing</w:t>
      </w:r>
      <w:r>
        <w:t>}</w:t>
      </w:r>
    </w:p>
    <w:p w:rsidR="00B510A2" w:rsidRDefault="00B510A2" w:rsidP="00432D75"/>
    <w:p w:rsidR="00B510A2" w:rsidRDefault="00B510A2" w:rsidP="00B510A2">
      <w:r>
        <w:t>15 \bibitem{IEEEhowto:kopka}</w:t>
      </w:r>
    </w:p>
    <w:p w:rsidR="00B510A2" w:rsidRDefault="00B510A2" w:rsidP="00B510A2">
      <w:r>
        <w:t>Software Engineering Standards Committee, \emph{IEEE Recommended Practice for Software Requirements Specifications,} The Institute of Electrical and Electronics Engineers, IEEE Std. 830-1998, 1998.</w:t>
      </w:r>
    </w:p>
    <w:p w:rsidR="00B510A2" w:rsidRDefault="00B510A2" w:rsidP="00432D75"/>
    <w:sectPr w:rsidR="00B510A2" w:rsidSect="002E389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2D75"/>
    <w:rsid w:val="002E3893"/>
    <w:rsid w:val="00432D75"/>
    <w:rsid w:val="00B5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147</Words>
  <Characters>838</Characters>
  <Application>Microsoft Macintosh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Dunne</dc:creator>
  <cp:keywords/>
  <dc:description/>
  <cp:lastModifiedBy>Jonathan Dunne</cp:lastModifiedBy>
  <cp:revision>1</cp:revision>
  <dcterms:created xsi:type="dcterms:W3CDTF">2015-08-24T09:56:00Z</dcterms:created>
  <dcterms:modified xsi:type="dcterms:W3CDTF">2015-08-24T14:32:00Z</dcterms:modified>
</cp:coreProperties>
</file>